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1ED2BB" w14:textId="42AF1CCD" w:rsidR="00F3784C" w:rsidRPr="00BF326E" w:rsidRDefault="00AB103F" w:rsidP="00BA749C">
      <w:pPr>
        <w:overflowPunct w:val="0"/>
        <w:spacing w:afterLines="50" w:after="180" w:line="460" w:lineRule="exact"/>
        <w:jc w:val="both"/>
        <w:rPr>
          <w:rFonts w:ascii="標楷體" w:eastAsia="標楷體" w:hAnsi="標楷體"/>
          <w:b/>
          <w:sz w:val="36"/>
          <w:szCs w:val="36"/>
        </w:rPr>
      </w:pPr>
      <w:r>
        <w:rPr>
          <w:rFonts w:ascii="標楷體" w:eastAsia="標楷體" w:hAnsi="標楷體" w:hint="eastAsia"/>
          <w:b/>
          <w:sz w:val="36"/>
          <w:szCs w:val="36"/>
        </w:rPr>
        <w:t>拾貳</w:t>
      </w:r>
      <w:r w:rsidR="00873EE8" w:rsidRPr="00BF326E">
        <w:rPr>
          <w:rFonts w:ascii="標楷體" w:eastAsia="標楷體" w:hAnsi="標楷體" w:hint="eastAsia"/>
          <w:b/>
          <w:sz w:val="36"/>
          <w:szCs w:val="36"/>
        </w:rPr>
        <w:t>、</w:t>
      </w:r>
      <w:r w:rsidR="00EC547C">
        <w:rPr>
          <w:rFonts w:ascii="標楷體" w:eastAsia="標楷體" w:hAnsi="標楷體" w:hint="eastAsia"/>
          <w:b/>
          <w:sz w:val="36"/>
          <w:szCs w:val="36"/>
        </w:rPr>
        <w:t>政府推動</w:t>
      </w:r>
      <w:r w:rsidR="0044699D">
        <w:rPr>
          <w:rFonts w:ascii="標楷體" w:eastAsia="標楷體" w:hAnsi="標楷體" w:hint="eastAsia"/>
          <w:b/>
          <w:sz w:val="36"/>
          <w:szCs w:val="36"/>
        </w:rPr>
        <w:t>國土計畫業務</w:t>
      </w:r>
      <w:r w:rsidR="008F19C8">
        <w:rPr>
          <w:rFonts w:ascii="標楷體" w:eastAsia="標楷體" w:hAnsi="標楷體" w:hint="eastAsia"/>
          <w:b/>
          <w:sz w:val="36"/>
          <w:szCs w:val="36"/>
        </w:rPr>
        <w:t>執行</w:t>
      </w:r>
      <w:r w:rsidR="004B04A5" w:rsidRPr="004B04A5">
        <w:rPr>
          <w:rFonts w:ascii="標楷體" w:eastAsia="標楷體" w:hAnsi="標楷體"/>
          <w:b/>
          <w:sz w:val="36"/>
          <w:szCs w:val="36"/>
        </w:rPr>
        <w:t>情形</w:t>
      </w:r>
    </w:p>
    <w:p w14:paraId="3F97F6F2" w14:textId="7ECC6122" w:rsidR="00554712" w:rsidRPr="00554712" w:rsidRDefault="00325C85" w:rsidP="00130F87">
      <w:pPr>
        <w:overflowPunct w:val="0"/>
        <w:spacing w:line="500" w:lineRule="exact"/>
        <w:ind w:firstLineChars="200" w:firstLine="560"/>
        <w:jc w:val="both"/>
        <w:rPr>
          <w:rFonts w:ascii="標楷體" w:eastAsia="標楷體" w:hAnsi="標楷體" w:cs="新細明體"/>
          <w:kern w:val="0"/>
          <w:sz w:val="28"/>
          <w:szCs w:val="32"/>
        </w:rPr>
      </w:pPr>
      <w:r w:rsidRPr="00505C0B">
        <w:rPr>
          <w:rFonts w:ascii="標楷體" w:eastAsia="標楷體" w:hAnsi="標楷體"/>
          <w:noProof/>
          <w:spacing w:val="-2"/>
          <w:sz w:val="28"/>
          <w:szCs w:val="36"/>
        </w:rPr>
        <mc:AlternateContent>
          <mc:Choice Requires="wps">
            <w:drawing>
              <wp:anchor distT="0" distB="0" distL="114300" distR="114300" simplePos="0" relativeHeight="252056064" behindDoc="0" locked="0" layoutInCell="1" allowOverlap="1" wp14:anchorId="07D59F56" wp14:editId="3A1410EC">
                <wp:simplePos x="0" y="0"/>
                <wp:positionH relativeFrom="margin">
                  <wp:align>right</wp:align>
                </wp:positionH>
                <wp:positionV relativeFrom="paragraph">
                  <wp:posOffset>1303020</wp:posOffset>
                </wp:positionV>
                <wp:extent cx="3785235" cy="2590800"/>
                <wp:effectExtent l="0" t="0" r="5715" b="0"/>
                <wp:wrapSquare wrapText="bothSides"/>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5235" cy="2590800"/>
                        </a:xfrm>
                        <a:prstGeom prst="rect">
                          <a:avLst/>
                        </a:prstGeom>
                        <a:noFill/>
                        <a:ln w="9525">
                          <a:noFill/>
                          <a:miter lim="800000"/>
                          <a:headEnd/>
                          <a:tailEnd/>
                        </a:ln>
                      </wps:spPr>
                      <wps:txbx>
                        <w:txbxContent>
                          <w:p w14:paraId="3DE88704" w14:textId="5833A781" w:rsidR="00FE0DCB" w:rsidRPr="002B54B2" w:rsidRDefault="00FE0DCB" w:rsidP="00325C85">
                            <w:pPr>
                              <w:spacing w:afterLines="10" w:after="36" w:line="280" w:lineRule="exact"/>
                              <w:jc w:val="center"/>
                              <w:rPr>
                                <w:rFonts w:ascii="標楷體" w:eastAsia="標楷體" w:hAnsi="標楷體"/>
                                <w:b/>
                                <w:bCs/>
                                <w:color w:val="FF0000"/>
                              </w:rPr>
                            </w:pPr>
                            <w:r w:rsidRPr="00CE60D9">
                              <w:rPr>
                                <w:rFonts w:ascii="標楷體" w:eastAsia="標楷體" w:hAnsi="標楷體" w:hint="eastAsia"/>
                                <w:b/>
                                <w:bCs/>
                                <w:color w:val="000000" w:themeColor="text1"/>
                              </w:rPr>
                              <w:t>圖</w:t>
                            </w:r>
                            <w:r>
                              <w:rPr>
                                <w:rFonts w:ascii="標楷體" w:eastAsia="標楷體" w:hAnsi="標楷體"/>
                                <w:b/>
                                <w:bCs/>
                                <w:color w:val="000000" w:themeColor="text1"/>
                              </w:rPr>
                              <w:t>1</w:t>
                            </w:r>
                            <w:r w:rsidRPr="00CE60D9">
                              <w:rPr>
                                <w:rFonts w:ascii="標楷體" w:eastAsia="標楷體" w:hAnsi="標楷體" w:cs="新細明體" w:hint="eastAsia"/>
                                <w:b/>
                                <w:bCs/>
                                <w:color w:val="000000" w:themeColor="text1"/>
                                <w:kern w:val="0"/>
                                <w:szCs w:val="24"/>
                              </w:rPr>
                              <w:t xml:space="preserve">　</w:t>
                            </w:r>
                            <w:r>
                              <w:rPr>
                                <w:rFonts w:ascii="標楷體" w:eastAsia="標楷體" w:hAnsi="標楷體" w:cs="新細明體" w:hint="eastAsia"/>
                                <w:b/>
                                <w:bCs/>
                                <w:color w:val="000000" w:themeColor="text1"/>
                                <w:kern w:val="0"/>
                                <w:szCs w:val="24"/>
                              </w:rPr>
                              <w:t>國土規劃架構</w:t>
                            </w:r>
                          </w:p>
                          <w:p w14:paraId="1C9086E9" w14:textId="778702CA" w:rsidR="00FE0DCB" w:rsidRPr="00325C85" w:rsidRDefault="00FE0DCB" w:rsidP="00325C85">
                            <w:pPr>
                              <w:jc w:val="center"/>
                              <w:rPr>
                                <w:color w:val="FF0000"/>
                              </w:rPr>
                            </w:pPr>
                            <w:r w:rsidRPr="00325C85">
                              <w:rPr>
                                <w:noProof/>
                                <w:color w:val="FF0000"/>
                              </w:rPr>
                              <w:drawing>
                                <wp:inline distT="0" distB="0" distL="0" distR="0" wp14:anchorId="311F499B" wp14:editId="73FB4F6C">
                                  <wp:extent cx="3542400" cy="2019600"/>
                                  <wp:effectExtent l="19050" t="19050" r="20320" b="19050"/>
                                  <wp:docPr id="20" name="圖片 20" descr="C:\Users\kaiwei\AppData\Local\Packages\MicrosoftWindows.Client.CBS_cw5n1h2txyewy\TempState\ScreenClip\{5BACE633-AB48-444C-9C1A-F632594FD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iwei\AppData\Local\Packages\MicrosoftWindows.Client.CBS_cw5n1h2txyewy\TempState\ScreenClip\{5BACE633-AB48-444C-9C1A-F632594FD115}.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42400" cy="2019600"/>
                                          </a:xfrm>
                                          <a:prstGeom prst="rect">
                                            <a:avLst/>
                                          </a:prstGeom>
                                          <a:noFill/>
                                          <a:ln>
                                            <a:solidFill>
                                              <a:schemeClr val="tx1"/>
                                            </a:solidFill>
                                            <a:prstDash val="sysDot"/>
                                          </a:ln>
                                        </pic:spPr>
                                      </pic:pic>
                                    </a:graphicData>
                                  </a:graphic>
                                </wp:inline>
                              </w:drawing>
                            </w:r>
                          </w:p>
                          <w:p w14:paraId="6F94660B" w14:textId="76F0113F" w:rsidR="00FE0DCB" w:rsidRPr="00CE60D9" w:rsidRDefault="00FE0DCB" w:rsidP="00CE153E">
                            <w:pPr>
                              <w:spacing w:line="240" w:lineRule="exact"/>
                              <w:ind w:leftChars="50" w:left="120"/>
                              <w:rPr>
                                <w:rFonts w:ascii="標楷體" w:eastAsia="標楷體" w:hAnsi="標楷體"/>
                                <w:color w:val="000000" w:themeColor="text1"/>
                                <w:sz w:val="18"/>
                                <w:szCs w:val="16"/>
                              </w:rPr>
                            </w:pPr>
                            <w:r w:rsidRPr="00CE60D9">
                              <w:rPr>
                                <w:rFonts w:ascii="標楷體" w:eastAsia="標楷體" w:hAnsi="標楷體" w:hint="eastAsia"/>
                                <w:color w:val="000000" w:themeColor="text1"/>
                                <w:sz w:val="18"/>
                                <w:szCs w:val="16"/>
                              </w:rPr>
                              <w:t>資料來源：擷取</w:t>
                            </w:r>
                            <w:r w:rsidRPr="00CE60D9">
                              <w:rPr>
                                <w:rFonts w:ascii="標楷體" w:eastAsia="標楷體" w:hAnsi="標楷體"/>
                                <w:color w:val="000000" w:themeColor="text1"/>
                                <w:sz w:val="18"/>
                                <w:szCs w:val="16"/>
                              </w:rPr>
                              <w:t>自</w:t>
                            </w:r>
                            <w:r>
                              <w:rPr>
                                <w:rFonts w:ascii="標楷體" w:eastAsia="標楷體" w:hAnsi="標楷體" w:hint="eastAsia"/>
                                <w:color w:val="000000" w:themeColor="text1"/>
                                <w:sz w:val="18"/>
                                <w:szCs w:val="16"/>
                              </w:rPr>
                              <w:t>內政部國土管理署</w:t>
                            </w:r>
                            <w:r w:rsidRPr="00CE60D9">
                              <w:rPr>
                                <w:rFonts w:ascii="標楷體" w:eastAsia="標楷體" w:hAnsi="標楷體" w:hint="eastAsia"/>
                                <w:color w:val="000000" w:themeColor="text1"/>
                                <w:sz w:val="18"/>
                                <w:szCs w:val="16"/>
                              </w:rPr>
                              <w:t>網</w:t>
                            </w:r>
                            <w:r w:rsidR="00D159F5">
                              <w:rPr>
                                <w:rFonts w:ascii="標楷體" w:eastAsia="標楷體" w:hAnsi="標楷體" w:hint="eastAsia"/>
                                <w:color w:val="000000" w:themeColor="text1"/>
                                <w:sz w:val="18"/>
                                <w:szCs w:val="16"/>
                              </w:rPr>
                              <w:t>站</w:t>
                            </w:r>
                            <w:r>
                              <w:rPr>
                                <w:rFonts w:ascii="標楷體" w:eastAsia="標楷體" w:hAnsi="標楷體" w:hint="eastAsia"/>
                                <w:color w:val="000000" w:themeColor="text1"/>
                                <w:sz w:val="18"/>
                                <w:szCs w:val="16"/>
                              </w:rPr>
                              <w:t>資料</w:t>
                            </w:r>
                            <w:r w:rsidRPr="00CE60D9">
                              <w:rPr>
                                <w:rFonts w:ascii="標楷體" w:eastAsia="標楷體" w:hAnsi="標楷體" w:hint="eastAsia"/>
                                <w:color w:val="000000" w:themeColor="text1"/>
                                <w:sz w:val="18"/>
                                <w:szCs w:val="16"/>
                              </w:rPr>
                              <w:t>。</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7D59F56" id="_x0000_t202" coordsize="21600,21600" o:spt="202" path="m,l,21600r21600,l21600,xe">
                <v:stroke joinstyle="miter"/>
                <v:path gradientshapeok="t" o:connecttype="rect"/>
              </v:shapetype>
              <v:shape id="文字方塊 2" o:spid="_x0000_s1026" type="#_x0000_t202" style="position:absolute;left:0;text-align:left;margin-left:246.85pt;margin-top:102.6pt;width:298.05pt;height:204pt;z-index:2520560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" filled="f" stroked="f">
                <v:textbox inset="1mm,1mm,1mm,1mm">
                  <w:txbxContent>
                    <w:p w14:paraId="3DE88704" w14:textId="5833A781" w:rsidR="00FE0DCB" w:rsidRPr="002B54B2" w:rsidRDefault="00FE0DCB" w:rsidP="00325C85">
                      <w:pPr>
                        <w:spacing w:afterLines="10" w:after="36" w:line="280" w:lineRule="exact"/>
                        <w:jc w:val="center"/>
                        <w:rPr>
                          <w:rFonts w:ascii="標楷體" w:eastAsia="標楷體" w:hAnsi="標楷體"/>
                          <w:b/>
                          <w:bCs/>
                          <w:color w:val="FF0000"/>
                        </w:rPr>
                      </w:pPr>
                      <w:r w:rsidRPr="00CE60D9">
                        <w:rPr>
                          <w:rFonts w:ascii="標楷體" w:eastAsia="標楷體" w:hAnsi="標楷體" w:hint="eastAsia"/>
                          <w:b/>
                          <w:bCs/>
                          <w:color w:val="000000" w:themeColor="text1"/>
                        </w:rPr>
                        <w:t>圖</w:t>
                      </w:r>
                      <w:r>
                        <w:rPr>
                          <w:rFonts w:ascii="標楷體" w:eastAsia="標楷體" w:hAnsi="標楷體"/>
                          <w:b/>
                          <w:bCs/>
                          <w:color w:val="000000" w:themeColor="text1"/>
                        </w:rPr>
                        <w:t>1</w:t>
                      </w:r>
                      <w:r w:rsidRPr="00CE60D9">
                        <w:rPr>
                          <w:rFonts w:ascii="標楷體" w:eastAsia="標楷體" w:hAnsi="標楷體" w:cs="新細明體" w:hint="eastAsia"/>
                          <w:b/>
                          <w:bCs/>
                          <w:color w:val="000000" w:themeColor="text1"/>
                          <w:kern w:val="0"/>
                          <w:szCs w:val="24"/>
                        </w:rPr>
                        <w:t xml:space="preserve">　</w:t>
                      </w:r>
                      <w:r>
                        <w:rPr>
                          <w:rFonts w:ascii="標楷體" w:eastAsia="標楷體" w:hAnsi="標楷體" w:cs="新細明體" w:hint="eastAsia"/>
                          <w:b/>
                          <w:bCs/>
                          <w:color w:val="000000" w:themeColor="text1"/>
                          <w:kern w:val="0"/>
                          <w:szCs w:val="24"/>
                        </w:rPr>
                        <w:t>國土規劃架構</w:t>
                      </w:r>
                    </w:p>
                    <w:p w14:paraId="1C9086E9" w14:textId="778702CA" w:rsidR="00FE0DCB" w:rsidRPr="00325C85" w:rsidRDefault="00FE0DCB" w:rsidP="00325C85">
                      <w:pPr>
                        <w:jc w:val="center"/>
                        <w:rPr>
                          <w:color w:val="FF0000"/>
                        </w:rPr>
                      </w:pPr>
                      <w:r w:rsidRPr="00325C85">
                        <w:rPr>
                          <w:noProof/>
                          <w:color w:val="FF0000"/>
                        </w:rPr>
                        <w:drawing>
                          <wp:inline distT="0" distB="0" distL="0" distR="0" wp14:anchorId="311F499B" wp14:editId="73FB4F6C">
                            <wp:extent cx="3542400" cy="2019600"/>
                            <wp:effectExtent l="19050" t="19050" r="20320" b="19050"/>
                            <wp:docPr id="20" name="圖片 20" descr="C:\Users\kaiwei\AppData\Local\Packages\MicrosoftWindows.Client.CBS_cw5n1h2txyewy\TempState\ScreenClip\{5BACE633-AB48-444C-9C1A-F632594FD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iwei\AppData\Local\Packages\MicrosoftWindows.Client.CBS_cw5n1h2txyewy\TempState\ScreenClip\{5BACE633-AB48-444C-9C1A-F632594FD115}.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42400" cy="2019600"/>
                                    </a:xfrm>
                                    <a:prstGeom prst="rect">
                                      <a:avLst/>
                                    </a:prstGeom>
                                    <a:noFill/>
                                    <a:ln>
                                      <a:solidFill>
                                        <a:schemeClr val="tx1"/>
                                      </a:solidFill>
                                      <a:prstDash val="sysDot"/>
                                    </a:ln>
                                  </pic:spPr>
                                </pic:pic>
                              </a:graphicData>
                            </a:graphic>
                          </wp:inline>
                        </w:drawing>
                      </w:r>
                    </w:p>
                    <w:p w14:paraId="6F94660B" w14:textId="76F0113F" w:rsidR="00FE0DCB" w:rsidRPr="00CE60D9" w:rsidRDefault="00FE0DCB" w:rsidP="00CE153E">
                      <w:pPr>
                        <w:spacing w:line="240" w:lineRule="exact"/>
                        <w:ind w:leftChars="50" w:left="120"/>
                        <w:rPr>
                          <w:rFonts w:ascii="標楷體" w:eastAsia="標楷體" w:hAnsi="標楷體"/>
                          <w:color w:val="000000" w:themeColor="text1"/>
                          <w:sz w:val="18"/>
                          <w:szCs w:val="16"/>
                        </w:rPr>
                      </w:pPr>
                      <w:r w:rsidRPr="00CE60D9">
                        <w:rPr>
                          <w:rFonts w:ascii="標楷體" w:eastAsia="標楷體" w:hAnsi="標楷體" w:hint="eastAsia"/>
                          <w:color w:val="000000" w:themeColor="text1"/>
                          <w:sz w:val="18"/>
                          <w:szCs w:val="16"/>
                        </w:rPr>
                        <w:t>資料來源：擷取</w:t>
                      </w:r>
                      <w:r w:rsidRPr="00CE60D9">
                        <w:rPr>
                          <w:rFonts w:ascii="標楷體" w:eastAsia="標楷體" w:hAnsi="標楷體"/>
                          <w:color w:val="000000" w:themeColor="text1"/>
                          <w:sz w:val="18"/>
                          <w:szCs w:val="16"/>
                        </w:rPr>
                        <w:t>自</w:t>
                      </w:r>
                      <w:r>
                        <w:rPr>
                          <w:rFonts w:ascii="標楷體" w:eastAsia="標楷體" w:hAnsi="標楷體" w:hint="eastAsia"/>
                          <w:color w:val="000000" w:themeColor="text1"/>
                          <w:sz w:val="18"/>
                          <w:szCs w:val="16"/>
                        </w:rPr>
                        <w:t>內政部國土管理署</w:t>
                      </w:r>
                      <w:r w:rsidRPr="00CE60D9">
                        <w:rPr>
                          <w:rFonts w:ascii="標楷體" w:eastAsia="標楷體" w:hAnsi="標楷體" w:hint="eastAsia"/>
                          <w:color w:val="000000" w:themeColor="text1"/>
                          <w:sz w:val="18"/>
                          <w:szCs w:val="16"/>
                        </w:rPr>
                        <w:t>網</w:t>
                      </w:r>
                      <w:r w:rsidR="00D159F5">
                        <w:rPr>
                          <w:rFonts w:ascii="標楷體" w:eastAsia="標楷體" w:hAnsi="標楷體" w:hint="eastAsia"/>
                          <w:color w:val="000000" w:themeColor="text1"/>
                          <w:sz w:val="18"/>
                          <w:szCs w:val="16"/>
                        </w:rPr>
                        <w:t>站</w:t>
                      </w:r>
                      <w:r>
                        <w:rPr>
                          <w:rFonts w:ascii="標楷體" w:eastAsia="標楷體" w:hAnsi="標楷體" w:hint="eastAsia"/>
                          <w:color w:val="000000" w:themeColor="text1"/>
                          <w:sz w:val="18"/>
                          <w:szCs w:val="16"/>
                        </w:rPr>
                        <w:t>資料</w:t>
                      </w:r>
                      <w:r w:rsidRPr="00CE60D9">
                        <w:rPr>
                          <w:rFonts w:ascii="標楷體" w:eastAsia="標楷體" w:hAnsi="標楷體" w:hint="eastAsia"/>
                          <w:color w:val="000000" w:themeColor="text1"/>
                          <w:sz w:val="18"/>
                          <w:szCs w:val="16"/>
                        </w:rPr>
                        <w:t>。</w:t>
                      </w:r>
                    </w:p>
                  </w:txbxContent>
                </v:textbox>
                <w10:wrap type="square" anchorx="margin"/>
              </v:shape>
            </w:pict>
          </mc:Fallback>
        </mc:AlternateContent>
      </w:r>
      <w:r w:rsidR="00554712" w:rsidRPr="00554712">
        <w:rPr>
          <w:rFonts w:ascii="標楷體" w:eastAsia="標楷體" w:hAnsi="標楷體" w:cs="新細明體" w:hint="eastAsia"/>
          <w:kern w:val="0"/>
          <w:sz w:val="28"/>
          <w:szCs w:val="32"/>
        </w:rPr>
        <w:t>政府為因應氣候變遷，確保國土安全，保育自然環境與人文資產，促進資源與產業合理配置，強化國土整合管理機制，並復育環境敏感與國土破壞地區，追求國家永續發展，制定國土計畫法，並依土地資源特性、環境容受力及地方發展需求，</w:t>
      </w:r>
      <w:proofErr w:type="gramStart"/>
      <w:r w:rsidR="00554712" w:rsidRPr="00554712">
        <w:rPr>
          <w:rFonts w:ascii="標楷體" w:eastAsia="標楷體" w:hAnsi="標楷體" w:cs="新細明體" w:hint="eastAsia"/>
          <w:kern w:val="0"/>
          <w:sz w:val="28"/>
          <w:szCs w:val="32"/>
        </w:rPr>
        <w:t>研</w:t>
      </w:r>
      <w:proofErr w:type="gramEnd"/>
      <w:r w:rsidR="00554712" w:rsidRPr="00554712">
        <w:rPr>
          <w:rFonts w:ascii="標楷體" w:eastAsia="標楷體" w:hAnsi="標楷體" w:cs="新細明體" w:hint="eastAsia"/>
          <w:kern w:val="0"/>
          <w:sz w:val="28"/>
          <w:szCs w:val="32"/>
        </w:rPr>
        <w:t>訂各級國土計畫及劃設國土功能分區</w:t>
      </w:r>
      <w:r w:rsidRPr="00CE366F">
        <w:rPr>
          <w:rFonts w:ascii="標楷體" w:eastAsia="標楷體" w:hAnsi="標楷體" w:hint="eastAsia"/>
          <w:spacing w:val="-2"/>
          <w:sz w:val="28"/>
          <w:szCs w:val="28"/>
        </w:rPr>
        <w:t>（圖</w:t>
      </w:r>
      <w:r>
        <w:rPr>
          <w:rFonts w:ascii="標楷體" w:eastAsia="標楷體" w:hAnsi="標楷體" w:hint="eastAsia"/>
          <w:spacing w:val="-2"/>
          <w:sz w:val="28"/>
          <w:szCs w:val="28"/>
        </w:rPr>
        <w:t>1</w:t>
      </w:r>
      <w:r w:rsidRPr="00CE366F">
        <w:rPr>
          <w:rFonts w:ascii="標楷體" w:eastAsia="標楷體" w:hAnsi="標楷體" w:hint="eastAsia"/>
          <w:spacing w:val="-2"/>
          <w:sz w:val="28"/>
          <w:szCs w:val="28"/>
        </w:rPr>
        <w:t>）</w:t>
      </w:r>
      <w:r w:rsidR="00554712" w:rsidRPr="00554712">
        <w:rPr>
          <w:rFonts w:ascii="標楷體" w:eastAsia="標楷體" w:hAnsi="標楷體" w:cs="新細明體" w:hint="eastAsia"/>
          <w:kern w:val="0"/>
          <w:sz w:val="28"/>
          <w:szCs w:val="32"/>
        </w:rPr>
        <w:t>，建立土地使用秩序，引導國土保育與發展。國土</w:t>
      </w:r>
      <w:proofErr w:type="gramStart"/>
      <w:r w:rsidR="00554712" w:rsidRPr="00554712">
        <w:rPr>
          <w:rFonts w:ascii="標楷體" w:eastAsia="標楷體" w:hAnsi="標楷體" w:cs="新細明體" w:hint="eastAsia"/>
          <w:kern w:val="0"/>
          <w:sz w:val="28"/>
          <w:szCs w:val="32"/>
        </w:rPr>
        <w:t>計畫法經立法院</w:t>
      </w:r>
      <w:proofErr w:type="gramEnd"/>
      <w:r w:rsidR="00554712" w:rsidRPr="00554712">
        <w:rPr>
          <w:rFonts w:ascii="標楷體" w:eastAsia="標楷體" w:hAnsi="標楷體" w:cs="新細明體" w:hint="eastAsia"/>
          <w:kern w:val="0"/>
          <w:sz w:val="28"/>
          <w:szCs w:val="32"/>
        </w:rPr>
        <w:t>於104年12月18日三讀通過，總統於105年1月6日公布，</w:t>
      </w:r>
      <w:proofErr w:type="gramStart"/>
      <w:r w:rsidR="00554712" w:rsidRPr="00554712">
        <w:rPr>
          <w:rFonts w:ascii="標楷體" w:eastAsia="標楷體" w:hAnsi="標楷體" w:cs="新細明體" w:hint="eastAsia"/>
          <w:kern w:val="0"/>
          <w:sz w:val="28"/>
          <w:szCs w:val="32"/>
        </w:rPr>
        <w:t>嗣</w:t>
      </w:r>
      <w:proofErr w:type="gramEnd"/>
      <w:r w:rsidR="00554712" w:rsidRPr="00554712">
        <w:rPr>
          <w:rFonts w:ascii="標楷體" w:eastAsia="標楷體" w:hAnsi="標楷體" w:cs="新細明體" w:hint="eastAsia"/>
          <w:kern w:val="0"/>
          <w:sz w:val="28"/>
          <w:szCs w:val="32"/>
        </w:rPr>
        <w:t>經行政院核定自105年5月1日起施行。</w:t>
      </w:r>
    </w:p>
    <w:p w14:paraId="39B047C7" w14:textId="4032D323" w:rsidR="00921E74" w:rsidRPr="00CB25B9" w:rsidRDefault="00CB25B9" w:rsidP="00D343E5">
      <w:pPr>
        <w:overflowPunct w:val="0"/>
        <w:spacing w:line="460" w:lineRule="exact"/>
        <w:ind w:firstLineChars="200" w:firstLine="560"/>
        <w:jc w:val="both"/>
        <w:rPr>
          <w:rFonts w:ascii="標楷體" w:eastAsia="標楷體" w:hAnsi="標楷體"/>
          <w:spacing w:val="-4"/>
          <w:kern w:val="0"/>
          <w:sz w:val="22"/>
          <w:szCs w:val="32"/>
        </w:rPr>
      </w:pPr>
      <w:r w:rsidRPr="00CB25B9">
        <w:rPr>
          <w:rFonts w:ascii="標楷體" w:eastAsia="標楷體" w:hAnsi="標楷體" w:cs="新細明體" w:hint="eastAsia"/>
          <w:kern w:val="0"/>
          <w:sz w:val="28"/>
          <w:szCs w:val="32"/>
        </w:rPr>
        <w:t>國土計畫係針對我國管轄之陸域及海域所訂定引導國土資源保育及利用</w:t>
      </w:r>
      <w:r w:rsidR="00613A43">
        <w:rPr>
          <w:rFonts w:ascii="標楷體" w:eastAsia="標楷體" w:hAnsi="標楷體" w:cs="新細明體" w:hint="eastAsia"/>
          <w:kern w:val="0"/>
          <w:sz w:val="28"/>
          <w:szCs w:val="32"/>
        </w:rPr>
        <w:t>之</w:t>
      </w:r>
      <w:r w:rsidRPr="00CB25B9">
        <w:rPr>
          <w:rFonts w:ascii="標楷體" w:eastAsia="標楷體" w:hAnsi="標楷體" w:cs="新細明體" w:hint="eastAsia"/>
          <w:kern w:val="0"/>
          <w:sz w:val="28"/>
          <w:szCs w:val="32"/>
        </w:rPr>
        <w:t>空間發展計畫，</w:t>
      </w:r>
      <w:r w:rsidR="00613A43">
        <w:rPr>
          <w:rFonts w:ascii="標楷體" w:eastAsia="標楷體" w:hAnsi="標楷體" w:cs="新細明體" w:hint="eastAsia"/>
          <w:kern w:val="0"/>
          <w:sz w:val="28"/>
          <w:szCs w:val="32"/>
        </w:rPr>
        <w:t>亦為</w:t>
      </w:r>
      <w:r w:rsidRPr="00CB25B9">
        <w:rPr>
          <w:rFonts w:ascii="標楷體" w:eastAsia="標楷體" w:hAnsi="標楷體" w:cs="新細明體" w:hint="eastAsia"/>
          <w:kern w:val="0"/>
          <w:sz w:val="28"/>
          <w:szCs w:val="32"/>
        </w:rPr>
        <w:t>現有國家公園計畫及都市計畫之上位計畫，其計畫內容</w:t>
      </w:r>
      <w:r w:rsidR="00613A43">
        <w:rPr>
          <w:rFonts w:ascii="標楷體" w:eastAsia="標楷體" w:hAnsi="標楷體" w:cs="新細明體" w:hint="eastAsia"/>
          <w:kern w:val="0"/>
          <w:sz w:val="28"/>
          <w:szCs w:val="32"/>
        </w:rPr>
        <w:t>以</w:t>
      </w:r>
      <w:r w:rsidRPr="00CB25B9">
        <w:rPr>
          <w:rFonts w:ascii="標楷體" w:eastAsia="標楷體" w:hAnsi="標楷體" w:cs="新細明體" w:hint="eastAsia"/>
          <w:kern w:val="0"/>
          <w:sz w:val="28"/>
          <w:szCs w:val="32"/>
        </w:rPr>
        <w:t>追求國家永續發展為願景。內政部於107年4月30日</w:t>
      </w:r>
      <w:r w:rsidR="00613A43">
        <w:rPr>
          <w:rFonts w:ascii="標楷體" w:eastAsia="標楷體" w:hAnsi="標楷體" w:cs="新細明體" w:hint="eastAsia"/>
          <w:kern w:val="0"/>
          <w:sz w:val="28"/>
          <w:szCs w:val="32"/>
        </w:rPr>
        <w:t>依國土計畫法第</w:t>
      </w:r>
      <w:r w:rsidR="00BA1979">
        <w:rPr>
          <w:rFonts w:ascii="標楷體" w:eastAsia="標楷體" w:hAnsi="標楷體" w:cs="新細明體" w:hint="eastAsia"/>
          <w:kern w:val="0"/>
          <w:sz w:val="28"/>
          <w:szCs w:val="32"/>
        </w:rPr>
        <w:t>45條第1項規定</w:t>
      </w:r>
      <w:r w:rsidR="002358B0">
        <w:rPr>
          <w:rFonts w:ascii="標楷體" w:eastAsia="標楷體" w:hAnsi="標楷體" w:cs="新細明體" w:hint="eastAsia"/>
          <w:kern w:val="0"/>
          <w:sz w:val="28"/>
          <w:szCs w:val="32"/>
        </w:rPr>
        <w:t>，</w:t>
      </w:r>
      <w:r w:rsidRPr="00CB25B9">
        <w:rPr>
          <w:rFonts w:ascii="標楷體" w:eastAsia="標楷體" w:hAnsi="標楷體" w:cs="新細明體" w:hint="eastAsia"/>
          <w:kern w:val="0"/>
          <w:sz w:val="28"/>
          <w:szCs w:val="32"/>
        </w:rPr>
        <w:t>依限公告實施全國國土計畫</w:t>
      </w:r>
      <w:r w:rsidR="00BA1979">
        <w:rPr>
          <w:rFonts w:ascii="標楷體" w:eastAsia="標楷體" w:hAnsi="標楷體" w:cs="新細明體" w:hint="eastAsia"/>
          <w:kern w:val="0"/>
          <w:sz w:val="28"/>
          <w:szCs w:val="32"/>
        </w:rPr>
        <w:t>後</w:t>
      </w:r>
      <w:r w:rsidRPr="00CB25B9">
        <w:rPr>
          <w:rFonts w:ascii="標楷體" w:eastAsia="標楷體" w:hAnsi="標楷體" w:cs="新細明體" w:hint="eastAsia"/>
          <w:kern w:val="0"/>
          <w:sz w:val="28"/>
          <w:szCs w:val="32"/>
        </w:rPr>
        <w:t>，囿於</w:t>
      </w:r>
      <w:r w:rsidR="00D159F5">
        <w:rPr>
          <w:rFonts w:ascii="標楷體" w:eastAsia="標楷體" w:hAnsi="標楷體" w:cs="新細明體" w:hint="eastAsia"/>
          <w:kern w:val="0"/>
          <w:sz w:val="28"/>
          <w:szCs w:val="32"/>
        </w:rPr>
        <w:t>直轄市、縣</w:t>
      </w:r>
      <w:r w:rsidR="00D159F5" w:rsidRPr="00CB25B9">
        <w:rPr>
          <w:rFonts w:ascii="標楷體" w:eastAsia="標楷體" w:hAnsi="標楷體" w:cs="新細明體" w:hint="eastAsia"/>
          <w:kern w:val="0"/>
          <w:sz w:val="28"/>
          <w:szCs w:val="32"/>
        </w:rPr>
        <w:t>（</w:t>
      </w:r>
      <w:r w:rsidR="00D159F5">
        <w:rPr>
          <w:rFonts w:ascii="標楷體" w:eastAsia="標楷體" w:hAnsi="標楷體" w:cs="新細明體" w:hint="eastAsia"/>
          <w:kern w:val="0"/>
          <w:sz w:val="28"/>
          <w:szCs w:val="32"/>
        </w:rPr>
        <w:t>市）國土計畫</w:t>
      </w:r>
      <w:r w:rsidR="00D159F5" w:rsidRPr="00CB25B9">
        <w:rPr>
          <w:rFonts w:ascii="標楷體" w:eastAsia="標楷體" w:hAnsi="標楷體" w:cs="新細明體" w:hint="eastAsia"/>
          <w:kern w:val="0"/>
          <w:sz w:val="28"/>
          <w:szCs w:val="32"/>
        </w:rPr>
        <w:t>（</w:t>
      </w:r>
      <w:r w:rsidR="00D159F5">
        <w:rPr>
          <w:rFonts w:ascii="標楷體" w:eastAsia="標楷體" w:hAnsi="標楷體" w:cs="新細明體" w:hint="eastAsia"/>
          <w:kern w:val="0"/>
          <w:sz w:val="28"/>
          <w:szCs w:val="32"/>
        </w:rPr>
        <w:t>下稱</w:t>
      </w:r>
      <w:r w:rsidR="00D159F5" w:rsidRPr="00CB25B9">
        <w:rPr>
          <w:rFonts w:ascii="標楷體" w:eastAsia="標楷體" w:hAnsi="標楷體" w:cs="新細明體" w:hint="eastAsia"/>
          <w:kern w:val="0"/>
          <w:sz w:val="28"/>
          <w:szCs w:val="32"/>
        </w:rPr>
        <w:t>市縣</w:t>
      </w:r>
      <w:r w:rsidR="00D159F5">
        <w:rPr>
          <w:rFonts w:ascii="標楷體" w:eastAsia="標楷體" w:hAnsi="標楷體" w:cs="新細明體" w:hint="eastAsia"/>
          <w:kern w:val="0"/>
          <w:sz w:val="28"/>
          <w:szCs w:val="32"/>
        </w:rPr>
        <w:t>國土</w:t>
      </w:r>
      <w:r w:rsidR="00D159F5" w:rsidRPr="00CB25B9">
        <w:rPr>
          <w:rFonts w:ascii="標楷體" w:eastAsia="標楷體" w:hAnsi="標楷體" w:cs="新細明體" w:hint="eastAsia"/>
          <w:kern w:val="0"/>
          <w:sz w:val="28"/>
          <w:szCs w:val="32"/>
        </w:rPr>
        <w:t>計畫</w:t>
      </w:r>
      <w:r w:rsidR="00D159F5">
        <w:rPr>
          <w:rFonts w:ascii="標楷體" w:eastAsia="標楷體" w:hAnsi="標楷體" w:cs="新細明體" w:hint="eastAsia"/>
          <w:kern w:val="0"/>
          <w:sz w:val="28"/>
          <w:szCs w:val="32"/>
        </w:rPr>
        <w:t>）</w:t>
      </w:r>
      <w:r w:rsidRPr="00CB25B9">
        <w:rPr>
          <w:rFonts w:ascii="標楷體" w:eastAsia="標楷體" w:hAnsi="標楷體" w:hint="eastAsia"/>
          <w:sz w:val="28"/>
          <w:szCs w:val="32"/>
        </w:rPr>
        <w:t>係屬實質空間發展計畫，涉及中央目的事業主管機關政策方向，需耗時協商確認，且國土功能分區之劃設影響土地使用實質管制界線及管制內容，攸關人民財產權益甚深</w:t>
      </w:r>
      <w:r w:rsidRPr="00CB25B9">
        <w:rPr>
          <w:rFonts w:ascii="標楷體" w:eastAsia="標楷體" w:hAnsi="標楷體" w:cs="新細明體" w:hint="eastAsia"/>
          <w:kern w:val="0"/>
          <w:sz w:val="28"/>
          <w:szCs w:val="32"/>
        </w:rPr>
        <w:t>，致</w:t>
      </w:r>
      <w:r w:rsidR="009649F9">
        <w:rPr>
          <w:rFonts w:ascii="標楷體" w:eastAsia="標楷體" w:hAnsi="標楷體" w:cs="新細明體" w:hint="eastAsia"/>
          <w:kern w:val="0"/>
          <w:sz w:val="28"/>
          <w:szCs w:val="32"/>
        </w:rPr>
        <w:t>多數</w:t>
      </w:r>
      <w:r w:rsidRPr="00CB25B9">
        <w:rPr>
          <w:rFonts w:ascii="標楷體" w:eastAsia="標楷體" w:hAnsi="標楷體" w:cs="新細明體" w:hint="eastAsia"/>
          <w:kern w:val="0"/>
          <w:sz w:val="28"/>
          <w:szCs w:val="32"/>
        </w:rPr>
        <w:t>地方政府無法依限完成市縣</w:t>
      </w:r>
      <w:r w:rsidR="00325C85">
        <w:rPr>
          <w:rFonts w:ascii="標楷體" w:eastAsia="標楷體" w:hAnsi="標楷體" w:cs="新細明體" w:hint="eastAsia"/>
          <w:kern w:val="0"/>
          <w:sz w:val="28"/>
          <w:szCs w:val="32"/>
        </w:rPr>
        <w:t>國土</w:t>
      </w:r>
      <w:r w:rsidRPr="00CB25B9">
        <w:rPr>
          <w:rFonts w:ascii="標楷體" w:eastAsia="標楷體" w:hAnsi="標楷體" w:cs="新細明體" w:hint="eastAsia"/>
          <w:kern w:val="0"/>
          <w:sz w:val="28"/>
          <w:szCs w:val="32"/>
        </w:rPr>
        <w:t>計畫，行政院爰啟動修法作業，經立法院於109年4月17日三讀通過，將市縣國土計畫及國土功能分區圖之辦理期限分別延長1及2年。</w:t>
      </w:r>
      <w:r w:rsidR="00715F31">
        <w:rPr>
          <w:rFonts w:ascii="標楷體" w:eastAsia="標楷體" w:hAnsi="標楷體" w:cs="新細明體" w:hint="eastAsia"/>
          <w:kern w:val="0"/>
          <w:sz w:val="28"/>
          <w:szCs w:val="32"/>
        </w:rPr>
        <w:t>相關</w:t>
      </w:r>
      <w:r w:rsidRPr="00CB25B9">
        <w:rPr>
          <w:rFonts w:ascii="標楷體" w:eastAsia="標楷體" w:hAnsi="標楷體" w:cs="新細明體" w:hint="eastAsia"/>
          <w:kern w:val="0"/>
          <w:sz w:val="28"/>
          <w:szCs w:val="32"/>
        </w:rPr>
        <w:t>地方政府於110年4月30日前</w:t>
      </w:r>
      <w:r w:rsidR="00BA1979">
        <w:rPr>
          <w:rFonts w:ascii="標楷體" w:eastAsia="標楷體" w:hAnsi="標楷體" w:cs="新細明體" w:hint="eastAsia"/>
          <w:kern w:val="0"/>
          <w:sz w:val="28"/>
          <w:szCs w:val="32"/>
        </w:rPr>
        <w:t>，雖均</w:t>
      </w:r>
      <w:r w:rsidRPr="00CB25B9">
        <w:rPr>
          <w:rFonts w:ascii="標楷體" w:eastAsia="標楷體" w:hAnsi="標楷體" w:cs="新細明體" w:hint="eastAsia"/>
          <w:kern w:val="0"/>
          <w:sz w:val="28"/>
          <w:szCs w:val="32"/>
        </w:rPr>
        <w:t>依限公告實施市縣國土計畫，惟辦理國土功能分區之劃設</w:t>
      </w:r>
      <w:r w:rsidR="00BA1979">
        <w:rPr>
          <w:rFonts w:ascii="標楷體" w:eastAsia="標楷體" w:hAnsi="標楷體" w:cs="新細明體" w:hint="eastAsia"/>
          <w:kern w:val="0"/>
          <w:sz w:val="28"/>
          <w:szCs w:val="32"/>
        </w:rPr>
        <w:t>時</w:t>
      </w:r>
      <w:r w:rsidRPr="00CB25B9">
        <w:rPr>
          <w:rFonts w:ascii="標楷體" w:eastAsia="標楷體" w:hAnsi="標楷體" w:cs="新細明體" w:hint="eastAsia"/>
          <w:kern w:val="0"/>
          <w:sz w:val="28"/>
          <w:szCs w:val="32"/>
        </w:rPr>
        <w:t>，因各分區</w:t>
      </w:r>
      <w:r w:rsidR="00E84C9C">
        <w:rPr>
          <w:rFonts w:ascii="標楷體" w:eastAsia="標楷體" w:hAnsi="標楷體" w:cs="新細明體" w:hint="eastAsia"/>
          <w:kern w:val="0"/>
          <w:sz w:val="28"/>
          <w:szCs w:val="32"/>
        </w:rPr>
        <w:t>土地</w:t>
      </w:r>
      <w:r w:rsidRPr="00CB25B9">
        <w:rPr>
          <w:rFonts w:ascii="標楷體" w:eastAsia="標楷體" w:hAnsi="標楷體" w:cs="新細明體" w:hint="eastAsia"/>
          <w:kern w:val="0"/>
          <w:sz w:val="28"/>
          <w:szCs w:val="32"/>
        </w:rPr>
        <w:t>使用強度</w:t>
      </w:r>
      <w:r w:rsidR="00BB7546">
        <w:rPr>
          <w:rFonts w:ascii="標楷體" w:eastAsia="標楷體" w:hAnsi="標楷體" w:cs="新細明體" w:hint="eastAsia"/>
          <w:kern w:val="0"/>
          <w:sz w:val="28"/>
          <w:szCs w:val="32"/>
        </w:rPr>
        <w:t>之</w:t>
      </w:r>
      <w:r w:rsidRPr="00CB25B9">
        <w:rPr>
          <w:rFonts w:ascii="標楷體" w:eastAsia="標楷體" w:hAnsi="標楷體" w:cs="新細明體" w:hint="eastAsia"/>
          <w:kern w:val="0"/>
          <w:sz w:val="28"/>
          <w:szCs w:val="32"/>
        </w:rPr>
        <w:t>差異頗巨，影響土地</w:t>
      </w:r>
      <w:r w:rsidR="00E84C9C">
        <w:rPr>
          <w:rFonts w:ascii="標楷體" w:eastAsia="標楷體" w:hAnsi="標楷體" w:cs="新細明體" w:hint="eastAsia"/>
          <w:kern w:val="0"/>
          <w:sz w:val="28"/>
          <w:szCs w:val="32"/>
        </w:rPr>
        <w:t>利</w:t>
      </w:r>
      <w:r w:rsidRPr="00CB25B9">
        <w:rPr>
          <w:rFonts w:ascii="標楷體" w:eastAsia="標楷體" w:hAnsi="標楷體" w:cs="新細明體" w:hint="eastAsia"/>
          <w:kern w:val="0"/>
          <w:sz w:val="28"/>
          <w:szCs w:val="32"/>
        </w:rPr>
        <w:t>用價值，易產生劃設爭議，致多</w:t>
      </w:r>
      <w:r w:rsidR="00BA1979">
        <w:rPr>
          <w:rFonts w:ascii="標楷體" w:eastAsia="標楷體" w:hAnsi="標楷體" w:cs="新細明體" w:hint="eastAsia"/>
          <w:kern w:val="0"/>
          <w:sz w:val="28"/>
          <w:szCs w:val="32"/>
        </w:rPr>
        <w:t>數</w:t>
      </w:r>
      <w:r w:rsidRPr="00CB25B9">
        <w:rPr>
          <w:rFonts w:ascii="標楷體" w:eastAsia="標楷體" w:hAnsi="標楷體" w:cs="新細明體" w:hint="eastAsia"/>
          <w:kern w:val="0"/>
          <w:sz w:val="28"/>
          <w:szCs w:val="32"/>
        </w:rPr>
        <w:t>地方政府遲未能將該分區圖依限（113年</w:t>
      </w:r>
      <w:r w:rsidR="00C3497B">
        <w:rPr>
          <w:rFonts w:ascii="標楷體" w:eastAsia="標楷體" w:hAnsi="標楷體" w:cs="新細明體" w:hint="eastAsia"/>
          <w:kern w:val="0"/>
          <w:sz w:val="28"/>
          <w:szCs w:val="32"/>
        </w:rPr>
        <w:t>4</w:t>
      </w:r>
      <w:r w:rsidRPr="00CB25B9">
        <w:rPr>
          <w:rFonts w:ascii="標楷體" w:eastAsia="標楷體" w:hAnsi="標楷體" w:cs="新細明體" w:hint="eastAsia"/>
          <w:kern w:val="0"/>
          <w:sz w:val="28"/>
          <w:szCs w:val="32"/>
        </w:rPr>
        <w:t>月30</w:t>
      </w:r>
      <w:r w:rsidR="003A3D2A">
        <w:rPr>
          <w:rFonts w:ascii="標楷體" w:eastAsia="標楷體" w:hAnsi="標楷體" w:cs="新細明體" w:hint="eastAsia"/>
          <w:kern w:val="0"/>
          <w:sz w:val="28"/>
          <w:szCs w:val="32"/>
        </w:rPr>
        <w:t>日前）提請內政部審查</w:t>
      </w:r>
      <w:r w:rsidRPr="00CB25B9">
        <w:rPr>
          <w:rFonts w:ascii="標楷體" w:eastAsia="標楷體" w:hAnsi="標楷體" w:cs="新細明體" w:hint="eastAsia"/>
          <w:kern w:val="0"/>
          <w:sz w:val="28"/>
          <w:szCs w:val="32"/>
        </w:rPr>
        <w:t>；又</w:t>
      </w:r>
      <w:r w:rsidR="003A3D2A" w:rsidRPr="003A3D2A">
        <w:rPr>
          <w:rFonts w:ascii="標楷體" w:eastAsia="標楷體" w:hAnsi="標楷體"/>
          <w:sz w:val="28"/>
        </w:rPr>
        <w:t>國土功能分區之劃設涉及公私有土地使用之重大調整，</w:t>
      </w:r>
      <w:r w:rsidR="00BA1979">
        <w:rPr>
          <w:rFonts w:ascii="標楷體" w:eastAsia="標楷體" w:hAnsi="標楷體" w:hint="eastAsia"/>
          <w:sz w:val="28"/>
        </w:rPr>
        <w:t>地方政府</w:t>
      </w:r>
      <w:r w:rsidR="003A3D2A" w:rsidRPr="003A3D2A">
        <w:rPr>
          <w:rFonts w:ascii="標楷體" w:eastAsia="標楷體" w:hAnsi="標楷體"/>
          <w:sz w:val="28"/>
        </w:rPr>
        <w:t>於審議過程</w:t>
      </w:r>
      <w:r w:rsidR="003A3D2A">
        <w:rPr>
          <w:rFonts w:ascii="標楷體" w:eastAsia="標楷體" w:hAnsi="標楷體"/>
          <w:sz w:val="28"/>
        </w:rPr>
        <w:t>中常需耗時協調，藉以凝聚社會共識，確保國土分區使用管制順利推動</w:t>
      </w:r>
      <w:r w:rsidRPr="00CB25B9">
        <w:rPr>
          <w:rFonts w:ascii="標楷體" w:eastAsia="標楷體" w:hAnsi="標楷體" w:cs="新細明體" w:hint="eastAsia"/>
          <w:kern w:val="0"/>
          <w:sz w:val="28"/>
          <w:szCs w:val="32"/>
        </w:rPr>
        <w:t>，</w:t>
      </w:r>
      <w:r w:rsidR="003A3D2A">
        <w:rPr>
          <w:rFonts w:ascii="標楷體" w:eastAsia="標楷體" w:hAnsi="標楷體" w:cs="新細明體" w:hint="eastAsia"/>
          <w:kern w:val="0"/>
          <w:sz w:val="28"/>
          <w:szCs w:val="32"/>
        </w:rPr>
        <w:t>恐</w:t>
      </w:r>
      <w:r w:rsidRPr="00CB25B9">
        <w:rPr>
          <w:rFonts w:ascii="標楷體" w:eastAsia="標楷體" w:hAnsi="標楷體" w:cs="新細明體" w:hint="eastAsia"/>
          <w:kern w:val="0"/>
          <w:sz w:val="28"/>
          <w:szCs w:val="32"/>
        </w:rPr>
        <w:t>無法依限於114年4月30日</w:t>
      </w:r>
      <w:r w:rsidR="001C36D2">
        <w:rPr>
          <w:rFonts w:ascii="標楷體" w:eastAsia="標楷體" w:hAnsi="標楷體" w:cs="新細明體" w:hint="eastAsia"/>
          <w:kern w:val="0"/>
          <w:sz w:val="28"/>
          <w:szCs w:val="32"/>
        </w:rPr>
        <w:t>前</w:t>
      </w:r>
      <w:r w:rsidRPr="00CB25B9">
        <w:rPr>
          <w:rFonts w:ascii="標楷體" w:eastAsia="標楷體" w:hAnsi="標楷體" w:cs="新細明體" w:hint="eastAsia"/>
          <w:kern w:val="0"/>
          <w:sz w:val="28"/>
          <w:szCs w:val="32"/>
        </w:rPr>
        <w:t>公告施行國土功能分區</w:t>
      </w:r>
      <w:r w:rsidR="00D159F5">
        <w:rPr>
          <w:rFonts w:ascii="標楷體" w:eastAsia="標楷體" w:hAnsi="標楷體" w:cs="新細明體" w:hint="eastAsia"/>
          <w:kern w:val="0"/>
          <w:sz w:val="28"/>
          <w:szCs w:val="32"/>
        </w:rPr>
        <w:t>圖</w:t>
      </w:r>
      <w:r w:rsidRPr="00CB25B9">
        <w:rPr>
          <w:rFonts w:ascii="標楷體" w:eastAsia="標楷體" w:hAnsi="標楷體" w:cs="新細明體" w:hint="eastAsia"/>
          <w:kern w:val="0"/>
          <w:sz w:val="28"/>
          <w:szCs w:val="32"/>
        </w:rPr>
        <w:t>，爰由立法委員提案修正國土計畫法第45條規定，</w:t>
      </w:r>
      <w:r w:rsidR="00BD7B9F">
        <w:rPr>
          <w:rFonts w:ascii="標楷體" w:eastAsia="標楷體" w:hAnsi="標楷體" w:hint="eastAsia"/>
          <w:sz w:val="28"/>
          <w:szCs w:val="24"/>
        </w:rPr>
        <w:t>並</w:t>
      </w:r>
      <w:r w:rsidR="00BD7B9F" w:rsidRPr="00BD7B9F">
        <w:rPr>
          <w:rFonts w:ascii="標楷體" w:eastAsia="標楷體" w:hAnsi="標楷體" w:hint="eastAsia"/>
          <w:sz w:val="28"/>
          <w:szCs w:val="24"/>
        </w:rPr>
        <w:t>經總統於114年1月20日公布施行</w:t>
      </w:r>
      <w:r w:rsidRPr="00CB25B9">
        <w:rPr>
          <w:rFonts w:ascii="標楷體" w:eastAsia="標楷體" w:hAnsi="標楷體" w:cs="新細明體" w:hint="eastAsia"/>
          <w:kern w:val="0"/>
          <w:sz w:val="28"/>
          <w:szCs w:val="32"/>
        </w:rPr>
        <w:t>，將國土功能分區</w:t>
      </w:r>
      <w:r w:rsidR="00D159F5">
        <w:rPr>
          <w:rFonts w:ascii="標楷體" w:eastAsia="標楷體" w:hAnsi="標楷體" w:cs="新細明體" w:hint="eastAsia"/>
          <w:kern w:val="0"/>
          <w:sz w:val="28"/>
          <w:szCs w:val="32"/>
        </w:rPr>
        <w:t>圖</w:t>
      </w:r>
      <w:r w:rsidRPr="00CB25B9">
        <w:rPr>
          <w:rFonts w:ascii="標楷體" w:eastAsia="標楷體" w:hAnsi="標楷體" w:cs="新細明體" w:hint="eastAsia"/>
          <w:kern w:val="0"/>
          <w:sz w:val="28"/>
          <w:szCs w:val="32"/>
        </w:rPr>
        <w:t>公告日期再展延6年至120年4月30日前施行</w:t>
      </w:r>
      <w:r w:rsidR="002269F3" w:rsidRPr="00CE366F">
        <w:rPr>
          <w:rFonts w:ascii="標楷體" w:eastAsia="標楷體" w:hAnsi="標楷體" w:hint="eastAsia"/>
          <w:spacing w:val="-2"/>
          <w:sz w:val="28"/>
          <w:szCs w:val="28"/>
        </w:rPr>
        <w:t>（圖</w:t>
      </w:r>
      <w:r w:rsidR="002269F3">
        <w:rPr>
          <w:rFonts w:ascii="標楷體" w:eastAsia="標楷體" w:hAnsi="標楷體" w:hint="eastAsia"/>
          <w:spacing w:val="-2"/>
          <w:sz w:val="28"/>
          <w:szCs w:val="28"/>
        </w:rPr>
        <w:t>2</w:t>
      </w:r>
      <w:r w:rsidR="002269F3" w:rsidRPr="00CE366F">
        <w:rPr>
          <w:rFonts w:ascii="標楷體" w:eastAsia="標楷體" w:hAnsi="標楷體" w:hint="eastAsia"/>
          <w:spacing w:val="-2"/>
          <w:sz w:val="28"/>
          <w:szCs w:val="28"/>
        </w:rPr>
        <w:t>）</w:t>
      </w:r>
      <w:r w:rsidRPr="00CB25B9">
        <w:rPr>
          <w:rFonts w:ascii="標楷體" w:eastAsia="標楷體" w:hAnsi="標楷體" w:cs="新細明體" w:hint="eastAsia"/>
          <w:kern w:val="0"/>
          <w:sz w:val="28"/>
          <w:szCs w:val="32"/>
        </w:rPr>
        <w:t>。</w:t>
      </w:r>
    </w:p>
    <w:p w14:paraId="3ABE7077" w14:textId="1A3C9BBF" w:rsidR="00336013" w:rsidRPr="00042CCD" w:rsidRDefault="00CE153E" w:rsidP="00042CCD">
      <w:pPr>
        <w:overflowPunct w:val="0"/>
        <w:spacing w:line="460" w:lineRule="exact"/>
        <w:ind w:firstLineChars="200" w:firstLine="560"/>
        <w:jc w:val="both"/>
        <w:rPr>
          <w:rFonts w:ascii="標楷體" w:eastAsia="標楷體" w:hAnsi="標楷體"/>
          <w:color w:val="000000" w:themeColor="text1"/>
          <w:sz w:val="28"/>
          <w:szCs w:val="28"/>
          <w:u w:val="single"/>
          <w:shd w:val="clear" w:color="auto" w:fill="FFFFFF"/>
        </w:rPr>
      </w:pPr>
      <w:r w:rsidRPr="00505C0B">
        <w:rPr>
          <w:rFonts w:ascii="標楷體" w:eastAsia="標楷體" w:hAnsi="標楷體"/>
          <w:noProof/>
          <w:spacing w:val="-2"/>
          <w:sz w:val="28"/>
          <w:szCs w:val="36"/>
        </w:rPr>
        <w:lastRenderedPageBreak/>
        <mc:AlternateContent>
          <mc:Choice Requires="wps">
            <w:drawing>
              <wp:anchor distT="0" distB="0" distL="114300" distR="114300" simplePos="0" relativeHeight="252115456" behindDoc="0" locked="0" layoutInCell="1" allowOverlap="1" wp14:anchorId="0AD21346" wp14:editId="3EEF94B0">
                <wp:simplePos x="0" y="0"/>
                <wp:positionH relativeFrom="margin">
                  <wp:align>right</wp:align>
                </wp:positionH>
                <wp:positionV relativeFrom="paragraph">
                  <wp:posOffset>0</wp:posOffset>
                </wp:positionV>
                <wp:extent cx="6290310" cy="2171700"/>
                <wp:effectExtent l="0" t="0" r="0" b="0"/>
                <wp:wrapSquare wrapText="bothSides"/>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0310" cy="2171700"/>
                        </a:xfrm>
                        <a:prstGeom prst="rect">
                          <a:avLst/>
                        </a:prstGeom>
                        <a:noFill/>
                        <a:ln w="9525">
                          <a:noFill/>
                          <a:miter lim="800000"/>
                          <a:headEnd/>
                          <a:tailEnd/>
                        </a:ln>
                      </wps:spPr>
                      <wps:txbx>
                        <w:txbxContent>
                          <w:p w14:paraId="07ECF458" w14:textId="2914AF68" w:rsidR="009D1A77" w:rsidRPr="002B54B2" w:rsidRDefault="009D1A77" w:rsidP="00CE153E">
                            <w:pPr>
                              <w:spacing w:beforeLines="10" w:before="36" w:line="180" w:lineRule="exact"/>
                              <w:jc w:val="center"/>
                              <w:rPr>
                                <w:rFonts w:ascii="標楷體" w:eastAsia="標楷體" w:hAnsi="標楷體"/>
                                <w:b/>
                                <w:bCs/>
                                <w:color w:val="FF0000"/>
                              </w:rPr>
                            </w:pPr>
                            <w:r w:rsidRPr="00CE60D9">
                              <w:rPr>
                                <w:rFonts w:ascii="標楷體" w:eastAsia="標楷體" w:hAnsi="標楷體" w:hint="eastAsia"/>
                                <w:b/>
                                <w:bCs/>
                                <w:color w:val="000000" w:themeColor="text1"/>
                              </w:rPr>
                              <w:t>圖</w:t>
                            </w:r>
                            <w:r>
                              <w:rPr>
                                <w:rFonts w:ascii="標楷體" w:eastAsia="標楷體" w:hAnsi="標楷體"/>
                                <w:b/>
                                <w:bCs/>
                                <w:color w:val="000000" w:themeColor="text1"/>
                              </w:rPr>
                              <w:t>2</w:t>
                            </w:r>
                            <w:r w:rsidRPr="00CE60D9">
                              <w:rPr>
                                <w:rFonts w:ascii="標楷體" w:eastAsia="標楷體" w:hAnsi="標楷體" w:cs="新細明體" w:hint="eastAsia"/>
                                <w:b/>
                                <w:bCs/>
                                <w:color w:val="000000" w:themeColor="text1"/>
                                <w:kern w:val="0"/>
                                <w:szCs w:val="24"/>
                              </w:rPr>
                              <w:t xml:space="preserve">　</w:t>
                            </w:r>
                            <w:r>
                              <w:rPr>
                                <w:rFonts w:ascii="標楷體" w:eastAsia="標楷體" w:hAnsi="標楷體" w:cs="新細明體" w:hint="eastAsia"/>
                                <w:b/>
                                <w:bCs/>
                                <w:color w:val="000000" w:themeColor="text1"/>
                                <w:kern w:val="0"/>
                                <w:szCs w:val="24"/>
                              </w:rPr>
                              <w:t>國土計畫</w:t>
                            </w:r>
                            <w:r>
                              <w:rPr>
                                <w:rFonts w:ascii="標楷體" w:eastAsia="標楷體" w:hAnsi="標楷體" w:cs="新細明體"/>
                                <w:b/>
                                <w:bCs/>
                                <w:color w:val="000000" w:themeColor="text1"/>
                                <w:kern w:val="0"/>
                                <w:szCs w:val="24"/>
                              </w:rPr>
                              <w:t>法定</w:t>
                            </w:r>
                            <w:r w:rsidR="00BA1979">
                              <w:rPr>
                                <w:rFonts w:ascii="標楷體" w:eastAsia="標楷體" w:hAnsi="標楷體" w:cs="新細明體" w:hint="eastAsia"/>
                                <w:b/>
                                <w:bCs/>
                                <w:color w:val="000000" w:themeColor="text1"/>
                                <w:kern w:val="0"/>
                                <w:szCs w:val="24"/>
                              </w:rPr>
                              <w:t>作業</w:t>
                            </w:r>
                            <w:r>
                              <w:rPr>
                                <w:rFonts w:ascii="標楷體" w:eastAsia="標楷體" w:hAnsi="標楷體" w:cs="新細明體"/>
                                <w:b/>
                                <w:bCs/>
                                <w:color w:val="000000" w:themeColor="text1"/>
                                <w:kern w:val="0"/>
                                <w:szCs w:val="24"/>
                              </w:rPr>
                              <w:t>時程</w:t>
                            </w:r>
                          </w:p>
                          <w:p w14:paraId="28667790" w14:textId="1AA3577C" w:rsidR="009D1A77" w:rsidRPr="00325C85" w:rsidRDefault="00E1089A" w:rsidP="00E1089A">
                            <w:r w:rsidRPr="00E1089A">
                              <w:rPr>
                                <w:noProof/>
                              </w:rPr>
                              <w:drawing>
                                <wp:inline distT="0" distB="0" distL="0" distR="0" wp14:anchorId="2EC533D4" wp14:editId="3BE886FE">
                                  <wp:extent cx="6209030" cy="1609090"/>
                                  <wp:effectExtent l="0" t="0" r="1270" b="9525"/>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09030" cy="1609090"/>
                                          </a:xfrm>
                                          <a:prstGeom prst="rect">
                                            <a:avLst/>
                                          </a:prstGeom>
                                          <a:noFill/>
                                          <a:ln>
                                            <a:noFill/>
                                          </a:ln>
                                        </pic:spPr>
                                      </pic:pic>
                                    </a:graphicData>
                                  </a:graphic>
                                </wp:inline>
                              </w:drawing>
                            </w:r>
                          </w:p>
                          <w:p w14:paraId="7E058D80" w14:textId="2AE6ED85" w:rsidR="009D1A77" w:rsidRPr="00CE60D9" w:rsidRDefault="009D1A77" w:rsidP="00CE153E">
                            <w:pPr>
                              <w:spacing w:line="180" w:lineRule="exact"/>
                              <w:rPr>
                                <w:rFonts w:ascii="標楷體" w:eastAsia="標楷體" w:hAnsi="標楷體"/>
                                <w:color w:val="000000" w:themeColor="text1"/>
                                <w:sz w:val="18"/>
                                <w:szCs w:val="16"/>
                              </w:rPr>
                            </w:pPr>
                            <w:r w:rsidRPr="00CE60D9">
                              <w:rPr>
                                <w:rFonts w:ascii="標楷體" w:eastAsia="標楷體" w:hAnsi="標楷體" w:hint="eastAsia"/>
                                <w:color w:val="000000" w:themeColor="text1"/>
                                <w:sz w:val="18"/>
                                <w:szCs w:val="16"/>
                              </w:rPr>
                              <w:t>資料來源：擷取</w:t>
                            </w:r>
                            <w:r w:rsidRPr="00CE60D9">
                              <w:rPr>
                                <w:rFonts w:ascii="標楷體" w:eastAsia="標楷體" w:hAnsi="標楷體"/>
                                <w:color w:val="000000" w:themeColor="text1"/>
                                <w:sz w:val="18"/>
                                <w:szCs w:val="16"/>
                              </w:rPr>
                              <w:t>自</w:t>
                            </w:r>
                            <w:r>
                              <w:rPr>
                                <w:rFonts w:ascii="標楷體" w:eastAsia="標楷體" w:hAnsi="標楷體" w:hint="eastAsia"/>
                                <w:color w:val="000000" w:themeColor="text1"/>
                                <w:sz w:val="18"/>
                                <w:szCs w:val="16"/>
                              </w:rPr>
                              <w:t>內政部國土管理署</w:t>
                            </w:r>
                            <w:r w:rsidRPr="00CE60D9">
                              <w:rPr>
                                <w:rFonts w:ascii="標楷體" w:eastAsia="標楷體" w:hAnsi="標楷體" w:hint="eastAsia"/>
                                <w:color w:val="000000" w:themeColor="text1"/>
                                <w:sz w:val="18"/>
                                <w:szCs w:val="16"/>
                              </w:rPr>
                              <w:t>網</w:t>
                            </w:r>
                            <w:r w:rsidR="00D159F5">
                              <w:rPr>
                                <w:rFonts w:ascii="標楷體" w:eastAsia="標楷體" w:hAnsi="標楷體" w:hint="eastAsia"/>
                                <w:color w:val="000000" w:themeColor="text1"/>
                                <w:sz w:val="18"/>
                                <w:szCs w:val="16"/>
                              </w:rPr>
                              <w:t>站</w:t>
                            </w:r>
                            <w:r>
                              <w:rPr>
                                <w:rFonts w:ascii="標楷體" w:eastAsia="標楷體" w:hAnsi="標楷體" w:hint="eastAsia"/>
                                <w:color w:val="000000" w:themeColor="text1"/>
                                <w:sz w:val="18"/>
                                <w:szCs w:val="16"/>
                              </w:rPr>
                              <w:t>資料</w:t>
                            </w:r>
                            <w:r w:rsidRPr="00CE60D9">
                              <w:rPr>
                                <w:rFonts w:ascii="標楷體" w:eastAsia="標楷體" w:hAnsi="標楷體" w:hint="eastAsia"/>
                                <w:color w:val="000000" w:themeColor="text1"/>
                                <w:sz w:val="18"/>
                                <w:szCs w:val="16"/>
                              </w:rPr>
                              <w:t>。</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AD21346" id="_x0000_s1027" type="#_x0000_t202" style="position:absolute;left:0;text-align:left;margin-left:444.1pt;margin-top:0;width:495.3pt;height:171pt;z-index:2521154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" filled="f" stroked="f">
                <v:textbox inset="1mm,1mm,1mm,1mm">
                  <w:txbxContent>
                    <w:p w14:paraId="07ECF458" w14:textId="2914AF68" w:rsidR="009D1A77" w:rsidRPr="002B54B2" w:rsidRDefault="009D1A77" w:rsidP="00CE153E">
                      <w:pPr>
                        <w:spacing w:beforeLines="10" w:before="36" w:line="180" w:lineRule="exact"/>
                        <w:jc w:val="center"/>
                        <w:rPr>
                          <w:rFonts w:ascii="標楷體" w:eastAsia="標楷體" w:hAnsi="標楷體"/>
                          <w:b/>
                          <w:bCs/>
                          <w:color w:val="FF0000"/>
                        </w:rPr>
                      </w:pPr>
                      <w:r w:rsidRPr="00CE60D9">
                        <w:rPr>
                          <w:rFonts w:ascii="標楷體" w:eastAsia="標楷體" w:hAnsi="標楷體" w:hint="eastAsia"/>
                          <w:b/>
                          <w:bCs/>
                          <w:color w:val="000000" w:themeColor="text1"/>
                        </w:rPr>
                        <w:t>圖</w:t>
                      </w:r>
                      <w:r>
                        <w:rPr>
                          <w:rFonts w:ascii="標楷體" w:eastAsia="標楷體" w:hAnsi="標楷體"/>
                          <w:b/>
                          <w:bCs/>
                          <w:color w:val="000000" w:themeColor="text1"/>
                        </w:rPr>
                        <w:t>2</w:t>
                      </w:r>
                      <w:r w:rsidRPr="00CE60D9">
                        <w:rPr>
                          <w:rFonts w:ascii="標楷體" w:eastAsia="標楷體" w:hAnsi="標楷體" w:cs="新細明體" w:hint="eastAsia"/>
                          <w:b/>
                          <w:bCs/>
                          <w:color w:val="000000" w:themeColor="text1"/>
                          <w:kern w:val="0"/>
                          <w:szCs w:val="24"/>
                        </w:rPr>
                        <w:t xml:space="preserve">　</w:t>
                      </w:r>
                      <w:r>
                        <w:rPr>
                          <w:rFonts w:ascii="標楷體" w:eastAsia="標楷體" w:hAnsi="標楷體" w:cs="新細明體" w:hint="eastAsia"/>
                          <w:b/>
                          <w:bCs/>
                          <w:color w:val="000000" w:themeColor="text1"/>
                          <w:kern w:val="0"/>
                          <w:szCs w:val="24"/>
                        </w:rPr>
                        <w:t>國土計畫</w:t>
                      </w:r>
                      <w:r>
                        <w:rPr>
                          <w:rFonts w:ascii="標楷體" w:eastAsia="標楷體" w:hAnsi="標楷體" w:cs="新細明體"/>
                          <w:b/>
                          <w:bCs/>
                          <w:color w:val="000000" w:themeColor="text1"/>
                          <w:kern w:val="0"/>
                          <w:szCs w:val="24"/>
                        </w:rPr>
                        <w:t>法定</w:t>
                      </w:r>
                      <w:r w:rsidR="00BA1979">
                        <w:rPr>
                          <w:rFonts w:ascii="標楷體" w:eastAsia="標楷體" w:hAnsi="標楷體" w:cs="新細明體" w:hint="eastAsia"/>
                          <w:b/>
                          <w:bCs/>
                          <w:color w:val="000000" w:themeColor="text1"/>
                          <w:kern w:val="0"/>
                          <w:szCs w:val="24"/>
                        </w:rPr>
                        <w:t>作業</w:t>
                      </w:r>
                      <w:r>
                        <w:rPr>
                          <w:rFonts w:ascii="標楷體" w:eastAsia="標楷體" w:hAnsi="標楷體" w:cs="新細明體"/>
                          <w:b/>
                          <w:bCs/>
                          <w:color w:val="000000" w:themeColor="text1"/>
                          <w:kern w:val="0"/>
                          <w:szCs w:val="24"/>
                        </w:rPr>
                        <w:t>時程</w:t>
                      </w:r>
                    </w:p>
                    <w:p w14:paraId="28667790" w14:textId="1AA3577C" w:rsidR="009D1A77" w:rsidRPr="00325C85" w:rsidRDefault="00E1089A" w:rsidP="00E1089A">
                      <w:r w:rsidRPr="00E1089A">
                        <w:rPr>
                          <w:noProof/>
                        </w:rPr>
                        <w:drawing>
                          <wp:inline distT="0" distB="0" distL="0" distR="0" wp14:anchorId="2EC533D4" wp14:editId="3BE886FE">
                            <wp:extent cx="6209030" cy="1609090"/>
                            <wp:effectExtent l="0" t="0" r="1270" b="9525"/>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09030" cy="1609090"/>
                                    </a:xfrm>
                                    <a:prstGeom prst="rect">
                                      <a:avLst/>
                                    </a:prstGeom>
                                    <a:noFill/>
                                    <a:ln>
                                      <a:noFill/>
                                    </a:ln>
                                  </pic:spPr>
                                </pic:pic>
                              </a:graphicData>
                            </a:graphic>
                          </wp:inline>
                        </w:drawing>
                      </w:r>
                    </w:p>
                    <w:p w14:paraId="7E058D80" w14:textId="2AE6ED85" w:rsidR="009D1A77" w:rsidRPr="00CE60D9" w:rsidRDefault="009D1A77" w:rsidP="00CE153E">
                      <w:pPr>
                        <w:spacing w:line="180" w:lineRule="exact"/>
                        <w:rPr>
                          <w:rFonts w:ascii="標楷體" w:eastAsia="標楷體" w:hAnsi="標楷體"/>
                          <w:color w:val="000000" w:themeColor="text1"/>
                          <w:sz w:val="18"/>
                          <w:szCs w:val="16"/>
                        </w:rPr>
                      </w:pPr>
                      <w:r w:rsidRPr="00CE60D9">
                        <w:rPr>
                          <w:rFonts w:ascii="標楷體" w:eastAsia="標楷體" w:hAnsi="標楷體" w:hint="eastAsia"/>
                          <w:color w:val="000000" w:themeColor="text1"/>
                          <w:sz w:val="18"/>
                          <w:szCs w:val="16"/>
                        </w:rPr>
                        <w:t>資料來源：擷取</w:t>
                      </w:r>
                      <w:r w:rsidRPr="00CE60D9">
                        <w:rPr>
                          <w:rFonts w:ascii="標楷體" w:eastAsia="標楷體" w:hAnsi="標楷體"/>
                          <w:color w:val="000000" w:themeColor="text1"/>
                          <w:sz w:val="18"/>
                          <w:szCs w:val="16"/>
                        </w:rPr>
                        <w:t>自</w:t>
                      </w:r>
                      <w:r>
                        <w:rPr>
                          <w:rFonts w:ascii="標楷體" w:eastAsia="標楷體" w:hAnsi="標楷體" w:hint="eastAsia"/>
                          <w:color w:val="000000" w:themeColor="text1"/>
                          <w:sz w:val="18"/>
                          <w:szCs w:val="16"/>
                        </w:rPr>
                        <w:t>內政部國土管理署</w:t>
                      </w:r>
                      <w:r w:rsidRPr="00CE60D9">
                        <w:rPr>
                          <w:rFonts w:ascii="標楷體" w:eastAsia="標楷體" w:hAnsi="標楷體" w:hint="eastAsia"/>
                          <w:color w:val="000000" w:themeColor="text1"/>
                          <w:sz w:val="18"/>
                          <w:szCs w:val="16"/>
                        </w:rPr>
                        <w:t>網</w:t>
                      </w:r>
                      <w:r w:rsidR="00D159F5">
                        <w:rPr>
                          <w:rFonts w:ascii="標楷體" w:eastAsia="標楷體" w:hAnsi="標楷體" w:hint="eastAsia"/>
                          <w:color w:val="000000" w:themeColor="text1"/>
                          <w:sz w:val="18"/>
                          <w:szCs w:val="16"/>
                        </w:rPr>
                        <w:t>站</w:t>
                      </w:r>
                      <w:r>
                        <w:rPr>
                          <w:rFonts w:ascii="標楷體" w:eastAsia="標楷體" w:hAnsi="標楷體" w:hint="eastAsia"/>
                          <w:color w:val="000000" w:themeColor="text1"/>
                          <w:sz w:val="18"/>
                          <w:szCs w:val="16"/>
                        </w:rPr>
                        <w:t>資料</w:t>
                      </w:r>
                      <w:r w:rsidRPr="00CE60D9">
                        <w:rPr>
                          <w:rFonts w:ascii="標楷體" w:eastAsia="標楷體" w:hAnsi="標楷體" w:hint="eastAsia"/>
                          <w:color w:val="000000" w:themeColor="text1"/>
                          <w:sz w:val="18"/>
                          <w:szCs w:val="16"/>
                        </w:rPr>
                        <w:t>。</w:t>
                      </w:r>
                    </w:p>
                  </w:txbxContent>
                </v:textbox>
                <w10:wrap type="square" anchorx="margin"/>
              </v:shape>
            </w:pict>
          </mc:Fallback>
        </mc:AlternateContent>
      </w:r>
      <w:r w:rsidR="00E1089A" w:rsidRPr="00505C0B">
        <w:rPr>
          <w:rFonts w:ascii="標楷體" w:eastAsia="標楷體" w:hAnsi="標楷體"/>
          <w:noProof/>
          <w:spacing w:val="-2"/>
          <w:sz w:val="28"/>
          <w:szCs w:val="36"/>
        </w:rPr>
        <mc:AlternateContent>
          <mc:Choice Requires="wps">
            <w:drawing>
              <wp:anchor distT="0" distB="0" distL="114300" distR="114300" simplePos="0" relativeHeight="252054016" behindDoc="0" locked="0" layoutInCell="1" allowOverlap="1" wp14:anchorId="0A429EB8" wp14:editId="095ED087">
                <wp:simplePos x="0" y="0"/>
                <wp:positionH relativeFrom="margin">
                  <wp:posOffset>-111760</wp:posOffset>
                </wp:positionH>
                <wp:positionV relativeFrom="paragraph">
                  <wp:posOffset>3185795</wp:posOffset>
                </wp:positionV>
                <wp:extent cx="2609850" cy="2762250"/>
                <wp:effectExtent l="0" t="0" r="0" b="0"/>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9850" cy="2762250"/>
                        </a:xfrm>
                        <a:prstGeom prst="rect">
                          <a:avLst/>
                        </a:prstGeom>
                        <a:noFill/>
                        <a:ln w="9525">
                          <a:noFill/>
                          <a:miter lim="800000"/>
                          <a:headEnd/>
                          <a:tailEnd/>
                        </a:ln>
                      </wps:spPr>
                      <wps:txbx>
                        <w:txbxContent>
                          <w:p w14:paraId="79ECF962" w14:textId="45D423B2" w:rsidR="00FE0DCB" w:rsidRPr="002B54B2" w:rsidRDefault="00FE0DCB" w:rsidP="00CB25B9">
                            <w:pPr>
                              <w:spacing w:afterLines="10" w:after="36" w:line="280" w:lineRule="exact"/>
                              <w:jc w:val="center"/>
                              <w:rPr>
                                <w:rFonts w:ascii="標楷體" w:eastAsia="標楷體" w:hAnsi="標楷體"/>
                                <w:b/>
                                <w:bCs/>
                                <w:color w:val="FF0000"/>
                              </w:rPr>
                            </w:pPr>
                            <w:r w:rsidRPr="00CE60D9">
                              <w:rPr>
                                <w:rFonts w:ascii="標楷體" w:eastAsia="標楷體" w:hAnsi="標楷體" w:hint="eastAsia"/>
                                <w:b/>
                                <w:bCs/>
                                <w:color w:val="000000" w:themeColor="text1"/>
                              </w:rPr>
                              <w:t>圖</w:t>
                            </w:r>
                            <w:r>
                              <w:rPr>
                                <w:rFonts w:ascii="標楷體" w:eastAsia="標楷體" w:hAnsi="標楷體"/>
                                <w:b/>
                                <w:bCs/>
                                <w:color w:val="000000" w:themeColor="text1"/>
                              </w:rPr>
                              <w:t>3</w:t>
                            </w:r>
                            <w:r w:rsidRPr="00CE60D9">
                              <w:rPr>
                                <w:rFonts w:ascii="標楷體" w:eastAsia="標楷體" w:hAnsi="標楷體" w:cs="新細明體" w:hint="eastAsia"/>
                                <w:b/>
                                <w:bCs/>
                                <w:color w:val="000000" w:themeColor="text1"/>
                                <w:kern w:val="0"/>
                                <w:szCs w:val="24"/>
                              </w:rPr>
                              <w:t xml:space="preserve">　</w:t>
                            </w:r>
                            <w:r w:rsidRPr="00CE60D9">
                              <w:rPr>
                                <w:rFonts w:ascii="標楷體" w:eastAsia="標楷體" w:hAnsi="標楷體" w:hint="eastAsia"/>
                                <w:b/>
                                <w:bCs/>
                                <w:color w:val="000000" w:themeColor="text1"/>
                              </w:rPr>
                              <w:t>臺灣永續發展目標</w:t>
                            </w:r>
                          </w:p>
                          <w:p w14:paraId="132817FF" w14:textId="130282AE" w:rsidR="00FE0DCB" w:rsidRPr="002B54B2" w:rsidRDefault="001D39AC" w:rsidP="00CB25B9">
                            <w:pPr>
                              <w:jc w:val="center"/>
                              <w:rPr>
                                <w:color w:val="FF0000"/>
                              </w:rPr>
                            </w:pPr>
                            <w:r w:rsidRPr="001D39AC">
                              <w:rPr>
                                <w:noProof/>
                                <w:color w:val="FF0000"/>
                              </w:rPr>
                              <w:drawing>
                                <wp:inline distT="0" distB="0" distL="0" distR="0" wp14:anchorId="0F785070" wp14:editId="5C15577C">
                                  <wp:extent cx="2253232" cy="2250402"/>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72645" cy="2269790"/>
                                          </a:xfrm>
                                          <a:prstGeom prst="rect">
                                            <a:avLst/>
                                          </a:prstGeom>
                                          <a:noFill/>
                                          <a:ln>
                                            <a:noFill/>
                                          </a:ln>
                                        </pic:spPr>
                                      </pic:pic>
                                    </a:graphicData>
                                  </a:graphic>
                                </wp:inline>
                              </w:drawing>
                            </w:r>
                          </w:p>
                          <w:p w14:paraId="042D3AA0" w14:textId="7953AE62" w:rsidR="00FE0DCB" w:rsidRPr="007B399E" w:rsidRDefault="00FE0DCB" w:rsidP="00101328">
                            <w:pPr>
                              <w:spacing w:line="240" w:lineRule="exact"/>
                              <w:ind w:leftChars="100" w:left="240"/>
                              <w:rPr>
                                <w:rFonts w:ascii="標楷體" w:eastAsia="標楷體" w:hAnsi="標楷體"/>
                                <w:color w:val="000000" w:themeColor="text1"/>
                                <w:spacing w:val="-2"/>
                                <w:sz w:val="18"/>
                                <w:szCs w:val="16"/>
                              </w:rPr>
                            </w:pPr>
                            <w:r w:rsidRPr="007B399E">
                              <w:rPr>
                                <w:rFonts w:ascii="標楷體" w:eastAsia="標楷體" w:hAnsi="標楷體" w:hint="eastAsia"/>
                                <w:color w:val="000000" w:themeColor="text1"/>
                                <w:spacing w:val="-2"/>
                                <w:sz w:val="18"/>
                                <w:szCs w:val="16"/>
                              </w:rPr>
                              <w:t>資料來源：擷取</w:t>
                            </w:r>
                            <w:r w:rsidRPr="007B399E">
                              <w:rPr>
                                <w:rFonts w:ascii="標楷體" w:eastAsia="標楷體" w:hAnsi="標楷體"/>
                                <w:color w:val="000000" w:themeColor="text1"/>
                                <w:spacing w:val="-2"/>
                                <w:sz w:val="18"/>
                                <w:szCs w:val="16"/>
                              </w:rPr>
                              <w:t>自</w:t>
                            </w:r>
                            <w:r w:rsidRPr="007B399E">
                              <w:rPr>
                                <w:rFonts w:ascii="標楷體" w:eastAsia="標楷體" w:hAnsi="標楷體" w:hint="eastAsia"/>
                                <w:color w:val="000000" w:themeColor="text1"/>
                                <w:spacing w:val="-2"/>
                                <w:sz w:val="18"/>
                                <w:szCs w:val="16"/>
                              </w:rPr>
                              <w:t>國家永續發展委員會網</w:t>
                            </w:r>
                            <w:r w:rsidR="00D159F5" w:rsidRPr="007B399E">
                              <w:rPr>
                                <w:rFonts w:ascii="標楷體" w:eastAsia="標楷體" w:hAnsi="標楷體" w:hint="eastAsia"/>
                                <w:color w:val="000000" w:themeColor="text1"/>
                                <w:spacing w:val="-2"/>
                                <w:sz w:val="18"/>
                                <w:szCs w:val="16"/>
                              </w:rPr>
                              <w:t>站</w:t>
                            </w:r>
                            <w:r w:rsidRPr="007B399E">
                              <w:rPr>
                                <w:rFonts w:ascii="標楷體" w:eastAsia="標楷體" w:hAnsi="標楷體" w:hint="eastAsia"/>
                                <w:color w:val="000000" w:themeColor="text1"/>
                                <w:spacing w:val="-2"/>
                                <w:sz w:val="18"/>
                                <w:szCs w:val="16"/>
                              </w:rPr>
                              <w:t>。</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A429EB8" id="_x0000_s1028" type="#_x0000_t202" style="position:absolute;left:0;text-align:left;margin-left:-8.8pt;margin-top:250.85pt;width:205.5pt;height:217.5pt;z-index:252054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" filled="f" stroked="f">
                <v:textbox inset="1mm,1mm,1mm,1mm">
                  <w:txbxContent>
                    <w:p w14:paraId="79ECF962" w14:textId="45D423B2" w:rsidR="00FE0DCB" w:rsidRPr="002B54B2" w:rsidRDefault="00FE0DCB" w:rsidP="00CB25B9">
                      <w:pPr>
                        <w:spacing w:afterLines="10" w:after="36" w:line="280" w:lineRule="exact"/>
                        <w:jc w:val="center"/>
                        <w:rPr>
                          <w:rFonts w:ascii="標楷體" w:eastAsia="標楷體" w:hAnsi="標楷體"/>
                          <w:b/>
                          <w:bCs/>
                          <w:color w:val="FF0000"/>
                        </w:rPr>
                      </w:pPr>
                      <w:r w:rsidRPr="00CE60D9">
                        <w:rPr>
                          <w:rFonts w:ascii="標楷體" w:eastAsia="標楷體" w:hAnsi="標楷體" w:hint="eastAsia"/>
                          <w:b/>
                          <w:bCs/>
                          <w:color w:val="000000" w:themeColor="text1"/>
                        </w:rPr>
                        <w:t>圖</w:t>
                      </w:r>
                      <w:r>
                        <w:rPr>
                          <w:rFonts w:ascii="標楷體" w:eastAsia="標楷體" w:hAnsi="標楷體"/>
                          <w:b/>
                          <w:bCs/>
                          <w:color w:val="000000" w:themeColor="text1"/>
                        </w:rPr>
                        <w:t>3</w:t>
                      </w:r>
                      <w:r w:rsidRPr="00CE60D9">
                        <w:rPr>
                          <w:rFonts w:ascii="標楷體" w:eastAsia="標楷體" w:hAnsi="標楷體" w:cs="新細明體" w:hint="eastAsia"/>
                          <w:b/>
                          <w:bCs/>
                          <w:color w:val="000000" w:themeColor="text1"/>
                          <w:kern w:val="0"/>
                          <w:szCs w:val="24"/>
                        </w:rPr>
                        <w:t xml:space="preserve">　</w:t>
                      </w:r>
                      <w:r w:rsidRPr="00CE60D9">
                        <w:rPr>
                          <w:rFonts w:ascii="標楷體" w:eastAsia="標楷體" w:hAnsi="標楷體" w:hint="eastAsia"/>
                          <w:b/>
                          <w:bCs/>
                          <w:color w:val="000000" w:themeColor="text1"/>
                        </w:rPr>
                        <w:t>臺灣永續發展目標</w:t>
                      </w:r>
                    </w:p>
                    <w:p w14:paraId="132817FF" w14:textId="130282AE" w:rsidR="00FE0DCB" w:rsidRPr="002B54B2" w:rsidRDefault="001D39AC" w:rsidP="00CB25B9">
                      <w:pPr>
                        <w:jc w:val="center"/>
                        <w:rPr>
                          <w:color w:val="FF0000"/>
                        </w:rPr>
                      </w:pPr>
                      <w:r w:rsidRPr="001D39AC">
                        <w:rPr>
                          <w:noProof/>
                          <w:color w:val="FF0000"/>
                        </w:rPr>
                        <w:drawing>
                          <wp:inline distT="0" distB="0" distL="0" distR="0" wp14:anchorId="0F785070" wp14:editId="5C15577C">
                            <wp:extent cx="2253232" cy="2250402"/>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72645" cy="2269790"/>
                                    </a:xfrm>
                                    <a:prstGeom prst="rect">
                                      <a:avLst/>
                                    </a:prstGeom>
                                    <a:noFill/>
                                    <a:ln>
                                      <a:noFill/>
                                    </a:ln>
                                  </pic:spPr>
                                </pic:pic>
                              </a:graphicData>
                            </a:graphic>
                          </wp:inline>
                        </w:drawing>
                      </w:r>
                    </w:p>
                    <w:p w14:paraId="042D3AA0" w14:textId="7953AE62" w:rsidR="00FE0DCB" w:rsidRPr="007B399E" w:rsidRDefault="00FE0DCB" w:rsidP="00101328">
                      <w:pPr>
                        <w:spacing w:line="240" w:lineRule="exact"/>
                        <w:ind w:leftChars="100" w:left="240"/>
                        <w:rPr>
                          <w:rFonts w:ascii="標楷體" w:eastAsia="標楷體" w:hAnsi="標楷體"/>
                          <w:color w:val="000000" w:themeColor="text1"/>
                          <w:spacing w:val="-2"/>
                          <w:sz w:val="18"/>
                          <w:szCs w:val="16"/>
                        </w:rPr>
                      </w:pPr>
                      <w:r w:rsidRPr="007B399E">
                        <w:rPr>
                          <w:rFonts w:ascii="標楷體" w:eastAsia="標楷體" w:hAnsi="標楷體" w:hint="eastAsia"/>
                          <w:color w:val="000000" w:themeColor="text1"/>
                          <w:spacing w:val="-2"/>
                          <w:sz w:val="18"/>
                          <w:szCs w:val="16"/>
                        </w:rPr>
                        <w:t>資料來源：擷取</w:t>
                      </w:r>
                      <w:r w:rsidRPr="007B399E">
                        <w:rPr>
                          <w:rFonts w:ascii="標楷體" w:eastAsia="標楷體" w:hAnsi="標楷體"/>
                          <w:color w:val="000000" w:themeColor="text1"/>
                          <w:spacing w:val="-2"/>
                          <w:sz w:val="18"/>
                          <w:szCs w:val="16"/>
                        </w:rPr>
                        <w:t>自</w:t>
                      </w:r>
                      <w:r w:rsidRPr="007B399E">
                        <w:rPr>
                          <w:rFonts w:ascii="標楷體" w:eastAsia="標楷體" w:hAnsi="標楷體" w:hint="eastAsia"/>
                          <w:color w:val="000000" w:themeColor="text1"/>
                          <w:spacing w:val="-2"/>
                          <w:sz w:val="18"/>
                          <w:szCs w:val="16"/>
                        </w:rPr>
                        <w:t>國家永續發展委員會網</w:t>
                      </w:r>
                      <w:r w:rsidR="00D159F5" w:rsidRPr="007B399E">
                        <w:rPr>
                          <w:rFonts w:ascii="標楷體" w:eastAsia="標楷體" w:hAnsi="標楷體" w:hint="eastAsia"/>
                          <w:color w:val="000000" w:themeColor="text1"/>
                          <w:spacing w:val="-2"/>
                          <w:sz w:val="18"/>
                          <w:szCs w:val="16"/>
                        </w:rPr>
                        <w:t>站</w:t>
                      </w:r>
                      <w:r w:rsidRPr="007B399E">
                        <w:rPr>
                          <w:rFonts w:ascii="標楷體" w:eastAsia="標楷體" w:hAnsi="標楷體" w:hint="eastAsia"/>
                          <w:color w:val="000000" w:themeColor="text1"/>
                          <w:spacing w:val="-2"/>
                          <w:sz w:val="18"/>
                          <w:szCs w:val="16"/>
                        </w:rPr>
                        <w:t>。</w:t>
                      </w:r>
                    </w:p>
                  </w:txbxContent>
                </v:textbox>
                <w10:wrap type="square" anchorx="margin"/>
              </v:shape>
            </w:pict>
          </mc:Fallback>
        </mc:AlternateContent>
      </w:r>
      <w:r w:rsidR="009E0EEC">
        <w:rPr>
          <w:rFonts w:ascii="標楷體" w:eastAsia="標楷體" w:hAnsi="Calibri" w:cs="Times New Roman" w:hint="eastAsia"/>
          <w:color w:val="000000" w:themeColor="text1"/>
          <w:spacing w:val="-2"/>
          <w:sz w:val="28"/>
          <w:szCs w:val="32"/>
        </w:rPr>
        <w:t>行政院</w:t>
      </w:r>
      <w:r w:rsidR="00041E1C">
        <w:rPr>
          <w:rFonts w:ascii="標楷體" w:eastAsia="標楷體" w:hAnsi="Calibri" w:cs="Times New Roman" w:hint="eastAsia"/>
          <w:color w:val="000000" w:themeColor="text1"/>
          <w:spacing w:val="-2"/>
          <w:sz w:val="28"/>
          <w:szCs w:val="32"/>
        </w:rPr>
        <w:t>國家永續發展委員會</w:t>
      </w:r>
      <w:r w:rsidR="00EA6C01" w:rsidRPr="00505C0B">
        <w:rPr>
          <w:rFonts w:ascii="標楷體" w:eastAsia="標楷體" w:hAnsi="標楷體" w:hint="eastAsia"/>
          <w:spacing w:val="-2"/>
          <w:sz w:val="28"/>
          <w:szCs w:val="32"/>
        </w:rPr>
        <w:t>於10</w:t>
      </w:r>
      <w:r w:rsidR="00041E1C">
        <w:rPr>
          <w:rFonts w:ascii="標楷體" w:eastAsia="標楷體" w:hAnsi="標楷體" w:hint="eastAsia"/>
          <w:spacing w:val="-2"/>
          <w:sz w:val="28"/>
          <w:szCs w:val="32"/>
        </w:rPr>
        <w:t>7</w:t>
      </w:r>
      <w:r w:rsidR="00EA6C01" w:rsidRPr="00505C0B">
        <w:rPr>
          <w:rFonts w:ascii="標楷體" w:eastAsia="標楷體" w:hAnsi="標楷體" w:hint="eastAsia"/>
          <w:spacing w:val="-2"/>
          <w:sz w:val="28"/>
          <w:szCs w:val="32"/>
        </w:rPr>
        <w:t>年</w:t>
      </w:r>
      <w:r w:rsidR="00041E1C">
        <w:rPr>
          <w:rFonts w:ascii="標楷體" w:eastAsia="標楷體" w:hAnsi="標楷體" w:hint="eastAsia"/>
          <w:spacing w:val="-2"/>
          <w:sz w:val="28"/>
          <w:szCs w:val="32"/>
        </w:rPr>
        <w:t>12</w:t>
      </w:r>
      <w:r w:rsidR="00EA6C01" w:rsidRPr="00505C0B">
        <w:rPr>
          <w:rFonts w:ascii="標楷體" w:eastAsia="標楷體" w:hAnsi="標楷體" w:hint="eastAsia"/>
          <w:spacing w:val="-2"/>
          <w:sz w:val="28"/>
          <w:szCs w:val="32"/>
        </w:rPr>
        <w:t>月1</w:t>
      </w:r>
      <w:r w:rsidR="00041E1C">
        <w:rPr>
          <w:rFonts w:ascii="標楷體" w:eastAsia="標楷體" w:hAnsi="標楷體" w:hint="eastAsia"/>
          <w:spacing w:val="-2"/>
          <w:sz w:val="28"/>
          <w:szCs w:val="32"/>
        </w:rPr>
        <w:t>4</w:t>
      </w:r>
      <w:r w:rsidR="00EA6C01" w:rsidRPr="00505C0B">
        <w:rPr>
          <w:rFonts w:ascii="標楷體" w:eastAsia="標楷體" w:hAnsi="標楷體" w:hint="eastAsia"/>
          <w:spacing w:val="-2"/>
          <w:sz w:val="28"/>
          <w:szCs w:val="32"/>
        </w:rPr>
        <w:t>日</w:t>
      </w:r>
      <w:r w:rsidR="00041E1C">
        <w:rPr>
          <w:rFonts w:ascii="標楷體" w:eastAsia="標楷體" w:hAnsi="標楷體" w:hint="eastAsia"/>
          <w:spacing w:val="-2"/>
          <w:sz w:val="28"/>
          <w:szCs w:val="32"/>
        </w:rPr>
        <w:t>核</w:t>
      </w:r>
      <w:r w:rsidR="00EA6C01" w:rsidRPr="00505C0B">
        <w:rPr>
          <w:rFonts w:ascii="標楷體" w:eastAsia="標楷體" w:hAnsi="標楷體" w:hint="eastAsia"/>
          <w:spacing w:val="-2"/>
          <w:sz w:val="28"/>
          <w:szCs w:val="32"/>
        </w:rPr>
        <w:t>定</w:t>
      </w:r>
      <w:r w:rsidR="00041E1C">
        <w:rPr>
          <w:rFonts w:ascii="標楷體" w:eastAsia="標楷體" w:hAnsi="標楷體" w:hint="eastAsia"/>
          <w:spacing w:val="-2"/>
          <w:sz w:val="28"/>
          <w:szCs w:val="32"/>
        </w:rPr>
        <w:t>通過</w:t>
      </w:r>
      <w:r w:rsidR="00EA6C01" w:rsidRPr="00505C0B">
        <w:rPr>
          <w:rFonts w:ascii="標楷體" w:eastAsia="標楷體" w:hAnsi="標楷體" w:hint="eastAsia"/>
          <w:spacing w:val="-2"/>
          <w:sz w:val="28"/>
          <w:szCs w:val="32"/>
        </w:rPr>
        <w:t>臺灣永續發展目標</w:t>
      </w:r>
      <w:r w:rsidR="00041E1C">
        <w:rPr>
          <w:rFonts w:ascii="標楷體" w:eastAsia="標楷體" w:hAnsi="標楷體" w:hint="eastAsia"/>
          <w:spacing w:val="-2"/>
          <w:sz w:val="28"/>
          <w:szCs w:val="32"/>
        </w:rPr>
        <w:t>18項核心目標</w:t>
      </w:r>
      <w:r w:rsidR="00971A25" w:rsidRPr="00505C0B">
        <w:rPr>
          <w:rFonts w:ascii="標楷體" w:eastAsia="標楷體" w:hAnsi="標楷體" w:hint="eastAsia"/>
          <w:spacing w:val="-2"/>
          <w:sz w:val="28"/>
          <w:szCs w:val="32"/>
        </w:rPr>
        <w:t>，並於</w:t>
      </w:r>
      <w:r w:rsidR="00971A25" w:rsidRPr="00505C0B">
        <w:rPr>
          <w:rFonts w:ascii="標楷體" w:eastAsia="標楷體" w:hAnsi="標楷體" w:hint="eastAsia"/>
          <w:color w:val="000000" w:themeColor="text1"/>
          <w:spacing w:val="-2"/>
          <w:sz w:val="28"/>
          <w:szCs w:val="32"/>
        </w:rPr>
        <w:t>111年</w:t>
      </w:r>
      <w:r w:rsidR="00971A25" w:rsidRPr="00505C0B">
        <w:rPr>
          <w:rFonts w:ascii="標楷體" w:eastAsia="標楷體" w:hAnsi="標楷體" w:cs="Helvetica"/>
          <w:color w:val="000000" w:themeColor="text1"/>
          <w:spacing w:val="-2"/>
          <w:sz w:val="28"/>
          <w:szCs w:val="32"/>
          <w:shd w:val="clear" w:color="auto" w:fill="FFFFFF"/>
        </w:rPr>
        <w:t>12月</w:t>
      </w:r>
      <w:r w:rsidR="00971A25" w:rsidRPr="00505C0B">
        <w:rPr>
          <w:rFonts w:ascii="標楷體" w:eastAsia="標楷體" w:hAnsi="標楷體" w:cs="Helvetica" w:hint="eastAsia"/>
          <w:color w:val="000000" w:themeColor="text1"/>
          <w:spacing w:val="-2"/>
          <w:sz w:val="28"/>
          <w:szCs w:val="32"/>
          <w:shd w:val="clear" w:color="auto" w:fill="FFFFFF"/>
        </w:rPr>
        <w:t>29日修正部分指標</w:t>
      </w:r>
      <w:r w:rsidR="00EA6C01" w:rsidRPr="00505C0B">
        <w:rPr>
          <w:rFonts w:ascii="標楷體" w:eastAsia="標楷體" w:hAnsi="標楷體" w:hint="eastAsia"/>
          <w:spacing w:val="-2"/>
          <w:sz w:val="28"/>
          <w:szCs w:val="32"/>
        </w:rPr>
        <w:t>，</w:t>
      </w:r>
      <w:r w:rsidR="00EA6C01" w:rsidRPr="00505C0B">
        <w:rPr>
          <w:rFonts w:ascii="標楷體" w:eastAsia="標楷體" w:hAnsi="標楷體" w:hint="eastAsia"/>
          <w:color w:val="000000" w:themeColor="text1"/>
          <w:spacing w:val="-2"/>
          <w:sz w:val="28"/>
          <w:szCs w:val="32"/>
        </w:rPr>
        <w:t>其中</w:t>
      </w:r>
      <w:r w:rsidR="00EA6C01" w:rsidRPr="00505C0B">
        <w:rPr>
          <w:rFonts w:ascii="標楷體" w:eastAsia="標楷體" w:hAnsi="標楷體" w:hint="eastAsia"/>
          <w:spacing w:val="-2"/>
          <w:sz w:val="28"/>
          <w:szCs w:val="32"/>
        </w:rPr>
        <w:t>核心目標11</w:t>
      </w:r>
      <w:r w:rsidR="00DA6C9E" w:rsidRPr="00505C0B">
        <w:rPr>
          <w:rFonts w:ascii="標楷體" w:eastAsia="標楷體" w:hAnsi="標楷體" w:hint="eastAsia"/>
          <w:spacing w:val="-2"/>
          <w:kern w:val="0"/>
          <w:sz w:val="28"/>
          <w:szCs w:val="32"/>
        </w:rPr>
        <w:t>「</w:t>
      </w:r>
      <w:r w:rsidR="00EA6C01" w:rsidRPr="00505C0B">
        <w:rPr>
          <w:rFonts w:ascii="標楷體" w:eastAsia="標楷體" w:hAnsi="標楷體" w:hint="eastAsia"/>
          <w:spacing w:val="-2"/>
          <w:sz w:val="28"/>
          <w:szCs w:val="32"/>
        </w:rPr>
        <w:t>建構具包容</w:t>
      </w:r>
      <w:r w:rsidR="00E05EC4" w:rsidRPr="00505C0B">
        <w:rPr>
          <w:rFonts w:ascii="標楷體" w:eastAsia="標楷體" w:hAnsi="標楷體" w:hint="eastAsia"/>
          <w:spacing w:val="-2"/>
          <w:sz w:val="28"/>
          <w:szCs w:val="32"/>
        </w:rPr>
        <w:t>、安全、韌性及永續特質的城市與鄉村</w:t>
      </w:r>
      <w:r w:rsidR="00DA6C9E" w:rsidRPr="00505C0B">
        <w:rPr>
          <w:rFonts w:ascii="標楷體" w:eastAsia="標楷體" w:hAnsi="標楷體"/>
          <w:spacing w:val="-2"/>
          <w:kern w:val="0"/>
          <w:sz w:val="28"/>
          <w:szCs w:val="32"/>
        </w:rPr>
        <w:t>」</w:t>
      </w:r>
      <w:r w:rsidR="00EA6C01" w:rsidRPr="00CE366F">
        <w:rPr>
          <w:rFonts w:ascii="標楷體" w:eastAsia="標楷體" w:hAnsi="標楷體" w:hint="eastAsia"/>
          <w:spacing w:val="-2"/>
          <w:sz w:val="28"/>
          <w:szCs w:val="28"/>
        </w:rPr>
        <w:t>（圖</w:t>
      </w:r>
      <w:r w:rsidR="002269F3">
        <w:rPr>
          <w:rFonts w:ascii="標楷體" w:eastAsia="標楷體" w:hAnsi="標楷體" w:hint="eastAsia"/>
          <w:spacing w:val="-2"/>
          <w:sz w:val="28"/>
          <w:szCs w:val="28"/>
        </w:rPr>
        <w:t>3</w:t>
      </w:r>
      <w:r w:rsidR="00EA6C01" w:rsidRPr="00CE366F">
        <w:rPr>
          <w:rFonts w:ascii="標楷體" w:eastAsia="標楷體" w:hAnsi="標楷體" w:hint="eastAsia"/>
          <w:spacing w:val="-2"/>
          <w:sz w:val="28"/>
          <w:szCs w:val="28"/>
        </w:rPr>
        <w:t>）</w:t>
      </w:r>
      <w:r w:rsidR="00CE366F" w:rsidRPr="00CE366F">
        <w:rPr>
          <w:rFonts w:ascii="標楷體" w:eastAsia="標楷體" w:hAnsi="標楷體" w:hint="eastAsia"/>
          <w:sz w:val="28"/>
          <w:szCs w:val="28"/>
        </w:rPr>
        <w:t>之具體目標第3項揭</w:t>
      </w:r>
      <w:proofErr w:type="gramStart"/>
      <w:r w:rsidR="00CE366F" w:rsidRPr="00CE366F">
        <w:rPr>
          <w:rFonts w:ascii="標楷體" w:eastAsia="標楷體" w:hAnsi="標楷體" w:hint="eastAsia"/>
          <w:sz w:val="28"/>
          <w:szCs w:val="28"/>
        </w:rPr>
        <w:t>櫫</w:t>
      </w:r>
      <w:proofErr w:type="gramEnd"/>
      <w:r w:rsidR="00CE366F" w:rsidRPr="00CE366F">
        <w:rPr>
          <w:rFonts w:ascii="標楷體" w:eastAsia="標楷體" w:hAnsi="標楷體" w:hint="eastAsia"/>
          <w:sz w:val="28"/>
          <w:szCs w:val="28"/>
        </w:rPr>
        <w:t>，</w:t>
      </w:r>
      <w:r w:rsidR="00CE366F" w:rsidRPr="00CE366F">
        <w:rPr>
          <w:rFonts w:ascii="標楷體" w:eastAsia="標楷體" w:hAnsi="標楷體" w:cs="微軟正黑體" w:hint="eastAsia"/>
          <w:kern w:val="0"/>
          <w:sz w:val="28"/>
          <w:szCs w:val="28"/>
        </w:rPr>
        <w:t>建構落實民眾參與、具社會包容與永續發展的城市與鄉村的規劃與管理</w:t>
      </w:r>
      <w:r w:rsidR="0003577D">
        <w:rPr>
          <w:rFonts w:ascii="標楷體" w:eastAsia="標楷體" w:hAnsi="標楷體" w:cs="微軟正黑體" w:hint="eastAsia"/>
          <w:kern w:val="0"/>
          <w:sz w:val="28"/>
          <w:szCs w:val="28"/>
        </w:rPr>
        <w:t>，</w:t>
      </w:r>
      <w:r w:rsidR="0003577D" w:rsidRPr="0003577D">
        <w:rPr>
          <w:rFonts w:ascii="標楷體" w:eastAsia="標楷體" w:hAnsi="標楷體" w:cs="微軟正黑體" w:hint="eastAsia"/>
          <w:kern w:val="0"/>
          <w:sz w:val="28"/>
          <w:szCs w:val="24"/>
        </w:rPr>
        <w:t>其</w:t>
      </w:r>
      <w:r w:rsidR="0003577D" w:rsidRPr="0003577D">
        <w:rPr>
          <w:rFonts w:ascii="標楷體" w:eastAsia="標楷體" w:hAnsi="標楷體" w:cs="MicrosoftJhengHeiRegular" w:hint="eastAsia"/>
          <w:kern w:val="0"/>
          <w:sz w:val="28"/>
          <w:szCs w:val="24"/>
        </w:rPr>
        <w:t>對應指標11.3.3為推動鄉村地區整體規劃，並</w:t>
      </w:r>
      <w:r w:rsidR="00013BE1" w:rsidRPr="00013BE1">
        <w:rPr>
          <w:rFonts w:ascii="標楷體" w:eastAsia="標楷體" w:hAnsi="標楷體"/>
          <w:sz w:val="28"/>
          <w:szCs w:val="24"/>
        </w:rPr>
        <w:t>規劃於</w:t>
      </w:r>
      <w:proofErr w:type="gramStart"/>
      <w:r w:rsidR="00013BE1" w:rsidRPr="00013BE1">
        <w:rPr>
          <w:rFonts w:ascii="標楷體" w:eastAsia="標楷體" w:hAnsi="標楷體"/>
          <w:sz w:val="28"/>
          <w:szCs w:val="24"/>
        </w:rPr>
        <w:t>114</w:t>
      </w:r>
      <w:proofErr w:type="gramEnd"/>
      <w:r w:rsidR="00013BE1" w:rsidRPr="00013BE1">
        <w:rPr>
          <w:rFonts w:ascii="標楷體" w:eastAsia="標楷體" w:hAnsi="標楷體"/>
          <w:sz w:val="28"/>
          <w:szCs w:val="24"/>
        </w:rPr>
        <w:t>年</w:t>
      </w:r>
      <w:r w:rsidR="00B33E99">
        <w:rPr>
          <w:rFonts w:ascii="標楷體" w:eastAsia="標楷體" w:hAnsi="標楷體" w:hint="eastAsia"/>
          <w:sz w:val="28"/>
          <w:szCs w:val="24"/>
        </w:rPr>
        <w:t>度</w:t>
      </w:r>
      <w:r w:rsidR="00013BE1">
        <w:rPr>
          <w:rFonts w:ascii="標楷體" w:eastAsia="標楷體" w:hAnsi="標楷體" w:hint="eastAsia"/>
          <w:sz w:val="28"/>
          <w:szCs w:val="24"/>
        </w:rPr>
        <w:t>與</w:t>
      </w:r>
      <w:proofErr w:type="gramStart"/>
      <w:r w:rsidR="00013BE1" w:rsidRPr="00013BE1">
        <w:rPr>
          <w:rFonts w:ascii="標楷體" w:eastAsia="標楷體" w:hAnsi="標楷體"/>
          <w:sz w:val="28"/>
          <w:szCs w:val="24"/>
        </w:rPr>
        <w:t>119</w:t>
      </w:r>
      <w:proofErr w:type="gramEnd"/>
      <w:r w:rsidR="00013BE1" w:rsidRPr="00013BE1">
        <w:rPr>
          <w:rFonts w:ascii="標楷體" w:eastAsia="標楷體" w:hAnsi="標楷體"/>
          <w:sz w:val="28"/>
          <w:szCs w:val="24"/>
        </w:rPr>
        <w:t>年</w:t>
      </w:r>
      <w:r w:rsidR="00B33E99">
        <w:rPr>
          <w:rFonts w:ascii="標楷體" w:eastAsia="標楷體" w:hAnsi="標楷體" w:hint="eastAsia"/>
          <w:sz w:val="28"/>
          <w:szCs w:val="24"/>
        </w:rPr>
        <w:t>度</w:t>
      </w:r>
      <w:r w:rsidR="00013BE1" w:rsidRPr="00013BE1">
        <w:rPr>
          <w:rFonts w:ascii="標楷體" w:eastAsia="標楷體" w:hAnsi="標楷體"/>
          <w:sz w:val="28"/>
          <w:szCs w:val="24"/>
        </w:rPr>
        <w:t>分別完成</w:t>
      </w:r>
      <w:r w:rsidR="0003577D" w:rsidRPr="0003577D">
        <w:rPr>
          <w:rFonts w:ascii="標楷體" w:eastAsia="標楷體" w:hAnsi="標楷體" w:cs="MicrosoftJhengHeiRegular" w:hint="eastAsia"/>
          <w:kern w:val="0"/>
          <w:sz w:val="28"/>
          <w:szCs w:val="24"/>
        </w:rPr>
        <w:t>20處及40處地方</w:t>
      </w:r>
      <w:r w:rsidR="0003577D" w:rsidRPr="0003577D">
        <w:rPr>
          <w:rFonts w:ascii="標楷體" w:eastAsia="標楷體" w:hAnsi="標楷體" w:cs="微軟正黑體" w:hint="eastAsia"/>
          <w:kern w:val="0"/>
          <w:sz w:val="28"/>
          <w:szCs w:val="24"/>
        </w:rPr>
        <w:t>鄉村地區整體規劃</w:t>
      </w:r>
      <w:r w:rsidR="009E0EEC">
        <w:rPr>
          <w:rFonts w:ascii="標楷體" w:eastAsia="標楷體" w:hAnsi="標楷體" w:cs="微軟正黑體" w:hint="eastAsia"/>
          <w:kern w:val="0"/>
          <w:sz w:val="28"/>
          <w:szCs w:val="28"/>
        </w:rPr>
        <w:t>。</w:t>
      </w:r>
      <w:r w:rsidR="00CE366F" w:rsidRPr="00CE366F">
        <w:rPr>
          <w:rFonts w:ascii="標楷體" w:eastAsia="標楷體" w:hAnsi="標楷體" w:hint="eastAsia"/>
          <w:sz w:val="28"/>
          <w:szCs w:val="28"/>
        </w:rPr>
        <w:t>另核心目標11之具體目標第8項揭</w:t>
      </w:r>
      <w:proofErr w:type="gramStart"/>
      <w:r w:rsidR="00CE366F" w:rsidRPr="00CE366F">
        <w:rPr>
          <w:rFonts w:ascii="標楷體" w:eastAsia="標楷體" w:hAnsi="標楷體" w:hint="eastAsia"/>
          <w:sz w:val="28"/>
          <w:szCs w:val="28"/>
        </w:rPr>
        <w:t>櫫</w:t>
      </w:r>
      <w:proofErr w:type="gramEnd"/>
      <w:r w:rsidR="00CE366F" w:rsidRPr="00CE366F">
        <w:rPr>
          <w:rFonts w:ascii="標楷體" w:eastAsia="標楷體" w:hAnsi="標楷體" w:hint="eastAsia"/>
          <w:sz w:val="28"/>
          <w:szCs w:val="28"/>
        </w:rPr>
        <w:t>，</w:t>
      </w:r>
      <w:proofErr w:type="gramStart"/>
      <w:r w:rsidR="00CE366F" w:rsidRPr="00CE366F">
        <w:rPr>
          <w:rFonts w:ascii="標楷體" w:eastAsia="標楷體" w:hAnsi="標楷體" w:cs="MicrosoftJhengHeiRegular" w:hint="eastAsia"/>
          <w:kern w:val="0"/>
          <w:sz w:val="28"/>
          <w:szCs w:val="28"/>
        </w:rPr>
        <w:t>研</w:t>
      </w:r>
      <w:proofErr w:type="gramEnd"/>
      <w:r w:rsidR="00CE366F" w:rsidRPr="00CE366F">
        <w:rPr>
          <w:rFonts w:ascii="標楷體" w:eastAsia="標楷體" w:hAnsi="標楷體" w:cs="MicrosoftJhengHeiRegular" w:hint="eastAsia"/>
          <w:kern w:val="0"/>
          <w:sz w:val="28"/>
          <w:szCs w:val="28"/>
        </w:rPr>
        <w:t>訂全國及市縣國土計畫，提升農地、工業區等土地使用效率</w:t>
      </w:r>
      <w:r w:rsidR="0003577D">
        <w:rPr>
          <w:rFonts w:ascii="標楷體" w:eastAsia="標楷體" w:hAnsi="標楷體" w:cs="MicrosoftJhengHeiRegular" w:hint="eastAsia"/>
          <w:kern w:val="0"/>
          <w:sz w:val="28"/>
          <w:szCs w:val="28"/>
        </w:rPr>
        <w:t>，</w:t>
      </w:r>
      <w:r w:rsidR="009E0EEC" w:rsidRPr="009E0EEC">
        <w:rPr>
          <w:rFonts w:ascii="標楷體" w:eastAsia="標楷體" w:hAnsi="標楷體" w:cs="MicrosoftJhengHeiRegular" w:hint="eastAsia"/>
          <w:kern w:val="0"/>
          <w:sz w:val="28"/>
          <w:szCs w:val="28"/>
        </w:rPr>
        <w:t>其對應指標11.8.1為</w:t>
      </w:r>
      <w:proofErr w:type="gramStart"/>
      <w:r w:rsidR="009E0EEC" w:rsidRPr="009E0EEC">
        <w:rPr>
          <w:rFonts w:ascii="標楷體" w:eastAsia="標楷體" w:hAnsi="標楷體" w:cs="MicrosoftJhengHeiRegular" w:hint="eastAsia"/>
          <w:kern w:val="0"/>
          <w:sz w:val="28"/>
          <w:szCs w:val="28"/>
        </w:rPr>
        <w:t>研</w:t>
      </w:r>
      <w:proofErr w:type="gramEnd"/>
      <w:r w:rsidR="009E0EEC" w:rsidRPr="009E0EEC">
        <w:rPr>
          <w:rFonts w:ascii="標楷體" w:eastAsia="標楷體" w:hAnsi="標楷體" w:cs="MicrosoftJhengHeiRegular" w:hint="eastAsia"/>
          <w:kern w:val="0"/>
          <w:sz w:val="28"/>
          <w:szCs w:val="28"/>
        </w:rPr>
        <w:t>訂全國及市縣國土計畫，並</w:t>
      </w:r>
      <w:r w:rsidR="009E0EEC">
        <w:rPr>
          <w:rFonts w:ascii="標楷體" w:eastAsia="標楷體" w:hAnsi="標楷體" w:cs="MicrosoftJhengHeiRegular" w:hint="eastAsia"/>
          <w:kern w:val="0"/>
          <w:sz w:val="28"/>
          <w:szCs w:val="28"/>
        </w:rPr>
        <w:t>規劃</w:t>
      </w:r>
      <w:r w:rsidR="009E0EEC" w:rsidRPr="009E0EEC">
        <w:rPr>
          <w:rFonts w:ascii="標楷體" w:eastAsia="標楷體" w:hAnsi="標楷體" w:cs="MicrosoftJhengHeiRegular" w:hint="eastAsia"/>
          <w:kern w:val="0"/>
          <w:sz w:val="28"/>
          <w:szCs w:val="28"/>
        </w:rPr>
        <w:t>於</w:t>
      </w:r>
      <w:proofErr w:type="gramStart"/>
      <w:r w:rsidR="009E0EEC" w:rsidRPr="009E0EEC">
        <w:rPr>
          <w:rFonts w:ascii="標楷體" w:eastAsia="標楷體" w:hAnsi="標楷體" w:cs="MicrosoftJhengHeiRegular" w:hint="eastAsia"/>
          <w:kern w:val="0"/>
          <w:sz w:val="28"/>
          <w:szCs w:val="28"/>
        </w:rPr>
        <w:t>114</w:t>
      </w:r>
      <w:proofErr w:type="gramEnd"/>
      <w:r w:rsidR="009E0EEC" w:rsidRPr="009E0EEC">
        <w:rPr>
          <w:rFonts w:ascii="標楷體" w:eastAsia="標楷體" w:hAnsi="標楷體" w:cs="MicrosoftJhengHeiRegular" w:hint="eastAsia"/>
          <w:kern w:val="0"/>
          <w:sz w:val="28"/>
          <w:szCs w:val="28"/>
        </w:rPr>
        <w:t>年</w:t>
      </w:r>
      <w:r w:rsidR="004058A9">
        <w:rPr>
          <w:rFonts w:ascii="標楷體" w:eastAsia="標楷體" w:hAnsi="標楷體" w:cs="MicrosoftJhengHeiRegular" w:hint="eastAsia"/>
          <w:kern w:val="0"/>
          <w:sz w:val="28"/>
          <w:szCs w:val="28"/>
        </w:rPr>
        <w:t>度</w:t>
      </w:r>
      <w:r w:rsidR="009E0EEC">
        <w:rPr>
          <w:rFonts w:ascii="標楷體" w:eastAsia="標楷體" w:hAnsi="標楷體" w:cs="MicrosoftJhengHeiRegular" w:hint="eastAsia"/>
          <w:kern w:val="0"/>
          <w:sz w:val="28"/>
          <w:szCs w:val="28"/>
        </w:rPr>
        <w:t>啟動</w:t>
      </w:r>
      <w:r w:rsidR="009E0EEC" w:rsidRPr="009E0EEC">
        <w:rPr>
          <w:rFonts w:ascii="標楷體" w:eastAsia="標楷體" w:hAnsi="標楷體" w:cs="MicrosoftJhengHeiRegular" w:hint="eastAsia"/>
          <w:kern w:val="0"/>
          <w:sz w:val="28"/>
          <w:szCs w:val="28"/>
        </w:rPr>
        <w:t>各市縣國土計畫</w:t>
      </w:r>
      <w:r w:rsidR="009E0EEC">
        <w:rPr>
          <w:rFonts w:ascii="標楷體" w:eastAsia="標楷體" w:hAnsi="標楷體" w:cs="MicrosoftJhengHeiRegular" w:hint="eastAsia"/>
          <w:kern w:val="0"/>
          <w:sz w:val="28"/>
          <w:szCs w:val="28"/>
        </w:rPr>
        <w:t>通盤檢討及於</w:t>
      </w:r>
      <w:proofErr w:type="gramStart"/>
      <w:r w:rsidR="009E0EEC" w:rsidRPr="009E0EEC">
        <w:rPr>
          <w:rFonts w:ascii="標楷體" w:eastAsia="標楷體" w:hAnsi="標楷體" w:cs="MicrosoftJhengHeiRegular" w:hint="eastAsia"/>
          <w:kern w:val="0"/>
          <w:sz w:val="28"/>
          <w:szCs w:val="28"/>
        </w:rPr>
        <w:t>119</w:t>
      </w:r>
      <w:proofErr w:type="gramEnd"/>
      <w:r w:rsidR="009E0EEC" w:rsidRPr="009E0EEC">
        <w:rPr>
          <w:rFonts w:ascii="標楷體" w:eastAsia="標楷體" w:hAnsi="標楷體" w:cs="MicrosoftJhengHeiRegular" w:hint="eastAsia"/>
          <w:kern w:val="0"/>
          <w:sz w:val="28"/>
          <w:szCs w:val="28"/>
        </w:rPr>
        <w:t>年</w:t>
      </w:r>
      <w:r w:rsidR="004058A9">
        <w:rPr>
          <w:rFonts w:ascii="標楷體" w:eastAsia="標楷體" w:hAnsi="標楷體" w:cs="MicrosoftJhengHeiRegular" w:hint="eastAsia"/>
          <w:kern w:val="0"/>
          <w:sz w:val="28"/>
          <w:szCs w:val="28"/>
        </w:rPr>
        <w:t>度</w:t>
      </w:r>
      <w:r w:rsidR="009E0EEC" w:rsidRPr="009E0EEC">
        <w:rPr>
          <w:rFonts w:ascii="標楷體" w:eastAsia="標楷體" w:hAnsi="標楷體" w:cs="MicrosoftJhengHeiRegular" w:hint="eastAsia"/>
          <w:kern w:val="0"/>
          <w:sz w:val="28"/>
          <w:szCs w:val="28"/>
        </w:rPr>
        <w:t>完成全國</w:t>
      </w:r>
      <w:r w:rsidR="009E0EEC">
        <w:rPr>
          <w:rFonts w:ascii="標楷體" w:eastAsia="標楷體" w:hAnsi="標楷體" w:cs="MicrosoftJhengHeiRegular" w:hint="eastAsia"/>
          <w:kern w:val="0"/>
          <w:sz w:val="28"/>
          <w:szCs w:val="28"/>
        </w:rPr>
        <w:t>及各市縣</w:t>
      </w:r>
      <w:r w:rsidR="009E0EEC" w:rsidRPr="009E0EEC">
        <w:rPr>
          <w:rFonts w:ascii="標楷體" w:eastAsia="標楷體" w:hAnsi="標楷體" w:cs="MicrosoftJhengHeiRegular" w:hint="eastAsia"/>
          <w:kern w:val="0"/>
          <w:sz w:val="28"/>
          <w:szCs w:val="28"/>
        </w:rPr>
        <w:t>國土計畫之通盤檢討作業；對應指標11.8.2為維護供糧食生產之全國農地面積，</w:t>
      </w:r>
      <w:r w:rsidR="009E0EEC" w:rsidRPr="00013BE1">
        <w:rPr>
          <w:rFonts w:ascii="標楷體" w:eastAsia="標楷體" w:hAnsi="標楷體" w:cs="MicrosoftJhengHeiRegular" w:hint="eastAsia"/>
          <w:kern w:val="0"/>
          <w:sz w:val="28"/>
          <w:szCs w:val="28"/>
        </w:rPr>
        <w:t>並</w:t>
      </w:r>
      <w:r w:rsidR="00013BE1" w:rsidRPr="00013BE1">
        <w:rPr>
          <w:rFonts w:ascii="標楷體" w:eastAsia="標楷體" w:hAnsi="標楷體"/>
          <w:sz w:val="28"/>
          <w:szCs w:val="28"/>
        </w:rPr>
        <w:t>將</w:t>
      </w:r>
      <w:proofErr w:type="gramStart"/>
      <w:r w:rsidR="00013BE1" w:rsidRPr="00013BE1">
        <w:rPr>
          <w:rFonts w:ascii="標楷體" w:eastAsia="標楷體" w:hAnsi="標楷體"/>
          <w:sz w:val="28"/>
          <w:szCs w:val="28"/>
        </w:rPr>
        <w:t>114</w:t>
      </w:r>
      <w:proofErr w:type="gramEnd"/>
      <w:r w:rsidR="00013BE1" w:rsidRPr="00013BE1">
        <w:rPr>
          <w:rFonts w:ascii="標楷體" w:eastAsia="標楷體" w:hAnsi="標楷體"/>
          <w:sz w:val="28"/>
          <w:szCs w:val="28"/>
        </w:rPr>
        <w:t>年</w:t>
      </w:r>
      <w:r w:rsidR="00B33E99">
        <w:rPr>
          <w:rFonts w:ascii="標楷體" w:eastAsia="標楷體" w:hAnsi="標楷體" w:hint="eastAsia"/>
          <w:sz w:val="28"/>
          <w:szCs w:val="28"/>
        </w:rPr>
        <w:t>度</w:t>
      </w:r>
      <w:r w:rsidR="00013BE1" w:rsidRPr="00013BE1">
        <w:rPr>
          <w:rFonts w:ascii="標楷體" w:eastAsia="標楷體" w:hAnsi="標楷體"/>
          <w:sz w:val="28"/>
          <w:szCs w:val="28"/>
        </w:rPr>
        <w:t>與</w:t>
      </w:r>
      <w:proofErr w:type="gramStart"/>
      <w:r w:rsidR="00013BE1" w:rsidRPr="00013BE1">
        <w:rPr>
          <w:rFonts w:ascii="標楷體" w:eastAsia="標楷體" w:hAnsi="標楷體"/>
          <w:sz w:val="28"/>
          <w:szCs w:val="28"/>
        </w:rPr>
        <w:t>119</w:t>
      </w:r>
      <w:proofErr w:type="gramEnd"/>
      <w:r w:rsidR="00013BE1" w:rsidRPr="00013BE1">
        <w:rPr>
          <w:rFonts w:ascii="標楷體" w:eastAsia="標楷體" w:hAnsi="標楷體"/>
          <w:sz w:val="28"/>
          <w:szCs w:val="28"/>
        </w:rPr>
        <w:t>年</w:t>
      </w:r>
      <w:r w:rsidR="00B33E99">
        <w:rPr>
          <w:rFonts w:ascii="標楷體" w:eastAsia="標楷體" w:hAnsi="標楷體" w:hint="eastAsia"/>
          <w:sz w:val="28"/>
          <w:szCs w:val="28"/>
        </w:rPr>
        <w:t>度</w:t>
      </w:r>
      <w:r w:rsidR="00013BE1" w:rsidRPr="00013BE1">
        <w:rPr>
          <w:rFonts w:ascii="標楷體" w:eastAsia="標楷體" w:hAnsi="標楷體"/>
          <w:sz w:val="28"/>
          <w:szCs w:val="28"/>
        </w:rPr>
        <w:t>之</w:t>
      </w:r>
      <w:r w:rsidR="00013BE1" w:rsidRPr="00013BE1">
        <w:rPr>
          <w:rFonts w:ascii="標楷體" w:eastAsia="標楷體" w:hAnsi="標楷體" w:hint="eastAsia"/>
          <w:sz w:val="28"/>
          <w:szCs w:val="28"/>
        </w:rPr>
        <w:t>維護</w:t>
      </w:r>
      <w:r w:rsidR="00013BE1" w:rsidRPr="00013BE1">
        <w:rPr>
          <w:rFonts w:ascii="標楷體" w:eastAsia="標楷體" w:hAnsi="標楷體"/>
          <w:sz w:val="28"/>
          <w:szCs w:val="28"/>
        </w:rPr>
        <w:t>農地總量目標訂為74</w:t>
      </w:r>
      <w:r w:rsidR="00BD7B9F" w:rsidRPr="00013BE1">
        <w:rPr>
          <w:rFonts w:ascii="標楷體" w:eastAsia="標楷體" w:hAnsi="標楷體"/>
          <w:sz w:val="28"/>
          <w:szCs w:val="28"/>
        </w:rPr>
        <w:t>萬公頃</w:t>
      </w:r>
      <w:r w:rsidR="00013BE1" w:rsidRPr="00013BE1">
        <w:rPr>
          <w:rFonts w:ascii="標楷體" w:eastAsia="標楷體" w:hAnsi="標楷體"/>
          <w:sz w:val="28"/>
          <w:szCs w:val="28"/>
        </w:rPr>
        <w:t>至81萬公頃，以引導農業適性發展</w:t>
      </w:r>
      <w:r w:rsidR="00CE366F" w:rsidRPr="00013BE1">
        <w:rPr>
          <w:rFonts w:ascii="標楷體" w:eastAsia="標楷體" w:hAnsi="標楷體" w:cs="MicrosoftJhengHeiRegular" w:hint="eastAsia"/>
          <w:kern w:val="0"/>
          <w:sz w:val="28"/>
          <w:szCs w:val="28"/>
        </w:rPr>
        <w:t>等情</w:t>
      </w:r>
      <w:r w:rsidR="00EA6C01" w:rsidRPr="00505C0B">
        <w:rPr>
          <w:rFonts w:ascii="標楷體" w:eastAsia="標楷體" w:hAnsi="標楷體" w:hint="eastAsia"/>
          <w:spacing w:val="-2"/>
          <w:sz w:val="28"/>
          <w:szCs w:val="32"/>
        </w:rPr>
        <w:t>。</w:t>
      </w:r>
      <w:r w:rsidR="00B16A8D" w:rsidRPr="0012225C">
        <w:rPr>
          <w:rFonts w:ascii="標楷體" w:eastAsia="標楷體" w:hAnsi="標楷體" w:hint="eastAsia"/>
          <w:color w:val="000000" w:themeColor="text1"/>
          <w:sz w:val="28"/>
          <w:szCs w:val="28"/>
        </w:rPr>
        <w:t>賴總統上任後</w:t>
      </w:r>
      <w:r w:rsidR="00A0636B" w:rsidRPr="0012225C">
        <w:rPr>
          <w:rFonts w:ascii="標楷體" w:eastAsia="標楷體" w:hAnsi="標楷體" w:hint="eastAsia"/>
          <w:color w:val="000000" w:themeColor="text1"/>
          <w:sz w:val="28"/>
          <w:szCs w:val="28"/>
        </w:rPr>
        <w:t>，</w:t>
      </w:r>
      <w:r w:rsidR="00B16A8D" w:rsidRPr="0012225C">
        <w:rPr>
          <w:rFonts w:ascii="標楷體" w:eastAsia="標楷體" w:hAnsi="標楷體" w:hint="eastAsia"/>
          <w:color w:val="000000" w:themeColor="text1"/>
          <w:sz w:val="28"/>
          <w:szCs w:val="28"/>
        </w:rPr>
        <w:t>為</w:t>
      </w:r>
      <w:r w:rsidR="00A0636B" w:rsidRPr="0012225C">
        <w:rPr>
          <w:rFonts w:ascii="標楷體" w:eastAsia="標楷體" w:hAnsi="標楷體" w:hint="eastAsia"/>
          <w:color w:val="000000" w:themeColor="text1"/>
          <w:sz w:val="28"/>
          <w:szCs w:val="28"/>
        </w:rPr>
        <w:t>因</w:t>
      </w:r>
      <w:r w:rsidR="00B16A8D" w:rsidRPr="0012225C">
        <w:rPr>
          <w:rFonts w:ascii="標楷體" w:eastAsia="標楷體" w:hAnsi="標楷體" w:hint="eastAsia"/>
          <w:color w:val="000000" w:themeColor="text1"/>
          <w:sz w:val="28"/>
          <w:szCs w:val="28"/>
        </w:rPr>
        <w:t>應</w:t>
      </w:r>
      <w:r w:rsidR="00A0636B" w:rsidRPr="0012225C">
        <w:rPr>
          <w:rFonts w:ascii="標楷體" w:eastAsia="標楷體" w:hAnsi="標楷體"/>
          <w:color w:val="000000" w:themeColor="text1"/>
          <w:sz w:val="28"/>
          <w:szCs w:val="28"/>
        </w:rPr>
        <w:t>氣候變遷</w:t>
      </w:r>
      <w:r w:rsidR="00A0636B" w:rsidRPr="0012225C">
        <w:rPr>
          <w:rFonts w:ascii="標楷體" w:eastAsia="標楷體" w:hAnsi="標楷體" w:hint="eastAsia"/>
          <w:color w:val="000000" w:themeColor="text1"/>
          <w:sz w:val="28"/>
          <w:szCs w:val="28"/>
        </w:rPr>
        <w:t>及</w:t>
      </w:r>
      <w:r w:rsidR="00B16A8D" w:rsidRPr="0012225C">
        <w:rPr>
          <w:rFonts w:ascii="標楷體" w:eastAsia="標楷體" w:hAnsi="標楷體"/>
          <w:color w:val="000000" w:themeColor="text1"/>
          <w:sz w:val="28"/>
          <w:szCs w:val="28"/>
        </w:rPr>
        <w:t>國</w:t>
      </w:r>
      <w:r w:rsidR="00101328" w:rsidRPr="0012225C">
        <w:rPr>
          <w:rFonts w:ascii="標楷體" w:eastAsia="標楷體" w:hAnsi="標楷體" w:hint="eastAsia"/>
          <w:color w:val="000000" w:themeColor="text1"/>
          <w:sz w:val="28"/>
          <w:szCs w:val="28"/>
        </w:rPr>
        <w:t>家</w:t>
      </w:r>
      <w:r w:rsidR="00B16A8D" w:rsidRPr="0012225C">
        <w:rPr>
          <w:rFonts w:ascii="標楷體" w:eastAsia="標楷體" w:hAnsi="標楷體"/>
          <w:color w:val="000000" w:themeColor="text1"/>
          <w:sz w:val="28"/>
          <w:szCs w:val="28"/>
        </w:rPr>
        <w:t>永續發展</w:t>
      </w:r>
      <w:r w:rsidR="00B16A8D" w:rsidRPr="0012225C">
        <w:rPr>
          <w:rFonts w:ascii="標楷體" w:eastAsia="標楷體" w:hAnsi="標楷體" w:hint="eastAsia"/>
          <w:color w:val="000000" w:themeColor="text1"/>
          <w:sz w:val="28"/>
          <w:szCs w:val="28"/>
        </w:rPr>
        <w:t>，</w:t>
      </w:r>
      <w:r w:rsidR="00625158" w:rsidRPr="0012225C">
        <w:rPr>
          <w:rFonts w:ascii="標楷體" w:eastAsia="標楷體" w:hAnsi="標楷體" w:hint="eastAsia"/>
          <w:color w:val="000000" w:themeColor="text1"/>
          <w:sz w:val="28"/>
          <w:szCs w:val="28"/>
          <w:shd w:val="clear" w:color="auto" w:fill="FFFFFF"/>
        </w:rPr>
        <w:t>於113年6月19日宣布設置國家氣候變遷對策委員會</w:t>
      </w:r>
      <w:r w:rsidR="00042CCD" w:rsidRPr="0012225C">
        <w:rPr>
          <w:rFonts w:ascii="標楷體" w:eastAsia="標楷體" w:hAnsi="標楷體" w:hint="eastAsia"/>
          <w:color w:val="000000" w:themeColor="text1"/>
          <w:sz w:val="28"/>
          <w:szCs w:val="28"/>
          <w:shd w:val="clear" w:color="auto" w:fill="FFFFFF"/>
        </w:rPr>
        <w:t>，討論範圍涵蓋</w:t>
      </w:r>
      <w:r w:rsidR="00A0636B" w:rsidRPr="0012225C">
        <w:rPr>
          <w:rFonts w:ascii="標楷體" w:eastAsia="標楷體" w:hAnsi="標楷體"/>
          <w:color w:val="000000" w:themeColor="text1"/>
          <w:sz w:val="28"/>
          <w:szCs w:val="28"/>
        </w:rPr>
        <w:t>七大主軸</w:t>
      </w:r>
      <w:r w:rsidR="00A0636B" w:rsidRPr="0012225C">
        <w:rPr>
          <w:rFonts w:ascii="標楷體" w:eastAsia="標楷體" w:hAnsi="標楷體" w:hint="eastAsia"/>
          <w:color w:val="000000" w:themeColor="text1"/>
          <w:sz w:val="28"/>
          <w:szCs w:val="28"/>
        </w:rPr>
        <w:t>，其中</w:t>
      </w:r>
      <w:r w:rsidR="00042CCD" w:rsidRPr="0012225C">
        <w:rPr>
          <w:rFonts w:ascii="標楷體" w:eastAsia="標楷體" w:hAnsi="標楷體" w:hint="eastAsia"/>
          <w:color w:val="000000" w:themeColor="text1"/>
          <w:sz w:val="28"/>
          <w:szCs w:val="28"/>
        </w:rPr>
        <w:t>有關</w:t>
      </w:r>
      <w:r w:rsidR="00D343E5" w:rsidRPr="0012225C">
        <w:rPr>
          <w:rFonts w:ascii="標楷體" w:eastAsia="標楷體" w:hAnsi="標楷體" w:hint="eastAsia"/>
          <w:color w:val="000000" w:themeColor="text1"/>
          <w:sz w:val="28"/>
          <w:szCs w:val="28"/>
          <w:shd w:val="clear" w:color="auto" w:fill="FFFFFF"/>
        </w:rPr>
        <w:t>「</w:t>
      </w:r>
      <w:r w:rsidR="00D343E5" w:rsidRPr="0012225C">
        <w:rPr>
          <w:rFonts w:ascii="標楷體" w:eastAsia="標楷體" w:hAnsi="標楷體"/>
          <w:color w:val="000000" w:themeColor="text1"/>
          <w:sz w:val="28"/>
          <w:szCs w:val="28"/>
        </w:rPr>
        <w:t>國土永續調適韌性</w:t>
      </w:r>
      <w:r w:rsidR="00D343E5" w:rsidRPr="0012225C">
        <w:rPr>
          <w:rFonts w:ascii="標楷體" w:eastAsia="標楷體" w:hAnsi="標楷體" w:hint="eastAsia"/>
          <w:color w:val="000000" w:themeColor="text1"/>
          <w:sz w:val="28"/>
          <w:szCs w:val="28"/>
        </w:rPr>
        <w:t>」</w:t>
      </w:r>
      <w:r w:rsidR="00625158" w:rsidRPr="0012225C">
        <w:rPr>
          <w:rFonts w:ascii="標楷體" w:eastAsia="標楷體" w:hAnsi="標楷體" w:hint="eastAsia"/>
          <w:color w:val="000000" w:themeColor="text1"/>
          <w:sz w:val="28"/>
          <w:szCs w:val="28"/>
          <w:shd w:val="clear" w:color="auto" w:fill="FFFFFF"/>
        </w:rPr>
        <w:t>，</w:t>
      </w:r>
      <w:r w:rsidR="00042CCD" w:rsidRPr="0012225C">
        <w:rPr>
          <w:rFonts w:ascii="標楷體" w:eastAsia="標楷體" w:hAnsi="標楷體" w:hint="eastAsia"/>
          <w:sz w:val="28"/>
          <w:szCs w:val="24"/>
        </w:rPr>
        <w:t>即為</w:t>
      </w:r>
      <w:r w:rsidR="00B16A8D" w:rsidRPr="0012225C">
        <w:rPr>
          <w:rFonts w:ascii="標楷體" w:eastAsia="標楷體" w:hAnsi="標楷體"/>
          <w:sz w:val="28"/>
          <w:szCs w:val="24"/>
        </w:rPr>
        <w:t>促進國土規劃治理與氣候變遷調適之相互銜接與協同發展</w:t>
      </w:r>
      <w:r w:rsidR="00625158" w:rsidRPr="0012225C">
        <w:rPr>
          <w:rFonts w:ascii="標楷體" w:eastAsia="標楷體" w:hAnsi="標楷體" w:hint="eastAsia"/>
          <w:color w:val="000000" w:themeColor="text1"/>
          <w:sz w:val="28"/>
          <w:szCs w:val="28"/>
          <w:shd w:val="clear" w:color="auto" w:fill="FFFFFF"/>
        </w:rPr>
        <w:t>。</w:t>
      </w:r>
      <w:r w:rsidR="005B648C" w:rsidRPr="000033B6">
        <w:rPr>
          <w:rFonts w:ascii="標楷體" w:eastAsia="標楷體" w:hAnsi="標楷體" w:hint="eastAsia"/>
          <w:color w:val="000000" w:themeColor="text1"/>
          <w:spacing w:val="-2"/>
          <w:sz w:val="28"/>
          <w:szCs w:val="28"/>
        </w:rPr>
        <w:t>茲</w:t>
      </w:r>
      <w:r w:rsidR="005B648C" w:rsidRPr="00505C0B">
        <w:rPr>
          <w:rFonts w:ascii="標楷體" w:eastAsia="標楷體" w:hAnsi="標楷體" w:hint="eastAsia"/>
          <w:color w:val="000000" w:themeColor="text1"/>
          <w:spacing w:val="-2"/>
          <w:sz w:val="28"/>
          <w:szCs w:val="28"/>
        </w:rPr>
        <w:t>將</w:t>
      </w:r>
      <w:r w:rsidR="00CE366F">
        <w:rPr>
          <w:rFonts w:ascii="標楷體" w:eastAsia="標楷體" w:hAnsi="標楷體" w:hint="eastAsia"/>
          <w:color w:val="000000" w:themeColor="text1"/>
          <w:spacing w:val="-2"/>
          <w:sz w:val="28"/>
          <w:szCs w:val="28"/>
        </w:rPr>
        <w:t>國土計畫</w:t>
      </w:r>
      <w:r w:rsidR="00551E2D" w:rsidRPr="00505C0B">
        <w:rPr>
          <w:rFonts w:ascii="標楷體" w:eastAsia="標楷體" w:hAnsi="標楷體" w:cs="Times New Roman" w:hint="eastAsia"/>
          <w:snapToGrid w:val="0"/>
          <w:color w:val="000000" w:themeColor="text1"/>
          <w:spacing w:val="-2"/>
          <w:kern w:val="0"/>
          <w:sz w:val="28"/>
          <w:szCs w:val="32"/>
        </w:rPr>
        <w:t>推動概況及成果</w:t>
      </w:r>
      <w:r w:rsidR="00A53665" w:rsidRPr="00505C0B">
        <w:rPr>
          <w:rFonts w:ascii="標楷體" w:eastAsia="標楷體" w:hAnsi="標楷體" w:hint="eastAsia"/>
          <w:color w:val="000000" w:themeColor="text1"/>
          <w:spacing w:val="-2"/>
          <w:sz w:val="28"/>
          <w:szCs w:val="28"/>
        </w:rPr>
        <w:t>、</w:t>
      </w:r>
      <w:r w:rsidR="009C468C">
        <w:rPr>
          <w:rFonts w:ascii="標楷體" w:eastAsia="標楷體" w:hAnsi="標楷體" w:hint="eastAsia"/>
          <w:color w:val="000000" w:themeColor="text1"/>
          <w:spacing w:val="-2"/>
          <w:sz w:val="28"/>
          <w:szCs w:val="28"/>
        </w:rPr>
        <w:t>國土永續發展基金預算</w:t>
      </w:r>
      <w:r w:rsidR="00A53665" w:rsidRPr="00505C0B">
        <w:rPr>
          <w:rFonts w:ascii="標楷體" w:eastAsia="標楷體" w:hAnsi="標楷體" w:hint="eastAsia"/>
          <w:color w:val="000000" w:themeColor="text1"/>
          <w:spacing w:val="-2"/>
          <w:sz w:val="28"/>
          <w:szCs w:val="28"/>
        </w:rPr>
        <w:t>編列</w:t>
      </w:r>
      <w:r w:rsidR="00F41EA4" w:rsidRPr="00505C0B">
        <w:rPr>
          <w:rFonts w:ascii="標楷體" w:eastAsia="標楷體" w:hAnsi="標楷體" w:hint="eastAsia"/>
          <w:color w:val="000000" w:themeColor="text1"/>
          <w:spacing w:val="-2"/>
          <w:sz w:val="28"/>
          <w:szCs w:val="28"/>
        </w:rPr>
        <w:t>及</w:t>
      </w:r>
      <w:r w:rsidR="00A53665" w:rsidRPr="00505C0B">
        <w:rPr>
          <w:rFonts w:ascii="標楷體" w:eastAsia="標楷體" w:hAnsi="標楷體" w:hint="eastAsia"/>
          <w:color w:val="000000" w:themeColor="text1"/>
          <w:spacing w:val="-2"/>
          <w:sz w:val="28"/>
          <w:szCs w:val="28"/>
        </w:rPr>
        <w:t>執行情形</w:t>
      </w:r>
      <w:r w:rsidR="00F41EA4" w:rsidRPr="00505C0B">
        <w:rPr>
          <w:rFonts w:ascii="標楷體" w:eastAsia="標楷體" w:hAnsi="標楷體" w:hint="eastAsia"/>
          <w:color w:val="000000" w:themeColor="text1"/>
          <w:spacing w:val="-2"/>
          <w:sz w:val="28"/>
          <w:szCs w:val="28"/>
        </w:rPr>
        <w:t>暨</w:t>
      </w:r>
      <w:r w:rsidR="005C5176" w:rsidRPr="00505C0B">
        <w:rPr>
          <w:rFonts w:ascii="標楷體" w:eastAsia="標楷體" w:hAnsi="標楷體" w:hint="eastAsia"/>
          <w:color w:val="000000" w:themeColor="text1"/>
          <w:spacing w:val="-2"/>
          <w:sz w:val="28"/>
          <w:szCs w:val="28"/>
        </w:rPr>
        <w:t>審計機關</w:t>
      </w:r>
      <w:r w:rsidR="00A53665" w:rsidRPr="00505C0B">
        <w:rPr>
          <w:rFonts w:ascii="標楷體" w:eastAsia="標楷體" w:hAnsi="標楷體" w:hint="eastAsia"/>
          <w:color w:val="000000" w:themeColor="text1"/>
          <w:spacing w:val="-2"/>
          <w:sz w:val="28"/>
          <w:szCs w:val="28"/>
        </w:rPr>
        <w:t>重要審核意見</w:t>
      </w:r>
      <w:r w:rsidR="005B648C" w:rsidRPr="00505C0B">
        <w:rPr>
          <w:rFonts w:ascii="標楷體" w:eastAsia="標楷體" w:hAnsi="標楷體" w:hint="eastAsia"/>
          <w:color w:val="000000" w:themeColor="text1"/>
          <w:spacing w:val="-2"/>
          <w:sz w:val="28"/>
          <w:szCs w:val="28"/>
        </w:rPr>
        <w:t>，</w:t>
      </w:r>
      <w:r w:rsidR="00264187" w:rsidRPr="00505C0B">
        <w:rPr>
          <w:rFonts w:ascii="標楷體" w:eastAsia="標楷體" w:hAnsi="標楷體" w:hint="eastAsia"/>
          <w:color w:val="000000" w:themeColor="text1"/>
          <w:spacing w:val="-2"/>
          <w:sz w:val="28"/>
          <w:szCs w:val="28"/>
        </w:rPr>
        <w:t>說明</w:t>
      </w:r>
      <w:r w:rsidR="005B648C" w:rsidRPr="00505C0B">
        <w:rPr>
          <w:rFonts w:ascii="標楷體" w:eastAsia="標楷體" w:hAnsi="標楷體" w:hint="eastAsia"/>
          <w:color w:val="000000" w:themeColor="text1"/>
          <w:spacing w:val="-2"/>
          <w:sz w:val="28"/>
          <w:szCs w:val="28"/>
        </w:rPr>
        <w:t>如次：</w:t>
      </w:r>
    </w:p>
    <w:p w14:paraId="36ED5089" w14:textId="4C47864B" w:rsidR="00831F0B" w:rsidRPr="00A53665" w:rsidRDefault="00831F0B" w:rsidP="00101328">
      <w:pPr>
        <w:overflowPunct w:val="0"/>
        <w:spacing w:line="460" w:lineRule="exact"/>
        <w:ind w:firstLineChars="100" w:firstLine="320"/>
        <w:jc w:val="both"/>
        <w:rPr>
          <w:rFonts w:ascii="標楷體" w:eastAsia="標楷體" w:hAnsi="標楷體"/>
          <w:sz w:val="32"/>
          <w:szCs w:val="32"/>
        </w:rPr>
      </w:pPr>
      <w:r w:rsidRPr="00A53665">
        <w:rPr>
          <w:rFonts w:ascii="標楷體" w:eastAsia="標楷體" w:hAnsi="標楷體" w:hint="eastAsia"/>
          <w:b/>
          <w:sz w:val="32"/>
          <w:szCs w:val="32"/>
        </w:rPr>
        <w:t>一</w:t>
      </w:r>
      <w:r w:rsidR="00734EEB" w:rsidRPr="00A53665">
        <w:rPr>
          <w:rFonts w:ascii="標楷體" w:eastAsia="標楷體" w:hAnsi="標楷體" w:hint="eastAsia"/>
          <w:b/>
          <w:sz w:val="32"/>
          <w:szCs w:val="32"/>
        </w:rPr>
        <w:t>、</w:t>
      </w:r>
      <w:r w:rsidR="00C0439E">
        <w:rPr>
          <w:rFonts w:ascii="標楷體" w:eastAsia="標楷體" w:hAnsi="標楷體" w:hint="eastAsia"/>
          <w:b/>
          <w:sz w:val="32"/>
          <w:szCs w:val="32"/>
        </w:rPr>
        <w:t>國土計畫</w:t>
      </w:r>
      <w:r w:rsidR="00551E2D" w:rsidRPr="00C5294C">
        <w:rPr>
          <w:rFonts w:ascii="標楷體" w:eastAsia="標楷體" w:hAnsi="標楷體" w:cs="Times New Roman" w:hint="eastAsia"/>
          <w:b/>
          <w:color w:val="000000" w:themeColor="text1"/>
          <w:sz w:val="32"/>
          <w:szCs w:val="32"/>
        </w:rPr>
        <w:t>推動概況</w:t>
      </w:r>
      <w:r w:rsidR="00551E2D">
        <w:rPr>
          <w:rFonts w:ascii="標楷體" w:eastAsia="標楷體" w:hAnsi="標楷體" w:cs="Times New Roman" w:hint="eastAsia"/>
          <w:b/>
          <w:color w:val="000000" w:themeColor="text1"/>
          <w:sz w:val="32"/>
          <w:szCs w:val="32"/>
        </w:rPr>
        <w:t>及成果</w:t>
      </w:r>
    </w:p>
    <w:p w14:paraId="4937604D" w14:textId="5016B4A9" w:rsidR="000B0C09" w:rsidRPr="00AD531A" w:rsidRDefault="00734EEB" w:rsidP="00101328">
      <w:pPr>
        <w:overflowPunct w:val="0"/>
        <w:spacing w:line="460" w:lineRule="exact"/>
        <w:ind w:leftChars="268" w:left="1700" w:hangingChars="330" w:hanging="1057"/>
        <w:jc w:val="both"/>
        <w:rPr>
          <w:rFonts w:ascii="標楷體" w:eastAsia="標楷體" w:hAnsi="標楷體"/>
          <w:b/>
          <w:sz w:val="32"/>
          <w:szCs w:val="32"/>
        </w:rPr>
      </w:pPr>
      <w:r w:rsidRPr="00AD531A">
        <w:rPr>
          <w:rFonts w:ascii="標楷體" w:eastAsia="標楷體" w:hAnsi="標楷體" w:hint="eastAsia"/>
          <w:b/>
          <w:sz w:val="32"/>
          <w:szCs w:val="32"/>
        </w:rPr>
        <w:t>（一）</w:t>
      </w:r>
      <w:r w:rsidR="009B3C74">
        <w:rPr>
          <w:rFonts w:ascii="標楷體" w:eastAsia="標楷體" w:hAnsi="標楷體" w:hint="eastAsia"/>
          <w:b/>
          <w:sz w:val="28"/>
          <w:szCs w:val="36"/>
        </w:rPr>
        <w:t xml:space="preserve">　</w:t>
      </w:r>
      <w:r w:rsidR="00FA4326">
        <w:rPr>
          <w:rFonts w:ascii="標楷體" w:eastAsia="標楷體" w:hAnsi="標楷體" w:cs="Times New Roman" w:hint="eastAsia"/>
          <w:b/>
          <w:color w:val="000000" w:themeColor="text1"/>
          <w:sz w:val="32"/>
          <w:szCs w:val="32"/>
        </w:rPr>
        <w:t>各級國土計畫推動及國土功能分區圖</w:t>
      </w:r>
      <w:r w:rsidR="00FA4326" w:rsidRPr="00E63344">
        <w:rPr>
          <w:rFonts w:ascii="標楷體" w:eastAsia="標楷體" w:hAnsi="標楷體" w:cs="Times New Roman" w:hint="eastAsia"/>
          <w:b/>
          <w:color w:val="000000" w:themeColor="text1"/>
          <w:sz w:val="32"/>
          <w:szCs w:val="32"/>
        </w:rPr>
        <w:t>（草案）</w:t>
      </w:r>
      <w:r w:rsidR="00FA4326">
        <w:rPr>
          <w:rFonts w:ascii="標楷體" w:eastAsia="標楷體" w:hAnsi="標楷體" w:cs="Times New Roman" w:hint="eastAsia"/>
          <w:b/>
          <w:color w:val="000000" w:themeColor="text1"/>
          <w:sz w:val="32"/>
          <w:szCs w:val="32"/>
        </w:rPr>
        <w:t>劃設</w:t>
      </w:r>
      <w:r w:rsidR="00FA4326" w:rsidRPr="00C5294C">
        <w:rPr>
          <w:rFonts w:ascii="標楷體" w:eastAsia="標楷體" w:hAnsi="標楷體" w:cs="Times New Roman" w:hint="eastAsia"/>
          <w:b/>
          <w:color w:val="000000" w:themeColor="text1"/>
          <w:sz w:val="32"/>
          <w:szCs w:val="32"/>
        </w:rPr>
        <w:t>情形</w:t>
      </w:r>
    </w:p>
    <w:p w14:paraId="6C763D37" w14:textId="2E4D0E7B" w:rsidR="007569DD" w:rsidRPr="0075163D" w:rsidRDefault="00DF6EFE" w:rsidP="00101328">
      <w:pPr>
        <w:overflowPunct w:val="0"/>
        <w:spacing w:line="460" w:lineRule="exact"/>
        <w:ind w:firstLineChars="200" w:firstLine="560"/>
        <w:jc w:val="both"/>
        <w:rPr>
          <w:rFonts w:ascii="標楷體" w:eastAsia="標楷體" w:hAnsi="標楷體"/>
          <w:color w:val="000000" w:themeColor="text1"/>
          <w:sz w:val="28"/>
          <w:szCs w:val="28"/>
        </w:rPr>
      </w:pPr>
      <w:r w:rsidRPr="00DF6EFE">
        <w:rPr>
          <w:rFonts w:ascii="標楷體" w:eastAsia="標楷體" w:hAnsi="標楷體"/>
          <w:color w:val="000000" w:themeColor="text1"/>
          <w:sz w:val="28"/>
          <w:szCs w:val="28"/>
        </w:rPr>
        <w:t>全國國土計畫</w:t>
      </w:r>
      <w:r w:rsidRPr="00DF6EFE">
        <w:rPr>
          <w:rFonts w:ascii="標楷體" w:eastAsia="標楷體" w:hAnsi="標楷體" w:hint="eastAsia"/>
          <w:color w:val="000000" w:themeColor="text1"/>
          <w:sz w:val="28"/>
          <w:szCs w:val="28"/>
        </w:rPr>
        <w:t>為</w:t>
      </w:r>
      <w:r w:rsidRPr="00DF6EFE">
        <w:rPr>
          <w:rFonts w:ascii="標楷體" w:eastAsia="標楷體" w:hAnsi="標楷體"/>
          <w:color w:val="000000" w:themeColor="text1"/>
          <w:sz w:val="28"/>
          <w:szCs w:val="28"/>
        </w:rPr>
        <w:t>國家層級規劃，旨在實現國家永續發展</w:t>
      </w:r>
      <w:r w:rsidRPr="00DF6EFE">
        <w:rPr>
          <w:rFonts w:ascii="標楷體" w:eastAsia="標楷體" w:hAnsi="標楷體" w:hint="eastAsia"/>
          <w:color w:val="000000" w:themeColor="text1"/>
          <w:sz w:val="28"/>
          <w:szCs w:val="28"/>
        </w:rPr>
        <w:t>之</w:t>
      </w:r>
      <w:r w:rsidRPr="00DF6EFE">
        <w:rPr>
          <w:rFonts w:ascii="標楷體" w:eastAsia="標楷體" w:hAnsi="標楷體"/>
          <w:color w:val="000000" w:themeColor="text1"/>
          <w:sz w:val="28"/>
          <w:szCs w:val="28"/>
        </w:rPr>
        <w:t>願景，從</w:t>
      </w:r>
      <w:r w:rsidRPr="00DF6EFE">
        <w:rPr>
          <w:rFonts w:ascii="標楷體" w:eastAsia="標楷體" w:hAnsi="標楷體" w:hint="eastAsia"/>
          <w:color w:val="000000" w:themeColor="text1"/>
          <w:sz w:val="28"/>
          <w:szCs w:val="28"/>
        </w:rPr>
        <w:t>全國</w:t>
      </w:r>
      <w:r w:rsidRPr="00DF6EFE">
        <w:rPr>
          <w:rFonts w:ascii="標楷體" w:eastAsia="標楷體" w:hAnsi="標楷體"/>
          <w:color w:val="000000" w:themeColor="text1"/>
          <w:sz w:val="28"/>
          <w:szCs w:val="28"/>
        </w:rPr>
        <w:t>整體</w:t>
      </w:r>
      <w:r w:rsidRPr="00DF6EFE">
        <w:rPr>
          <w:rFonts w:ascii="標楷體" w:eastAsia="標楷體" w:hAnsi="標楷體" w:hint="eastAsia"/>
          <w:color w:val="000000" w:themeColor="text1"/>
          <w:sz w:val="28"/>
          <w:szCs w:val="28"/>
        </w:rPr>
        <w:t>層面角度</w:t>
      </w:r>
      <w:r w:rsidRPr="00DF6EFE">
        <w:rPr>
          <w:rFonts w:ascii="標楷體" w:eastAsia="標楷體" w:hAnsi="標楷體"/>
          <w:color w:val="000000" w:themeColor="text1"/>
          <w:sz w:val="28"/>
          <w:szCs w:val="28"/>
        </w:rPr>
        <w:t>，</w:t>
      </w:r>
      <w:r w:rsidRPr="00DF6EFE">
        <w:rPr>
          <w:rFonts w:ascii="標楷體" w:eastAsia="標楷體" w:hAnsi="標楷體"/>
          <w:color w:val="000000" w:themeColor="text1"/>
          <w:sz w:val="28"/>
          <w:szCs w:val="24"/>
        </w:rPr>
        <w:t>訂定具目標性、政策性與整體性</w:t>
      </w:r>
      <w:r w:rsidRPr="00DF6EFE">
        <w:rPr>
          <w:rFonts w:ascii="標楷體" w:eastAsia="標楷體" w:hAnsi="標楷體" w:hint="eastAsia"/>
          <w:color w:val="000000" w:themeColor="text1"/>
          <w:sz w:val="28"/>
          <w:szCs w:val="24"/>
        </w:rPr>
        <w:t>之</w:t>
      </w:r>
      <w:r w:rsidRPr="00DF6EFE">
        <w:rPr>
          <w:rFonts w:ascii="標楷體" w:eastAsia="標楷體" w:hAnsi="標楷體"/>
          <w:color w:val="000000" w:themeColor="text1"/>
          <w:sz w:val="28"/>
          <w:szCs w:val="28"/>
        </w:rPr>
        <w:t>空間發展與土地使用指導原則</w:t>
      </w:r>
      <w:r w:rsidRPr="00DF6EFE">
        <w:rPr>
          <w:rFonts w:ascii="標楷體" w:eastAsia="標楷體" w:hAnsi="標楷體"/>
          <w:sz w:val="28"/>
          <w:szCs w:val="28"/>
        </w:rPr>
        <w:t>，為各級</w:t>
      </w:r>
      <w:r w:rsidR="00D343E5" w:rsidRPr="00DF6EFE">
        <w:rPr>
          <w:rFonts w:ascii="標楷體" w:eastAsia="標楷體" w:hAnsi="標楷體" w:cs="新細明體"/>
          <w:noProof/>
          <w:color w:val="000000" w:themeColor="text1"/>
          <w:kern w:val="0"/>
          <w:sz w:val="28"/>
          <w:szCs w:val="28"/>
        </w:rPr>
        <w:lastRenderedPageBreak/>
        <mc:AlternateContent>
          <mc:Choice Requires="wps">
            <w:drawing>
              <wp:anchor distT="0" distB="0" distL="114300" distR="114300" simplePos="0" relativeHeight="252105216" behindDoc="0" locked="0" layoutInCell="1" allowOverlap="1" wp14:anchorId="1B31B6EE" wp14:editId="2EE93C91">
                <wp:simplePos x="0" y="0"/>
                <wp:positionH relativeFrom="margin">
                  <wp:posOffset>1555750</wp:posOffset>
                </wp:positionH>
                <wp:positionV relativeFrom="margin">
                  <wp:posOffset>51435</wp:posOffset>
                </wp:positionV>
                <wp:extent cx="4725035" cy="5153025"/>
                <wp:effectExtent l="0" t="0" r="0" b="9525"/>
                <wp:wrapSquare wrapText="bothSides"/>
                <wp:docPr id="217" name="文字方塊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25035" cy="5153025"/>
                        </a:xfrm>
                        <a:prstGeom prst="rect">
                          <a:avLst/>
                        </a:prstGeom>
                        <a:solidFill>
                          <a:srgbClr val="FFFFFF"/>
                        </a:solidFill>
                        <a:ln w="9525">
                          <a:noFill/>
                          <a:miter lim="800000"/>
                          <a:headEnd/>
                          <a:tailEnd/>
                        </a:ln>
                      </wps:spPr>
                      <wps:txbx>
                        <w:txbxContent>
                          <w:p w14:paraId="4A9C2320" w14:textId="2EC8C527" w:rsidR="009D1A77" w:rsidRDefault="009D1A77" w:rsidP="00D34D3F">
                            <w:pPr>
                              <w:spacing w:afterLines="20" w:after="72" w:line="300" w:lineRule="exact"/>
                              <w:jc w:val="center"/>
                              <w:rPr>
                                <w:rFonts w:ascii="標楷體" w:eastAsia="標楷體" w:hAnsi="標楷體"/>
                                <w:b/>
                                <w:szCs w:val="32"/>
                              </w:rPr>
                            </w:pPr>
                            <w:r>
                              <w:rPr>
                                <w:rFonts w:ascii="標楷體" w:eastAsia="標楷體" w:hAnsi="標楷體" w:hint="eastAsia"/>
                                <w:b/>
                                <w:szCs w:val="32"/>
                              </w:rPr>
                              <w:t>表1　國土計畫與國土功能分區圖公開展覽、審議及公告實施情形</w:t>
                            </w:r>
                          </w:p>
                          <w:tbl>
                            <w:tblPr>
                              <w:tblStyle w:val="a5"/>
                              <w:tblW w:w="7088" w:type="dxa"/>
                              <w:tblInd w:w="-5" w:type="dxa"/>
                              <w:tblLayout w:type="fixed"/>
                              <w:tblLook w:val="04A0" w:firstRow="1" w:lastRow="0" w:firstColumn="1" w:lastColumn="0" w:noHBand="0" w:noVBand="1"/>
                            </w:tblPr>
                            <w:tblGrid>
                              <w:gridCol w:w="709"/>
                              <w:gridCol w:w="1276"/>
                              <w:gridCol w:w="1276"/>
                              <w:gridCol w:w="1275"/>
                              <w:gridCol w:w="1276"/>
                              <w:gridCol w:w="1276"/>
                            </w:tblGrid>
                            <w:tr w:rsidR="003E06B9" w14:paraId="3DFA94AB" w14:textId="77777777" w:rsidTr="003E06B9">
                              <w:tc>
                                <w:tcPr>
                                  <w:tcW w:w="709" w:type="dxa"/>
                                  <w:vMerge w:val="restar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62FC6049" w14:textId="77777777" w:rsidR="009D1A77" w:rsidRDefault="009D1A77" w:rsidP="00A97D5B">
                                  <w:pPr>
                                    <w:spacing w:line="250" w:lineRule="exact"/>
                                    <w:ind w:leftChars="-50" w:left="-120" w:rightChars="-50" w:right="-120"/>
                                    <w:jc w:val="center"/>
                                    <w:rPr>
                                      <w:rFonts w:ascii="標楷體" w:eastAsia="標楷體" w:hAnsi="標楷體"/>
                                      <w:kern w:val="0"/>
                                      <w:sz w:val="20"/>
                                      <w:szCs w:val="20"/>
                                    </w:rPr>
                                  </w:pPr>
                                  <w:r>
                                    <w:rPr>
                                      <w:rFonts w:ascii="標楷體" w:eastAsia="標楷體" w:hAnsi="標楷體" w:hint="eastAsia"/>
                                      <w:kern w:val="0"/>
                                      <w:sz w:val="20"/>
                                      <w:szCs w:val="20"/>
                                    </w:rPr>
                                    <w:t>國土</w:t>
                                  </w:r>
                                </w:p>
                                <w:p w14:paraId="0706AC4F" w14:textId="77777777" w:rsidR="009D1A77" w:rsidRDefault="009D1A77" w:rsidP="00A97D5B">
                                  <w:pPr>
                                    <w:spacing w:line="250" w:lineRule="exact"/>
                                    <w:ind w:leftChars="-50" w:left="-120" w:rightChars="-50" w:right="-120"/>
                                    <w:jc w:val="center"/>
                                    <w:rPr>
                                      <w:rFonts w:ascii="標楷體" w:eastAsia="標楷體" w:hAnsi="標楷體"/>
                                      <w:kern w:val="0"/>
                                      <w:sz w:val="20"/>
                                      <w:szCs w:val="20"/>
                                    </w:rPr>
                                  </w:pPr>
                                  <w:r>
                                    <w:rPr>
                                      <w:rFonts w:ascii="標楷體" w:eastAsia="標楷體" w:hAnsi="標楷體" w:hint="eastAsia"/>
                                      <w:kern w:val="0"/>
                                      <w:sz w:val="20"/>
                                      <w:szCs w:val="20"/>
                                    </w:rPr>
                                    <w:t>計畫別</w:t>
                                  </w:r>
                                </w:p>
                              </w:tc>
                              <w:tc>
                                <w:tcPr>
                                  <w:tcW w:w="3827" w:type="dxa"/>
                                  <w:gridSpan w:val="3"/>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60D19BC" w14:textId="77777777" w:rsidR="009D1A77" w:rsidRDefault="009D1A77"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全國及市縣國土計畫</w:t>
                                  </w:r>
                                </w:p>
                              </w:tc>
                              <w:tc>
                                <w:tcPr>
                                  <w:tcW w:w="2552"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5FA0FC44" w14:textId="77777777" w:rsidR="009D1A77" w:rsidRDefault="009D1A77"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國土功能分區圖</w:t>
                                  </w:r>
                                </w:p>
                              </w:tc>
                            </w:tr>
                            <w:tr w:rsidR="003E06B9" w14:paraId="10DB0970" w14:textId="77777777" w:rsidTr="003E06B9">
                              <w:tc>
                                <w:tcPr>
                                  <w:tcW w:w="709" w:type="dxa"/>
                                  <w:vMerge/>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51264766" w14:textId="77777777" w:rsidR="00BD7B9F" w:rsidRDefault="00BD7B9F" w:rsidP="00A97D5B">
                                  <w:pPr>
                                    <w:widowControl/>
                                    <w:spacing w:line="250" w:lineRule="exact"/>
                                    <w:ind w:leftChars="-50" w:left="-120" w:rightChars="-50" w:right="-120"/>
                                    <w:rPr>
                                      <w:rFonts w:ascii="標楷體" w:eastAsia="標楷體" w:hAnsi="標楷體"/>
                                      <w:kern w:val="0"/>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C5263B7" w14:textId="77777777" w:rsidR="003E06B9"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公開展覽</w:t>
                                  </w:r>
                                </w:p>
                                <w:p w14:paraId="17CBEF40" w14:textId="6E5ACC09"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日期</w:t>
                                  </w:r>
                                </w:p>
                              </w:tc>
                              <w:tc>
                                <w:tcPr>
                                  <w:tcW w:w="12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4F5EB963" w14:textId="77777777" w:rsidR="003E06B9" w:rsidRDefault="00BD7B9F" w:rsidP="00A97D5B">
                                  <w:pPr>
                                    <w:spacing w:line="250" w:lineRule="exact"/>
                                    <w:jc w:val="center"/>
                                    <w:rPr>
                                      <w:rFonts w:ascii="標楷體" w:eastAsia="標楷體" w:hAnsi="標楷體"/>
                                      <w:spacing w:val="-20"/>
                                      <w:kern w:val="0"/>
                                      <w:sz w:val="20"/>
                                      <w:szCs w:val="20"/>
                                    </w:rPr>
                                  </w:pPr>
                                  <w:r w:rsidRPr="00B57CF3">
                                    <w:rPr>
                                      <w:rFonts w:ascii="標楷體" w:eastAsia="標楷體" w:hAnsi="標楷體" w:hint="eastAsia"/>
                                      <w:kern w:val="0"/>
                                      <w:sz w:val="20"/>
                                      <w:szCs w:val="20"/>
                                    </w:rPr>
                                    <w:t>報院</w:t>
                                  </w:r>
                                  <w:r w:rsidRPr="00B57CF3">
                                    <w:rPr>
                                      <w:rFonts w:ascii="標楷體" w:eastAsia="標楷體" w:hAnsi="標楷體" w:hint="eastAsia"/>
                                      <w:spacing w:val="-20"/>
                                      <w:kern w:val="0"/>
                                      <w:sz w:val="20"/>
                                      <w:szCs w:val="20"/>
                                    </w:rPr>
                                    <w:t>（部）</w:t>
                                  </w:r>
                                </w:p>
                                <w:p w14:paraId="5064DF07" w14:textId="3D1E52E4" w:rsidR="00BD7B9F" w:rsidRPr="00B57CF3" w:rsidRDefault="00BD7B9F" w:rsidP="00A97D5B">
                                  <w:pPr>
                                    <w:spacing w:line="250" w:lineRule="exact"/>
                                    <w:jc w:val="center"/>
                                    <w:rPr>
                                      <w:rFonts w:ascii="標楷體" w:eastAsia="標楷體" w:hAnsi="標楷體"/>
                                      <w:kern w:val="0"/>
                                      <w:sz w:val="20"/>
                                      <w:szCs w:val="20"/>
                                    </w:rPr>
                                  </w:pPr>
                                  <w:r w:rsidRPr="00B57CF3">
                                    <w:rPr>
                                      <w:rFonts w:ascii="標楷體" w:eastAsia="標楷體" w:hAnsi="標楷體" w:hint="eastAsia"/>
                                      <w:kern w:val="0"/>
                                      <w:sz w:val="20"/>
                                      <w:szCs w:val="20"/>
                                    </w:rPr>
                                    <w:t>審議日期</w:t>
                                  </w:r>
                                </w:p>
                              </w:tc>
                              <w:tc>
                                <w:tcPr>
                                  <w:tcW w:w="1275"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1BAADCA6"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公告日期</w:t>
                                  </w:r>
                                </w:p>
                                <w:p w14:paraId="48CCE7F5" w14:textId="4B3F25FC" w:rsidR="009A642C" w:rsidRDefault="009A642C"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w:t>
                                  </w:r>
                                  <w:proofErr w:type="gramStart"/>
                                  <w:r>
                                    <w:rPr>
                                      <w:rFonts w:ascii="標楷體" w:eastAsia="標楷體" w:hAnsi="標楷體" w:hint="eastAsia"/>
                                      <w:kern w:val="0"/>
                                      <w:sz w:val="20"/>
                                      <w:szCs w:val="20"/>
                                    </w:rPr>
                                    <w:t>註</w:t>
                                  </w:r>
                                  <w:proofErr w:type="gramEnd"/>
                                  <w:r>
                                    <w:rPr>
                                      <w:rFonts w:ascii="標楷體" w:eastAsia="標楷體" w:hAnsi="標楷體" w:hint="eastAsia"/>
                                      <w:kern w:val="0"/>
                                      <w:sz w:val="20"/>
                                      <w:szCs w:val="20"/>
                                    </w:rPr>
                                    <w:t>1）</w:t>
                                  </w:r>
                                </w:p>
                              </w:tc>
                              <w:tc>
                                <w:tcPr>
                                  <w:tcW w:w="12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6E69D588" w14:textId="77777777" w:rsidR="003E06B9"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公開展覽</w:t>
                                  </w:r>
                                </w:p>
                                <w:p w14:paraId="77EB88BA" w14:textId="6FC8336D"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日期</w:t>
                                  </w:r>
                                </w:p>
                              </w:tc>
                              <w:tc>
                                <w:tcPr>
                                  <w:tcW w:w="12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440E341" w14:textId="77777777" w:rsidR="003E06B9"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報部審議</w:t>
                                  </w:r>
                                </w:p>
                                <w:p w14:paraId="0D9E66D1" w14:textId="6D31A2D6"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日期</w:t>
                                  </w:r>
                                </w:p>
                              </w:tc>
                            </w:tr>
                            <w:tr w:rsidR="003E06B9" w14:paraId="6BA4BC50" w14:textId="77777777" w:rsidTr="003E06B9">
                              <w:tc>
                                <w:tcPr>
                                  <w:tcW w:w="709" w:type="dxa"/>
                                  <w:tcBorders>
                                    <w:top w:val="single" w:sz="4" w:space="0" w:color="auto"/>
                                    <w:left w:val="single" w:sz="4" w:space="0" w:color="auto"/>
                                    <w:bottom w:val="single" w:sz="4" w:space="0" w:color="auto"/>
                                    <w:right w:val="single" w:sz="4" w:space="0" w:color="auto"/>
                                  </w:tcBorders>
                                  <w:hideMark/>
                                </w:tcPr>
                                <w:p w14:paraId="3E05D94A" w14:textId="5E9DD47C" w:rsidR="00365402" w:rsidRDefault="00365402" w:rsidP="00A97D5B">
                                  <w:pPr>
                                    <w:spacing w:line="250" w:lineRule="exact"/>
                                    <w:ind w:leftChars="-50" w:left="-120" w:rightChars="-50" w:right="-120"/>
                                    <w:jc w:val="center"/>
                                    <w:rPr>
                                      <w:rFonts w:ascii="標楷體" w:eastAsia="標楷體" w:hAnsi="標楷體"/>
                                      <w:kern w:val="0"/>
                                      <w:sz w:val="20"/>
                                      <w:szCs w:val="20"/>
                                    </w:rPr>
                                  </w:pPr>
                                  <w:r>
                                    <w:rPr>
                                      <w:rFonts w:ascii="標楷體" w:eastAsia="標楷體" w:hAnsi="標楷體" w:hint="eastAsia"/>
                                      <w:kern w:val="0"/>
                                      <w:sz w:val="20"/>
                                      <w:szCs w:val="20"/>
                                    </w:rPr>
                                    <w:t>全國</w:t>
                                  </w:r>
                                </w:p>
                              </w:tc>
                              <w:tc>
                                <w:tcPr>
                                  <w:tcW w:w="1276" w:type="dxa"/>
                                  <w:tcBorders>
                                    <w:top w:val="single" w:sz="4" w:space="0" w:color="auto"/>
                                    <w:left w:val="single" w:sz="4" w:space="0" w:color="auto"/>
                                    <w:bottom w:val="single" w:sz="4" w:space="0" w:color="auto"/>
                                    <w:right w:val="single" w:sz="4" w:space="0" w:color="auto"/>
                                  </w:tcBorders>
                                  <w:hideMark/>
                                </w:tcPr>
                                <w:p w14:paraId="016DD04A"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106.10.13</w:t>
                                  </w:r>
                                </w:p>
                              </w:tc>
                              <w:tc>
                                <w:tcPr>
                                  <w:tcW w:w="1276" w:type="dxa"/>
                                  <w:tcBorders>
                                    <w:top w:val="single" w:sz="4" w:space="0" w:color="auto"/>
                                    <w:left w:val="single" w:sz="4" w:space="0" w:color="auto"/>
                                    <w:bottom w:val="single" w:sz="4" w:space="0" w:color="auto"/>
                                    <w:right w:val="single" w:sz="4" w:space="0" w:color="auto"/>
                                  </w:tcBorders>
                                  <w:hideMark/>
                                </w:tcPr>
                                <w:p w14:paraId="6CDC69A4"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107.03.27</w:t>
                                  </w:r>
                                </w:p>
                              </w:tc>
                              <w:tc>
                                <w:tcPr>
                                  <w:tcW w:w="1275" w:type="dxa"/>
                                  <w:tcBorders>
                                    <w:top w:val="single" w:sz="4" w:space="0" w:color="auto"/>
                                    <w:left w:val="single" w:sz="4" w:space="0" w:color="auto"/>
                                    <w:bottom w:val="single" w:sz="4" w:space="0" w:color="auto"/>
                                    <w:right w:val="single" w:sz="4" w:space="0" w:color="auto"/>
                                  </w:tcBorders>
                                  <w:hideMark/>
                                </w:tcPr>
                                <w:p w14:paraId="5ECDB2B6"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107.04.30</w:t>
                                  </w:r>
                                </w:p>
                              </w:tc>
                              <w:tc>
                                <w:tcPr>
                                  <w:tcW w:w="2552"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09C6A3E" w14:textId="389F14FB" w:rsidR="00365402" w:rsidRDefault="00365402" w:rsidP="00A97D5B">
                                  <w:pPr>
                                    <w:spacing w:line="250" w:lineRule="exact"/>
                                    <w:jc w:val="center"/>
                                    <w:rPr>
                                      <w:rFonts w:ascii="標楷體" w:eastAsia="標楷體" w:hAnsi="標楷體"/>
                                      <w:kern w:val="0"/>
                                      <w:sz w:val="20"/>
                                      <w:szCs w:val="20"/>
                                    </w:rPr>
                                  </w:pPr>
                                </w:p>
                              </w:tc>
                            </w:tr>
                            <w:tr w:rsidR="003E06B9" w14:paraId="03B57FB5" w14:textId="77777777" w:rsidTr="003E06B9">
                              <w:tc>
                                <w:tcPr>
                                  <w:tcW w:w="709" w:type="dxa"/>
                                  <w:tcBorders>
                                    <w:top w:val="single" w:sz="4" w:space="0" w:color="auto"/>
                                    <w:left w:val="single" w:sz="4" w:space="0" w:color="auto"/>
                                    <w:bottom w:val="single" w:sz="4" w:space="0" w:color="auto"/>
                                    <w:right w:val="single" w:sz="4" w:space="0" w:color="auto"/>
                                  </w:tcBorders>
                                  <w:hideMark/>
                                </w:tcPr>
                                <w:p w14:paraId="29D94991" w14:textId="77777777" w:rsidR="00365402" w:rsidRDefault="00365402" w:rsidP="00A97D5B">
                                  <w:pPr>
                                    <w:spacing w:line="250" w:lineRule="exact"/>
                                    <w:ind w:leftChars="-50" w:left="-120" w:rightChars="-50" w:right="-120"/>
                                    <w:jc w:val="center"/>
                                    <w:rPr>
                                      <w:rFonts w:ascii="標楷體" w:eastAsia="標楷體" w:hAnsi="標楷體"/>
                                      <w:kern w:val="0"/>
                                      <w:sz w:val="20"/>
                                      <w:szCs w:val="20"/>
                                    </w:rPr>
                                  </w:pPr>
                                  <w:r>
                                    <w:rPr>
                                      <w:rFonts w:ascii="標楷體" w:eastAsia="標楷體" w:hAnsi="標楷體" w:hint="eastAsia"/>
                                      <w:kern w:val="0"/>
                                      <w:sz w:val="20"/>
                                      <w:szCs w:val="20"/>
                                    </w:rPr>
                                    <w:t>臺北市</w:t>
                                  </w:r>
                                </w:p>
                              </w:tc>
                              <w:tc>
                                <w:tcPr>
                                  <w:tcW w:w="3827" w:type="dxa"/>
                                  <w:gridSpan w:val="3"/>
                                  <w:tcBorders>
                                    <w:top w:val="single" w:sz="4" w:space="0" w:color="auto"/>
                                    <w:left w:val="single" w:sz="4" w:space="0" w:color="auto"/>
                                    <w:bottom w:val="single" w:sz="4" w:space="0" w:color="auto"/>
                                    <w:right w:val="single" w:sz="4" w:space="0" w:color="auto"/>
                                  </w:tcBorders>
                                </w:tcPr>
                                <w:p w14:paraId="772C74A0" w14:textId="73F27D40"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w:t>
                                  </w:r>
                                  <w:proofErr w:type="gramStart"/>
                                  <w:r>
                                    <w:rPr>
                                      <w:rFonts w:ascii="標楷體" w:eastAsia="標楷體" w:hAnsi="標楷體" w:hint="eastAsia"/>
                                      <w:kern w:val="0"/>
                                      <w:sz w:val="20"/>
                                      <w:szCs w:val="20"/>
                                    </w:rPr>
                                    <w:t>註</w:t>
                                  </w:r>
                                  <w:proofErr w:type="gramEnd"/>
                                  <w:r>
                                    <w:rPr>
                                      <w:rFonts w:ascii="標楷體" w:eastAsia="標楷體" w:hAnsi="標楷體" w:hint="eastAsia"/>
                                      <w:kern w:val="0"/>
                                      <w:sz w:val="20"/>
                                      <w:szCs w:val="20"/>
                                    </w:rPr>
                                    <w:t>2）</w:t>
                                  </w:r>
                                </w:p>
                              </w:tc>
                              <w:tc>
                                <w:tcPr>
                                  <w:tcW w:w="1276" w:type="dxa"/>
                                  <w:tcBorders>
                                    <w:top w:val="single" w:sz="4" w:space="0" w:color="auto"/>
                                    <w:left w:val="single" w:sz="4" w:space="0" w:color="auto"/>
                                    <w:bottom w:val="single" w:sz="4" w:space="0" w:color="auto"/>
                                    <w:right w:val="single" w:sz="4" w:space="0" w:color="auto"/>
                                  </w:tcBorders>
                                  <w:hideMark/>
                                </w:tcPr>
                                <w:p w14:paraId="7F8328E3"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110.12.30</w:t>
                                  </w:r>
                                </w:p>
                              </w:tc>
                              <w:tc>
                                <w:tcPr>
                                  <w:tcW w:w="1276" w:type="dxa"/>
                                  <w:tcBorders>
                                    <w:top w:val="single" w:sz="4" w:space="0" w:color="auto"/>
                                    <w:left w:val="single" w:sz="4" w:space="0" w:color="auto"/>
                                    <w:bottom w:val="single" w:sz="4" w:space="0" w:color="auto"/>
                                    <w:right w:val="single" w:sz="4" w:space="0" w:color="auto"/>
                                  </w:tcBorders>
                                  <w:hideMark/>
                                </w:tcPr>
                                <w:p w14:paraId="429FB37C" w14:textId="22DAEE75"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113.08.15</w:t>
                                  </w:r>
                                </w:p>
                              </w:tc>
                            </w:tr>
                            <w:tr w:rsidR="003E06B9" w14:paraId="4F1607B3"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64F0E631" w14:textId="77777777" w:rsidR="00BD7B9F" w:rsidRDefault="00BD7B9F"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新北市</w:t>
                                  </w:r>
                                </w:p>
                              </w:tc>
                              <w:tc>
                                <w:tcPr>
                                  <w:tcW w:w="1276" w:type="dxa"/>
                                  <w:tcBorders>
                                    <w:top w:val="single" w:sz="4" w:space="0" w:color="auto"/>
                                    <w:left w:val="single" w:sz="4" w:space="0" w:color="auto"/>
                                    <w:bottom w:val="single" w:sz="4" w:space="0" w:color="auto"/>
                                    <w:right w:val="single" w:sz="4" w:space="0" w:color="auto"/>
                                  </w:tcBorders>
                                  <w:hideMark/>
                                </w:tcPr>
                                <w:p w14:paraId="08BBE2C9"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108.05.27</w:t>
                                  </w:r>
                                </w:p>
                              </w:tc>
                              <w:tc>
                                <w:tcPr>
                                  <w:tcW w:w="1276" w:type="dxa"/>
                                  <w:tcBorders>
                                    <w:top w:val="single" w:sz="4" w:space="0" w:color="auto"/>
                                    <w:left w:val="single" w:sz="4" w:space="0" w:color="auto"/>
                                    <w:bottom w:val="single" w:sz="4" w:space="0" w:color="auto"/>
                                    <w:right w:val="single" w:sz="4" w:space="0" w:color="auto"/>
                                  </w:tcBorders>
                                  <w:hideMark/>
                                </w:tcPr>
                                <w:p w14:paraId="2AF7EB99"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109.01.16</w:t>
                                  </w:r>
                                </w:p>
                              </w:tc>
                              <w:tc>
                                <w:tcPr>
                                  <w:tcW w:w="1275" w:type="dxa"/>
                                  <w:tcBorders>
                                    <w:top w:val="single" w:sz="4" w:space="0" w:color="auto"/>
                                    <w:left w:val="single" w:sz="4" w:space="0" w:color="auto"/>
                                    <w:bottom w:val="single" w:sz="4" w:space="0" w:color="auto"/>
                                    <w:right w:val="single" w:sz="4" w:space="0" w:color="auto"/>
                                  </w:tcBorders>
                                  <w:hideMark/>
                                </w:tcPr>
                                <w:p w14:paraId="0416175D"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110.04.23</w:t>
                                  </w:r>
                                </w:p>
                              </w:tc>
                              <w:tc>
                                <w:tcPr>
                                  <w:tcW w:w="1276" w:type="dxa"/>
                                  <w:tcBorders>
                                    <w:top w:val="single" w:sz="4" w:space="0" w:color="auto"/>
                                    <w:left w:val="single" w:sz="4" w:space="0" w:color="auto"/>
                                    <w:bottom w:val="single" w:sz="4" w:space="0" w:color="auto"/>
                                    <w:right w:val="single" w:sz="4" w:space="0" w:color="auto"/>
                                  </w:tcBorders>
                                  <w:hideMark/>
                                </w:tcPr>
                                <w:p w14:paraId="5E8B08E6"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111.12.01</w:t>
                                  </w:r>
                                </w:p>
                              </w:tc>
                              <w:tc>
                                <w:tcPr>
                                  <w:tcW w:w="1276" w:type="dxa"/>
                                  <w:tcBorders>
                                    <w:top w:val="single" w:sz="4" w:space="0" w:color="auto"/>
                                    <w:left w:val="single" w:sz="4" w:space="0" w:color="auto"/>
                                    <w:bottom w:val="single" w:sz="4" w:space="0" w:color="auto"/>
                                    <w:right w:val="single" w:sz="4" w:space="0" w:color="auto"/>
                                  </w:tcBorders>
                                  <w:hideMark/>
                                </w:tcPr>
                                <w:p w14:paraId="5CB962F4" w14:textId="64715AC8"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113.12.30</w:t>
                                  </w:r>
                                </w:p>
                              </w:tc>
                            </w:tr>
                            <w:tr w:rsidR="003E06B9" w14:paraId="2D36A23D"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1B324ECC" w14:textId="77777777" w:rsidR="00BD7B9F" w:rsidRDefault="00BD7B9F"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桃園市</w:t>
                                  </w:r>
                                </w:p>
                              </w:tc>
                              <w:tc>
                                <w:tcPr>
                                  <w:tcW w:w="1276" w:type="dxa"/>
                                  <w:tcBorders>
                                    <w:top w:val="single" w:sz="4" w:space="0" w:color="auto"/>
                                    <w:left w:val="single" w:sz="4" w:space="0" w:color="auto"/>
                                    <w:bottom w:val="single" w:sz="4" w:space="0" w:color="auto"/>
                                    <w:right w:val="single" w:sz="4" w:space="0" w:color="auto"/>
                                  </w:tcBorders>
                                  <w:hideMark/>
                                </w:tcPr>
                                <w:p w14:paraId="7405A9BE"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108.06.05</w:t>
                                  </w:r>
                                </w:p>
                              </w:tc>
                              <w:tc>
                                <w:tcPr>
                                  <w:tcW w:w="1276" w:type="dxa"/>
                                  <w:tcBorders>
                                    <w:top w:val="single" w:sz="4" w:space="0" w:color="auto"/>
                                    <w:left w:val="single" w:sz="4" w:space="0" w:color="auto"/>
                                    <w:bottom w:val="single" w:sz="4" w:space="0" w:color="auto"/>
                                    <w:right w:val="single" w:sz="4" w:space="0" w:color="auto"/>
                                  </w:tcBorders>
                                  <w:hideMark/>
                                </w:tcPr>
                                <w:p w14:paraId="184DE2B9"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109.02.24</w:t>
                                  </w:r>
                                </w:p>
                              </w:tc>
                              <w:tc>
                                <w:tcPr>
                                  <w:tcW w:w="1275" w:type="dxa"/>
                                  <w:tcBorders>
                                    <w:top w:val="single" w:sz="4" w:space="0" w:color="auto"/>
                                    <w:left w:val="single" w:sz="4" w:space="0" w:color="auto"/>
                                    <w:bottom w:val="single" w:sz="4" w:space="0" w:color="auto"/>
                                    <w:right w:val="single" w:sz="4" w:space="0" w:color="auto"/>
                                  </w:tcBorders>
                                  <w:hideMark/>
                                </w:tcPr>
                                <w:p w14:paraId="7EFFA10E"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110.04.28</w:t>
                                  </w:r>
                                </w:p>
                              </w:tc>
                              <w:tc>
                                <w:tcPr>
                                  <w:tcW w:w="1276" w:type="dxa"/>
                                  <w:tcBorders>
                                    <w:top w:val="single" w:sz="4" w:space="0" w:color="auto"/>
                                    <w:left w:val="single" w:sz="4" w:space="0" w:color="auto"/>
                                    <w:bottom w:val="single" w:sz="4" w:space="0" w:color="auto"/>
                                    <w:right w:val="single" w:sz="4" w:space="0" w:color="auto"/>
                                  </w:tcBorders>
                                  <w:hideMark/>
                                </w:tcPr>
                                <w:p w14:paraId="2FD28BBA"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110.10.01</w:t>
                                  </w:r>
                                </w:p>
                              </w:tc>
                              <w:tc>
                                <w:tcPr>
                                  <w:tcW w:w="1276" w:type="dxa"/>
                                  <w:tcBorders>
                                    <w:top w:val="single" w:sz="4" w:space="0" w:color="auto"/>
                                    <w:left w:val="single" w:sz="4" w:space="0" w:color="auto"/>
                                    <w:bottom w:val="single" w:sz="4" w:space="0" w:color="auto"/>
                                    <w:right w:val="single" w:sz="4" w:space="0" w:color="auto"/>
                                  </w:tcBorders>
                                  <w:hideMark/>
                                </w:tcPr>
                                <w:p w14:paraId="31949C22" w14:textId="362FDA62"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114.01.22</w:t>
                                  </w:r>
                                </w:p>
                              </w:tc>
                            </w:tr>
                            <w:tr w:rsidR="003E06B9" w14:paraId="047F1254"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23FAC87E" w14:textId="77777777" w:rsidR="00BD7B9F" w:rsidRDefault="00BD7B9F"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proofErr w:type="gramStart"/>
                                  <w:r>
                                    <w:rPr>
                                      <w:rFonts w:ascii="標楷體" w:eastAsia="標楷體" w:hAnsi="標楷體" w:cs="新細明體" w:hint="eastAsia"/>
                                      <w:color w:val="000000" w:themeColor="text1"/>
                                      <w:kern w:val="0"/>
                                      <w:sz w:val="20"/>
                                      <w:szCs w:val="20"/>
                                    </w:rPr>
                                    <w:t>臺</w:t>
                                  </w:r>
                                  <w:proofErr w:type="gramEnd"/>
                                  <w:r>
                                    <w:rPr>
                                      <w:rFonts w:ascii="標楷體" w:eastAsia="標楷體" w:hAnsi="標楷體" w:cs="新細明體" w:hint="eastAsia"/>
                                      <w:color w:val="000000" w:themeColor="text1"/>
                                      <w:kern w:val="0"/>
                                      <w:sz w:val="20"/>
                                      <w:szCs w:val="20"/>
                                    </w:rPr>
                                    <w:t>中市</w:t>
                                  </w:r>
                                </w:p>
                              </w:tc>
                              <w:tc>
                                <w:tcPr>
                                  <w:tcW w:w="1276" w:type="dxa"/>
                                  <w:tcBorders>
                                    <w:top w:val="single" w:sz="4" w:space="0" w:color="auto"/>
                                    <w:left w:val="single" w:sz="4" w:space="0" w:color="auto"/>
                                    <w:bottom w:val="single" w:sz="4" w:space="0" w:color="auto"/>
                                    <w:right w:val="single" w:sz="4" w:space="0" w:color="auto"/>
                                  </w:tcBorders>
                                  <w:hideMark/>
                                </w:tcPr>
                                <w:p w14:paraId="66EA4471"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108.09.12</w:t>
                                  </w:r>
                                </w:p>
                              </w:tc>
                              <w:tc>
                                <w:tcPr>
                                  <w:tcW w:w="1276" w:type="dxa"/>
                                  <w:tcBorders>
                                    <w:top w:val="single" w:sz="4" w:space="0" w:color="auto"/>
                                    <w:left w:val="single" w:sz="4" w:space="0" w:color="auto"/>
                                    <w:bottom w:val="single" w:sz="4" w:space="0" w:color="auto"/>
                                    <w:right w:val="single" w:sz="4" w:space="0" w:color="auto"/>
                                  </w:tcBorders>
                                  <w:hideMark/>
                                </w:tcPr>
                                <w:p w14:paraId="44508582"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109.03.20</w:t>
                                  </w:r>
                                </w:p>
                              </w:tc>
                              <w:tc>
                                <w:tcPr>
                                  <w:tcW w:w="1275" w:type="dxa"/>
                                  <w:tcBorders>
                                    <w:top w:val="single" w:sz="4" w:space="0" w:color="auto"/>
                                    <w:left w:val="single" w:sz="4" w:space="0" w:color="auto"/>
                                    <w:bottom w:val="single" w:sz="4" w:space="0" w:color="auto"/>
                                    <w:right w:val="single" w:sz="4" w:space="0" w:color="auto"/>
                                  </w:tcBorders>
                                  <w:hideMark/>
                                </w:tcPr>
                                <w:p w14:paraId="601E99A0"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110.04.28</w:t>
                                  </w:r>
                                </w:p>
                              </w:tc>
                              <w:tc>
                                <w:tcPr>
                                  <w:tcW w:w="1276" w:type="dxa"/>
                                  <w:tcBorders>
                                    <w:top w:val="single" w:sz="4" w:space="0" w:color="auto"/>
                                    <w:left w:val="single" w:sz="4" w:space="0" w:color="auto"/>
                                    <w:bottom w:val="single" w:sz="4" w:space="0" w:color="auto"/>
                                    <w:right w:val="single" w:sz="4" w:space="0" w:color="auto"/>
                                  </w:tcBorders>
                                  <w:hideMark/>
                                </w:tcPr>
                                <w:p w14:paraId="10F88152"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111.12.05</w:t>
                                  </w:r>
                                </w:p>
                              </w:tc>
                              <w:tc>
                                <w:tcPr>
                                  <w:tcW w:w="1276" w:type="dxa"/>
                                  <w:tcBorders>
                                    <w:top w:val="single" w:sz="4" w:space="0" w:color="auto"/>
                                    <w:left w:val="single" w:sz="4" w:space="0" w:color="auto"/>
                                    <w:bottom w:val="single" w:sz="4" w:space="0" w:color="auto"/>
                                    <w:right w:val="single" w:sz="4" w:space="0" w:color="auto"/>
                                  </w:tcBorders>
                                  <w:hideMark/>
                                </w:tcPr>
                                <w:p w14:paraId="310AC046" w14:textId="018FA7F8"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113.12.30</w:t>
                                  </w:r>
                                </w:p>
                              </w:tc>
                            </w:tr>
                            <w:tr w:rsidR="003E06B9" w14:paraId="34E60EE7"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19EECC47" w14:textId="77777777" w:rsidR="00BD7B9F" w:rsidRDefault="00BD7B9F"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proofErr w:type="gramStart"/>
                                  <w:r>
                                    <w:rPr>
                                      <w:rFonts w:ascii="標楷體" w:eastAsia="標楷體" w:hAnsi="標楷體" w:cs="新細明體" w:hint="eastAsia"/>
                                      <w:color w:val="000000" w:themeColor="text1"/>
                                      <w:kern w:val="0"/>
                                      <w:sz w:val="20"/>
                                      <w:szCs w:val="20"/>
                                    </w:rPr>
                                    <w:t>臺</w:t>
                                  </w:r>
                                  <w:proofErr w:type="gramEnd"/>
                                  <w:r>
                                    <w:rPr>
                                      <w:rFonts w:ascii="標楷體" w:eastAsia="標楷體" w:hAnsi="標楷體" w:cs="新細明體" w:hint="eastAsia"/>
                                      <w:color w:val="000000" w:themeColor="text1"/>
                                      <w:kern w:val="0"/>
                                      <w:sz w:val="20"/>
                                      <w:szCs w:val="20"/>
                                    </w:rPr>
                                    <w:t>南市</w:t>
                                  </w:r>
                                </w:p>
                              </w:tc>
                              <w:tc>
                                <w:tcPr>
                                  <w:tcW w:w="1276" w:type="dxa"/>
                                  <w:tcBorders>
                                    <w:top w:val="single" w:sz="4" w:space="0" w:color="auto"/>
                                    <w:left w:val="single" w:sz="4" w:space="0" w:color="auto"/>
                                    <w:bottom w:val="single" w:sz="4" w:space="0" w:color="auto"/>
                                    <w:right w:val="single" w:sz="4" w:space="0" w:color="auto"/>
                                  </w:tcBorders>
                                  <w:hideMark/>
                                </w:tcPr>
                                <w:p w14:paraId="791F7643"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108.08.15</w:t>
                                  </w:r>
                                </w:p>
                              </w:tc>
                              <w:tc>
                                <w:tcPr>
                                  <w:tcW w:w="1276" w:type="dxa"/>
                                  <w:tcBorders>
                                    <w:top w:val="single" w:sz="4" w:space="0" w:color="auto"/>
                                    <w:left w:val="single" w:sz="4" w:space="0" w:color="auto"/>
                                    <w:bottom w:val="single" w:sz="4" w:space="0" w:color="auto"/>
                                    <w:right w:val="single" w:sz="4" w:space="0" w:color="auto"/>
                                  </w:tcBorders>
                                  <w:hideMark/>
                                </w:tcPr>
                                <w:p w14:paraId="4708EA91"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109.03.11</w:t>
                                  </w:r>
                                </w:p>
                              </w:tc>
                              <w:tc>
                                <w:tcPr>
                                  <w:tcW w:w="1275" w:type="dxa"/>
                                  <w:tcBorders>
                                    <w:top w:val="single" w:sz="4" w:space="0" w:color="auto"/>
                                    <w:left w:val="single" w:sz="4" w:space="0" w:color="auto"/>
                                    <w:bottom w:val="single" w:sz="4" w:space="0" w:color="auto"/>
                                    <w:right w:val="single" w:sz="4" w:space="0" w:color="auto"/>
                                  </w:tcBorders>
                                  <w:hideMark/>
                                </w:tcPr>
                                <w:p w14:paraId="3C1B8AD4"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110.04.27</w:t>
                                  </w:r>
                                </w:p>
                              </w:tc>
                              <w:tc>
                                <w:tcPr>
                                  <w:tcW w:w="1276" w:type="dxa"/>
                                  <w:tcBorders>
                                    <w:top w:val="single" w:sz="4" w:space="0" w:color="auto"/>
                                    <w:left w:val="single" w:sz="4" w:space="0" w:color="auto"/>
                                    <w:bottom w:val="single" w:sz="4" w:space="0" w:color="auto"/>
                                    <w:right w:val="single" w:sz="4" w:space="0" w:color="auto"/>
                                  </w:tcBorders>
                                  <w:hideMark/>
                                </w:tcPr>
                                <w:p w14:paraId="07A9ABCE"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111.12.15</w:t>
                                  </w:r>
                                </w:p>
                              </w:tc>
                              <w:tc>
                                <w:tcPr>
                                  <w:tcW w:w="1276" w:type="dxa"/>
                                  <w:tcBorders>
                                    <w:top w:val="single" w:sz="4" w:space="0" w:color="auto"/>
                                    <w:left w:val="single" w:sz="4" w:space="0" w:color="auto"/>
                                    <w:bottom w:val="single" w:sz="4" w:space="0" w:color="auto"/>
                                    <w:right w:val="single" w:sz="4" w:space="0" w:color="auto"/>
                                  </w:tcBorders>
                                  <w:hideMark/>
                                </w:tcPr>
                                <w:p w14:paraId="4C996C8C" w14:textId="5D7093DC"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113.08.13</w:t>
                                  </w:r>
                                </w:p>
                              </w:tc>
                            </w:tr>
                            <w:tr w:rsidR="003E06B9" w14:paraId="3A046EA6"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78D677CD" w14:textId="77777777" w:rsidR="00BD7B9F" w:rsidRDefault="00BD7B9F"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高雄市</w:t>
                                  </w:r>
                                </w:p>
                              </w:tc>
                              <w:tc>
                                <w:tcPr>
                                  <w:tcW w:w="1276" w:type="dxa"/>
                                  <w:tcBorders>
                                    <w:top w:val="single" w:sz="4" w:space="0" w:color="auto"/>
                                    <w:left w:val="single" w:sz="4" w:space="0" w:color="auto"/>
                                    <w:bottom w:val="single" w:sz="4" w:space="0" w:color="auto"/>
                                    <w:right w:val="single" w:sz="4" w:space="0" w:color="auto"/>
                                  </w:tcBorders>
                                  <w:hideMark/>
                                </w:tcPr>
                                <w:p w14:paraId="56BEE30A"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108.07.30</w:t>
                                  </w:r>
                                </w:p>
                              </w:tc>
                              <w:tc>
                                <w:tcPr>
                                  <w:tcW w:w="1276" w:type="dxa"/>
                                  <w:tcBorders>
                                    <w:top w:val="single" w:sz="4" w:space="0" w:color="auto"/>
                                    <w:left w:val="single" w:sz="4" w:space="0" w:color="auto"/>
                                    <w:bottom w:val="single" w:sz="4" w:space="0" w:color="auto"/>
                                    <w:right w:val="single" w:sz="4" w:space="0" w:color="auto"/>
                                  </w:tcBorders>
                                  <w:hideMark/>
                                </w:tcPr>
                                <w:p w14:paraId="7418E24D"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109.03.02</w:t>
                                  </w:r>
                                </w:p>
                              </w:tc>
                              <w:tc>
                                <w:tcPr>
                                  <w:tcW w:w="1275" w:type="dxa"/>
                                  <w:tcBorders>
                                    <w:top w:val="single" w:sz="4" w:space="0" w:color="auto"/>
                                    <w:left w:val="single" w:sz="4" w:space="0" w:color="auto"/>
                                    <w:bottom w:val="single" w:sz="4" w:space="0" w:color="auto"/>
                                    <w:right w:val="single" w:sz="4" w:space="0" w:color="auto"/>
                                  </w:tcBorders>
                                  <w:hideMark/>
                                </w:tcPr>
                                <w:p w14:paraId="79AEA4D9"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110.04.27</w:t>
                                  </w:r>
                                </w:p>
                              </w:tc>
                              <w:tc>
                                <w:tcPr>
                                  <w:tcW w:w="1276" w:type="dxa"/>
                                  <w:tcBorders>
                                    <w:top w:val="single" w:sz="4" w:space="0" w:color="auto"/>
                                    <w:left w:val="single" w:sz="4" w:space="0" w:color="auto"/>
                                    <w:bottom w:val="single" w:sz="4" w:space="0" w:color="auto"/>
                                    <w:right w:val="single" w:sz="4" w:space="0" w:color="auto"/>
                                  </w:tcBorders>
                                  <w:hideMark/>
                                </w:tcPr>
                                <w:p w14:paraId="3BF702DB"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111.12.26</w:t>
                                  </w:r>
                                </w:p>
                              </w:tc>
                              <w:tc>
                                <w:tcPr>
                                  <w:tcW w:w="1276" w:type="dxa"/>
                                  <w:tcBorders>
                                    <w:top w:val="single" w:sz="4" w:space="0" w:color="auto"/>
                                    <w:left w:val="single" w:sz="4" w:space="0" w:color="auto"/>
                                    <w:bottom w:val="single" w:sz="4" w:space="0" w:color="auto"/>
                                    <w:right w:val="single" w:sz="4" w:space="0" w:color="auto"/>
                                  </w:tcBorders>
                                  <w:hideMark/>
                                </w:tcPr>
                                <w:p w14:paraId="31A24A2D" w14:textId="0B2475CD"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113.08.07</w:t>
                                  </w:r>
                                </w:p>
                              </w:tc>
                            </w:tr>
                            <w:tr w:rsidR="003E06B9" w14:paraId="654FDEAF"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5715A906" w14:textId="77777777" w:rsidR="00BD7B9F" w:rsidRDefault="00BD7B9F"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基隆市</w:t>
                                  </w:r>
                                </w:p>
                              </w:tc>
                              <w:tc>
                                <w:tcPr>
                                  <w:tcW w:w="1276" w:type="dxa"/>
                                  <w:tcBorders>
                                    <w:top w:val="single" w:sz="4" w:space="0" w:color="auto"/>
                                    <w:left w:val="single" w:sz="4" w:space="0" w:color="auto"/>
                                    <w:bottom w:val="single" w:sz="4" w:space="0" w:color="auto"/>
                                    <w:right w:val="single" w:sz="4" w:space="0" w:color="auto"/>
                                  </w:tcBorders>
                                  <w:hideMark/>
                                </w:tcPr>
                                <w:p w14:paraId="75023965"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108.10.28</w:t>
                                  </w:r>
                                </w:p>
                              </w:tc>
                              <w:tc>
                                <w:tcPr>
                                  <w:tcW w:w="1276" w:type="dxa"/>
                                  <w:tcBorders>
                                    <w:top w:val="single" w:sz="4" w:space="0" w:color="auto"/>
                                    <w:left w:val="single" w:sz="4" w:space="0" w:color="auto"/>
                                    <w:bottom w:val="single" w:sz="4" w:space="0" w:color="auto"/>
                                    <w:right w:val="single" w:sz="4" w:space="0" w:color="auto"/>
                                  </w:tcBorders>
                                  <w:hideMark/>
                                </w:tcPr>
                                <w:p w14:paraId="7160DF4F"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109.02.18</w:t>
                                  </w:r>
                                </w:p>
                              </w:tc>
                              <w:tc>
                                <w:tcPr>
                                  <w:tcW w:w="1275" w:type="dxa"/>
                                  <w:tcBorders>
                                    <w:top w:val="single" w:sz="4" w:space="0" w:color="auto"/>
                                    <w:left w:val="single" w:sz="4" w:space="0" w:color="auto"/>
                                    <w:bottom w:val="single" w:sz="4" w:space="0" w:color="auto"/>
                                    <w:right w:val="single" w:sz="4" w:space="0" w:color="auto"/>
                                  </w:tcBorders>
                                  <w:hideMark/>
                                </w:tcPr>
                                <w:p w14:paraId="2C63D136"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110.04.26</w:t>
                                  </w:r>
                                </w:p>
                              </w:tc>
                              <w:tc>
                                <w:tcPr>
                                  <w:tcW w:w="1276" w:type="dxa"/>
                                  <w:tcBorders>
                                    <w:top w:val="single" w:sz="4" w:space="0" w:color="auto"/>
                                    <w:left w:val="single" w:sz="4" w:space="0" w:color="auto"/>
                                    <w:bottom w:val="single" w:sz="4" w:space="0" w:color="auto"/>
                                    <w:right w:val="single" w:sz="4" w:space="0" w:color="auto"/>
                                  </w:tcBorders>
                                  <w:hideMark/>
                                </w:tcPr>
                                <w:p w14:paraId="0C5DD3AC"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111.12.30</w:t>
                                  </w:r>
                                </w:p>
                              </w:tc>
                              <w:tc>
                                <w:tcPr>
                                  <w:tcW w:w="1276" w:type="dxa"/>
                                  <w:tcBorders>
                                    <w:top w:val="single" w:sz="4" w:space="0" w:color="auto"/>
                                    <w:left w:val="single" w:sz="4" w:space="0" w:color="auto"/>
                                    <w:bottom w:val="single" w:sz="4" w:space="0" w:color="auto"/>
                                    <w:right w:val="single" w:sz="4" w:space="0" w:color="auto"/>
                                  </w:tcBorders>
                                  <w:hideMark/>
                                </w:tcPr>
                                <w:p w14:paraId="1374077C" w14:textId="0D8B26F8"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113.06.27</w:t>
                                  </w:r>
                                </w:p>
                              </w:tc>
                            </w:tr>
                            <w:tr w:rsidR="003E06B9" w14:paraId="780072F1"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441EDA15" w14:textId="77777777" w:rsidR="00BD7B9F" w:rsidRDefault="00BD7B9F"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宜蘭縣</w:t>
                                  </w:r>
                                </w:p>
                              </w:tc>
                              <w:tc>
                                <w:tcPr>
                                  <w:tcW w:w="1276" w:type="dxa"/>
                                  <w:tcBorders>
                                    <w:top w:val="single" w:sz="4" w:space="0" w:color="auto"/>
                                    <w:left w:val="single" w:sz="4" w:space="0" w:color="auto"/>
                                    <w:bottom w:val="single" w:sz="4" w:space="0" w:color="auto"/>
                                    <w:right w:val="single" w:sz="4" w:space="0" w:color="auto"/>
                                  </w:tcBorders>
                                  <w:hideMark/>
                                </w:tcPr>
                                <w:p w14:paraId="6EA130CB"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108.12.18</w:t>
                                  </w:r>
                                </w:p>
                              </w:tc>
                              <w:tc>
                                <w:tcPr>
                                  <w:tcW w:w="1276" w:type="dxa"/>
                                  <w:tcBorders>
                                    <w:top w:val="single" w:sz="4" w:space="0" w:color="auto"/>
                                    <w:left w:val="single" w:sz="4" w:space="0" w:color="auto"/>
                                    <w:bottom w:val="single" w:sz="4" w:space="0" w:color="auto"/>
                                    <w:right w:val="single" w:sz="4" w:space="0" w:color="auto"/>
                                  </w:tcBorders>
                                  <w:hideMark/>
                                </w:tcPr>
                                <w:p w14:paraId="38D9BB6E"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109.03.31</w:t>
                                  </w:r>
                                </w:p>
                              </w:tc>
                              <w:tc>
                                <w:tcPr>
                                  <w:tcW w:w="1275" w:type="dxa"/>
                                  <w:tcBorders>
                                    <w:top w:val="single" w:sz="4" w:space="0" w:color="auto"/>
                                    <w:left w:val="single" w:sz="4" w:space="0" w:color="auto"/>
                                    <w:bottom w:val="single" w:sz="4" w:space="0" w:color="auto"/>
                                    <w:right w:val="single" w:sz="4" w:space="0" w:color="auto"/>
                                  </w:tcBorders>
                                  <w:hideMark/>
                                </w:tcPr>
                                <w:p w14:paraId="13F84328"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110.04.26</w:t>
                                  </w:r>
                                </w:p>
                              </w:tc>
                              <w:tc>
                                <w:tcPr>
                                  <w:tcW w:w="1276" w:type="dxa"/>
                                  <w:tcBorders>
                                    <w:top w:val="single" w:sz="4" w:space="0" w:color="auto"/>
                                    <w:left w:val="single" w:sz="4" w:space="0" w:color="auto"/>
                                    <w:bottom w:val="single" w:sz="4" w:space="0" w:color="auto"/>
                                    <w:right w:val="single" w:sz="4" w:space="0" w:color="auto"/>
                                  </w:tcBorders>
                                  <w:hideMark/>
                                </w:tcPr>
                                <w:p w14:paraId="363500FE"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112.02.07</w:t>
                                  </w:r>
                                </w:p>
                              </w:tc>
                              <w:tc>
                                <w:tcPr>
                                  <w:tcW w:w="1276" w:type="dxa"/>
                                  <w:tcBorders>
                                    <w:top w:val="single" w:sz="4" w:space="0" w:color="auto"/>
                                    <w:left w:val="single" w:sz="4" w:space="0" w:color="auto"/>
                                    <w:bottom w:val="single" w:sz="4" w:space="0" w:color="auto"/>
                                    <w:right w:val="single" w:sz="4" w:space="0" w:color="auto"/>
                                  </w:tcBorders>
                                  <w:hideMark/>
                                </w:tcPr>
                                <w:p w14:paraId="382ED725" w14:textId="01B86050"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113.07.02</w:t>
                                  </w:r>
                                </w:p>
                              </w:tc>
                            </w:tr>
                            <w:tr w:rsidR="003E06B9" w14:paraId="330B4990"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444672D9"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新竹縣</w:t>
                                  </w:r>
                                </w:p>
                              </w:tc>
                              <w:tc>
                                <w:tcPr>
                                  <w:tcW w:w="1276" w:type="dxa"/>
                                  <w:tcBorders>
                                    <w:top w:val="single" w:sz="4" w:space="0" w:color="auto"/>
                                    <w:left w:val="single" w:sz="4" w:space="0" w:color="auto"/>
                                    <w:bottom w:val="single" w:sz="4" w:space="0" w:color="auto"/>
                                    <w:right w:val="single" w:sz="4" w:space="0" w:color="auto"/>
                                  </w:tcBorders>
                                  <w:hideMark/>
                                </w:tcPr>
                                <w:p w14:paraId="5DB0CCDE"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108.07.17</w:t>
                                  </w:r>
                                </w:p>
                              </w:tc>
                              <w:tc>
                                <w:tcPr>
                                  <w:tcW w:w="1276" w:type="dxa"/>
                                  <w:tcBorders>
                                    <w:top w:val="single" w:sz="4" w:space="0" w:color="auto"/>
                                    <w:left w:val="single" w:sz="4" w:space="0" w:color="auto"/>
                                    <w:bottom w:val="single" w:sz="4" w:space="0" w:color="auto"/>
                                    <w:right w:val="single" w:sz="4" w:space="0" w:color="auto"/>
                                  </w:tcBorders>
                                  <w:hideMark/>
                                </w:tcPr>
                                <w:p w14:paraId="62B038EA"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109.02.20</w:t>
                                  </w:r>
                                </w:p>
                              </w:tc>
                              <w:tc>
                                <w:tcPr>
                                  <w:tcW w:w="1275" w:type="dxa"/>
                                  <w:tcBorders>
                                    <w:top w:val="single" w:sz="4" w:space="0" w:color="auto"/>
                                    <w:left w:val="single" w:sz="4" w:space="0" w:color="auto"/>
                                    <w:bottom w:val="single" w:sz="4" w:space="0" w:color="auto"/>
                                    <w:right w:val="single" w:sz="4" w:space="0" w:color="auto"/>
                                  </w:tcBorders>
                                  <w:hideMark/>
                                </w:tcPr>
                                <w:p w14:paraId="1D8441CD"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110.04.27</w:t>
                                  </w:r>
                                </w:p>
                              </w:tc>
                              <w:tc>
                                <w:tcPr>
                                  <w:tcW w:w="1276" w:type="dxa"/>
                                  <w:tcBorders>
                                    <w:top w:val="single" w:sz="4" w:space="0" w:color="auto"/>
                                    <w:left w:val="single" w:sz="4" w:space="0" w:color="auto"/>
                                    <w:bottom w:val="single" w:sz="4" w:space="0" w:color="auto"/>
                                    <w:right w:val="single" w:sz="4" w:space="0" w:color="auto"/>
                                  </w:tcBorders>
                                  <w:hideMark/>
                                </w:tcPr>
                                <w:p w14:paraId="75DD1250"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111.12.01</w:t>
                                  </w:r>
                                </w:p>
                              </w:tc>
                              <w:tc>
                                <w:tcPr>
                                  <w:tcW w:w="1276" w:type="dxa"/>
                                  <w:tcBorders>
                                    <w:top w:val="single" w:sz="4" w:space="0" w:color="auto"/>
                                    <w:left w:val="single" w:sz="4" w:space="0" w:color="auto"/>
                                    <w:bottom w:val="single" w:sz="4" w:space="0" w:color="auto"/>
                                    <w:right w:val="single" w:sz="4" w:space="0" w:color="auto"/>
                                  </w:tcBorders>
                                  <w:hideMark/>
                                </w:tcPr>
                                <w:p w14:paraId="54AAAF13" w14:textId="44EEF602"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113.08.26</w:t>
                                  </w:r>
                                </w:p>
                              </w:tc>
                            </w:tr>
                            <w:tr w:rsidR="003E06B9" w14:paraId="2D2D6FD9"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5311F519"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新竹市</w:t>
                                  </w:r>
                                </w:p>
                              </w:tc>
                              <w:tc>
                                <w:tcPr>
                                  <w:tcW w:w="1276" w:type="dxa"/>
                                  <w:tcBorders>
                                    <w:top w:val="single" w:sz="4" w:space="0" w:color="auto"/>
                                    <w:left w:val="single" w:sz="4" w:space="0" w:color="auto"/>
                                    <w:bottom w:val="single" w:sz="4" w:space="0" w:color="auto"/>
                                    <w:right w:val="single" w:sz="4" w:space="0" w:color="auto"/>
                                  </w:tcBorders>
                                  <w:hideMark/>
                                </w:tcPr>
                                <w:p w14:paraId="72F4AD79"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108.12.12</w:t>
                                  </w:r>
                                </w:p>
                              </w:tc>
                              <w:tc>
                                <w:tcPr>
                                  <w:tcW w:w="1276" w:type="dxa"/>
                                  <w:tcBorders>
                                    <w:top w:val="single" w:sz="4" w:space="0" w:color="auto"/>
                                    <w:left w:val="single" w:sz="4" w:space="0" w:color="auto"/>
                                    <w:bottom w:val="single" w:sz="4" w:space="0" w:color="auto"/>
                                    <w:right w:val="single" w:sz="4" w:space="0" w:color="auto"/>
                                  </w:tcBorders>
                                  <w:hideMark/>
                                </w:tcPr>
                                <w:p w14:paraId="2FB002A7"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109.03.06</w:t>
                                  </w:r>
                                </w:p>
                              </w:tc>
                              <w:tc>
                                <w:tcPr>
                                  <w:tcW w:w="1275" w:type="dxa"/>
                                  <w:tcBorders>
                                    <w:top w:val="single" w:sz="4" w:space="0" w:color="auto"/>
                                    <w:left w:val="single" w:sz="4" w:space="0" w:color="auto"/>
                                    <w:bottom w:val="single" w:sz="4" w:space="0" w:color="auto"/>
                                    <w:right w:val="single" w:sz="4" w:space="0" w:color="auto"/>
                                  </w:tcBorders>
                                  <w:hideMark/>
                                </w:tcPr>
                                <w:p w14:paraId="0E6298B6"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110.04.26</w:t>
                                  </w:r>
                                </w:p>
                              </w:tc>
                              <w:tc>
                                <w:tcPr>
                                  <w:tcW w:w="1276" w:type="dxa"/>
                                  <w:tcBorders>
                                    <w:top w:val="single" w:sz="4" w:space="0" w:color="auto"/>
                                    <w:left w:val="single" w:sz="4" w:space="0" w:color="auto"/>
                                    <w:bottom w:val="single" w:sz="4" w:space="0" w:color="auto"/>
                                    <w:right w:val="single" w:sz="4" w:space="0" w:color="auto"/>
                                  </w:tcBorders>
                                  <w:hideMark/>
                                </w:tcPr>
                                <w:p w14:paraId="77894200"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111.12.23</w:t>
                                  </w:r>
                                </w:p>
                              </w:tc>
                              <w:tc>
                                <w:tcPr>
                                  <w:tcW w:w="1276" w:type="dxa"/>
                                  <w:tcBorders>
                                    <w:top w:val="single" w:sz="4" w:space="0" w:color="auto"/>
                                    <w:left w:val="single" w:sz="4" w:space="0" w:color="auto"/>
                                    <w:bottom w:val="single" w:sz="4" w:space="0" w:color="auto"/>
                                    <w:right w:val="single" w:sz="4" w:space="0" w:color="auto"/>
                                  </w:tcBorders>
                                  <w:hideMark/>
                                </w:tcPr>
                                <w:p w14:paraId="48CE4B59" w14:textId="10893DA0"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113.06.25</w:t>
                                  </w:r>
                                </w:p>
                              </w:tc>
                            </w:tr>
                            <w:tr w:rsidR="003E06B9" w14:paraId="02FAE348"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43289B7E"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苗栗縣</w:t>
                                  </w:r>
                                </w:p>
                              </w:tc>
                              <w:tc>
                                <w:tcPr>
                                  <w:tcW w:w="1276" w:type="dxa"/>
                                  <w:tcBorders>
                                    <w:top w:val="single" w:sz="4" w:space="0" w:color="auto"/>
                                    <w:left w:val="single" w:sz="4" w:space="0" w:color="auto"/>
                                    <w:bottom w:val="single" w:sz="4" w:space="0" w:color="auto"/>
                                    <w:right w:val="single" w:sz="4" w:space="0" w:color="auto"/>
                                  </w:tcBorders>
                                  <w:hideMark/>
                                </w:tcPr>
                                <w:p w14:paraId="07E20B71"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108.09.11</w:t>
                                  </w:r>
                                </w:p>
                              </w:tc>
                              <w:tc>
                                <w:tcPr>
                                  <w:tcW w:w="1276" w:type="dxa"/>
                                  <w:tcBorders>
                                    <w:top w:val="single" w:sz="4" w:space="0" w:color="auto"/>
                                    <w:left w:val="single" w:sz="4" w:space="0" w:color="auto"/>
                                    <w:bottom w:val="single" w:sz="4" w:space="0" w:color="auto"/>
                                    <w:right w:val="single" w:sz="4" w:space="0" w:color="auto"/>
                                  </w:tcBorders>
                                  <w:hideMark/>
                                </w:tcPr>
                                <w:p w14:paraId="05DD994A"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109.01.31</w:t>
                                  </w:r>
                                </w:p>
                              </w:tc>
                              <w:tc>
                                <w:tcPr>
                                  <w:tcW w:w="1275" w:type="dxa"/>
                                  <w:tcBorders>
                                    <w:top w:val="single" w:sz="4" w:space="0" w:color="auto"/>
                                    <w:left w:val="single" w:sz="4" w:space="0" w:color="auto"/>
                                    <w:bottom w:val="single" w:sz="4" w:space="0" w:color="auto"/>
                                    <w:right w:val="single" w:sz="4" w:space="0" w:color="auto"/>
                                  </w:tcBorders>
                                  <w:hideMark/>
                                </w:tcPr>
                                <w:p w14:paraId="214E57F1"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110.04.28</w:t>
                                  </w:r>
                                </w:p>
                              </w:tc>
                              <w:tc>
                                <w:tcPr>
                                  <w:tcW w:w="1276" w:type="dxa"/>
                                  <w:tcBorders>
                                    <w:top w:val="single" w:sz="4" w:space="0" w:color="auto"/>
                                    <w:left w:val="single" w:sz="4" w:space="0" w:color="auto"/>
                                    <w:bottom w:val="single" w:sz="4" w:space="0" w:color="auto"/>
                                    <w:right w:val="single" w:sz="4" w:space="0" w:color="auto"/>
                                  </w:tcBorders>
                                  <w:hideMark/>
                                </w:tcPr>
                                <w:p w14:paraId="55908AE5"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111.12.20</w:t>
                                  </w:r>
                                </w:p>
                              </w:tc>
                              <w:tc>
                                <w:tcPr>
                                  <w:tcW w:w="1276" w:type="dxa"/>
                                  <w:tcBorders>
                                    <w:top w:val="single" w:sz="4" w:space="0" w:color="auto"/>
                                    <w:left w:val="single" w:sz="4" w:space="0" w:color="auto"/>
                                    <w:bottom w:val="single" w:sz="4" w:space="0" w:color="auto"/>
                                    <w:right w:val="single" w:sz="4" w:space="0" w:color="auto"/>
                                  </w:tcBorders>
                                  <w:hideMark/>
                                </w:tcPr>
                                <w:p w14:paraId="5985F452" w14:textId="7877976A"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113.12.23</w:t>
                                  </w:r>
                                </w:p>
                              </w:tc>
                            </w:tr>
                            <w:tr w:rsidR="003E06B9" w14:paraId="051AE344"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6DEDED70"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彰化縣</w:t>
                                  </w:r>
                                </w:p>
                              </w:tc>
                              <w:tc>
                                <w:tcPr>
                                  <w:tcW w:w="1276" w:type="dxa"/>
                                  <w:tcBorders>
                                    <w:top w:val="single" w:sz="4" w:space="0" w:color="auto"/>
                                    <w:left w:val="single" w:sz="4" w:space="0" w:color="auto"/>
                                    <w:bottom w:val="single" w:sz="4" w:space="0" w:color="auto"/>
                                    <w:right w:val="single" w:sz="4" w:space="0" w:color="auto"/>
                                  </w:tcBorders>
                                  <w:hideMark/>
                                </w:tcPr>
                                <w:p w14:paraId="5BBAC8F1"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108.11.13</w:t>
                                  </w:r>
                                </w:p>
                              </w:tc>
                              <w:tc>
                                <w:tcPr>
                                  <w:tcW w:w="1276" w:type="dxa"/>
                                  <w:tcBorders>
                                    <w:top w:val="single" w:sz="4" w:space="0" w:color="auto"/>
                                    <w:left w:val="single" w:sz="4" w:space="0" w:color="auto"/>
                                    <w:bottom w:val="single" w:sz="4" w:space="0" w:color="auto"/>
                                    <w:right w:val="single" w:sz="4" w:space="0" w:color="auto"/>
                                  </w:tcBorders>
                                  <w:hideMark/>
                                </w:tcPr>
                                <w:p w14:paraId="27BB9BA5"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109.03.24</w:t>
                                  </w:r>
                                </w:p>
                              </w:tc>
                              <w:tc>
                                <w:tcPr>
                                  <w:tcW w:w="1275" w:type="dxa"/>
                                  <w:tcBorders>
                                    <w:top w:val="single" w:sz="4" w:space="0" w:color="auto"/>
                                    <w:left w:val="single" w:sz="4" w:space="0" w:color="auto"/>
                                    <w:bottom w:val="single" w:sz="4" w:space="0" w:color="auto"/>
                                    <w:right w:val="single" w:sz="4" w:space="0" w:color="auto"/>
                                  </w:tcBorders>
                                  <w:hideMark/>
                                </w:tcPr>
                                <w:p w14:paraId="634ED777"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110.04.30</w:t>
                                  </w:r>
                                </w:p>
                              </w:tc>
                              <w:tc>
                                <w:tcPr>
                                  <w:tcW w:w="1276" w:type="dxa"/>
                                  <w:tcBorders>
                                    <w:top w:val="single" w:sz="4" w:space="0" w:color="auto"/>
                                    <w:left w:val="single" w:sz="4" w:space="0" w:color="auto"/>
                                    <w:bottom w:val="single" w:sz="4" w:space="0" w:color="auto"/>
                                    <w:right w:val="single" w:sz="4" w:space="0" w:color="auto"/>
                                  </w:tcBorders>
                                  <w:hideMark/>
                                </w:tcPr>
                                <w:p w14:paraId="62ACD7DB"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112.06.17</w:t>
                                  </w:r>
                                </w:p>
                              </w:tc>
                              <w:tc>
                                <w:tcPr>
                                  <w:tcW w:w="1276" w:type="dxa"/>
                                  <w:tcBorders>
                                    <w:top w:val="single" w:sz="4" w:space="0" w:color="auto"/>
                                    <w:left w:val="single" w:sz="4" w:space="0" w:color="auto"/>
                                    <w:bottom w:val="single" w:sz="4" w:space="0" w:color="auto"/>
                                    <w:right w:val="single" w:sz="4" w:space="0" w:color="auto"/>
                                  </w:tcBorders>
                                  <w:hideMark/>
                                </w:tcPr>
                                <w:p w14:paraId="40B89AE4" w14:textId="50ABFDB1"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113.12.30</w:t>
                                  </w:r>
                                </w:p>
                              </w:tc>
                            </w:tr>
                            <w:tr w:rsidR="003E06B9" w14:paraId="4BFBD69F"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738D5149"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南投縣</w:t>
                                  </w:r>
                                </w:p>
                              </w:tc>
                              <w:tc>
                                <w:tcPr>
                                  <w:tcW w:w="1276" w:type="dxa"/>
                                  <w:tcBorders>
                                    <w:top w:val="single" w:sz="4" w:space="0" w:color="auto"/>
                                    <w:left w:val="single" w:sz="4" w:space="0" w:color="auto"/>
                                    <w:bottom w:val="single" w:sz="4" w:space="0" w:color="auto"/>
                                    <w:right w:val="single" w:sz="4" w:space="0" w:color="auto"/>
                                  </w:tcBorders>
                                  <w:hideMark/>
                                </w:tcPr>
                                <w:p w14:paraId="0F745675"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108.10.01</w:t>
                                  </w:r>
                                </w:p>
                              </w:tc>
                              <w:tc>
                                <w:tcPr>
                                  <w:tcW w:w="1276" w:type="dxa"/>
                                  <w:tcBorders>
                                    <w:top w:val="single" w:sz="4" w:space="0" w:color="auto"/>
                                    <w:left w:val="single" w:sz="4" w:space="0" w:color="auto"/>
                                    <w:bottom w:val="single" w:sz="4" w:space="0" w:color="auto"/>
                                    <w:right w:val="single" w:sz="4" w:space="0" w:color="auto"/>
                                  </w:tcBorders>
                                  <w:hideMark/>
                                </w:tcPr>
                                <w:p w14:paraId="7D258092"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109.03.11</w:t>
                                  </w:r>
                                </w:p>
                              </w:tc>
                              <w:tc>
                                <w:tcPr>
                                  <w:tcW w:w="1275" w:type="dxa"/>
                                  <w:tcBorders>
                                    <w:top w:val="single" w:sz="4" w:space="0" w:color="auto"/>
                                    <w:left w:val="single" w:sz="4" w:space="0" w:color="auto"/>
                                    <w:bottom w:val="single" w:sz="4" w:space="0" w:color="auto"/>
                                    <w:right w:val="single" w:sz="4" w:space="0" w:color="auto"/>
                                  </w:tcBorders>
                                  <w:hideMark/>
                                </w:tcPr>
                                <w:p w14:paraId="22C2587A"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110.04.23</w:t>
                                  </w:r>
                                </w:p>
                              </w:tc>
                              <w:tc>
                                <w:tcPr>
                                  <w:tcW w:w="1276" w:type="dxa"/>
                                  <w:tcBorders>
                                    <w:top w:val="single" w:sz="4" w:space="0" w:color="auto"/>
                                    <w:left w:val="single" w:sz="4" w:space="0" w:color="auto"/>
                                    <w:bottom w:val="single" w:sz="4" w:space="0" w:color="auto"/>
                                    <w:right w:val="single" w:sz="4" w:space="0" w:color="auto"/>
                                  </w:tcBorders>
                                  <w:hideMark/>
                                </w:tcPr>
                                <w:p w14:paraId="14C9087B"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111.12.01</w:t>
                                  </w:r>
                                </w:p>
                              </w:tc>
                              <w:tc>
                                <w:tcPr>
                                  <w:tcW w:w="1276" w:type="dxa"/>
                                  <w:tcBorders>
                                    <w:top w:val="single" w:sz="4" w:space="0" w:color="auto"/>
                                    <w:left w:val="single" w:sz="4" w:space="0" w:color="auto"/>
                                    <w:bottom w:val="single" w:sz="4" w:space="0" w:color="auto"/>
                                    <w:right w:val="single" w:sz="4" w:space="0" w:color="auto"/>
                                  </w:tcBorders>
                                  <w:hideMark/>
                                </w:tcPr>
                                <w:p w14:paraId="48B7BDDE" w14:textId="03CFBB60" w:rsidR="00365402" w:rsidRDefault="00E42A15" w:rsidP="00A97D5B">
                                  <w:pPr>
                                    <w:spacing w:line="250" w:lineRule="exact"/>
                                    <w:jc w:val="center"/>
                                    <w:rPr>
                                      <w:rFonts w:ascii="標楷體" w:eastAsia="標楷體" w:hAnsi="標楷體"/>
                                      <w:kern w:val="0"/>
                                      <w:sz w:val="20"/>
                                      <w:szCs w:val="20"/>
                                    </w:rPr>
                                  </w:pPr>
                                  <w:r w:rsidRPr="00E42A15">
                                    <w:rPr>
                                      <w:rFonts w:ascii="標楷體" w:eastAsia="標楷體" w:hAnsi="標楷體"/>
                                      <w:color w:val="000000" w:themeColor="text1"/>
                                      <w:kern w:val="0"/>
                                      <w:sz w:val="20"/>
                                      <w:szCs w:val="20"/>
                                    </w:rPr>
                                    <w:t>…</w:t>
                                  </w:r>
                                </w:p>
                              </w:tc>
                            </w:tr>
                            <w:tr w:rsidR="003E06B9" w14:paraId="5E770533"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17657DF6"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雲林縣</w:t>
                                  </w:r>
                                </w:p>
                              </w:tc>
                              <w:tc>
                                <w:tcPr>
                                  <w:tcW w:w="1276" w:type="dxa"/>
                                  <w:tcBorders>
                                    <w:top w:val="single" w:sz="4" w:space="0" w:color="auto"/>
                                    <w:left w:val="single" w:sz="4" w:space="0" w:color="auto"/>
                                    <w:bottom w:val="single" w:sz="4" w:space="0" w:color="auto"/>
                                    <w:right w:val="single" w:sz="4" w:space="0" w:color="auto"/>
                                  </w:tcBorders>
                                  <w:hideMark/>
                                </w:tcPr>
                                <w:p w14:paraId="2B9E04EF"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108.09.19</w:t>
                                  </w:r>
                                </w:p>
                              </w:tc>
                              <w:tc>
                                <w:tcPr>
                                  <w:tcW w:w="1276" w:type="dxa"/>
                                  <w:tcBorders>
                                    <w:top w:val="single" w:sz="4" w:space="0" w:color="auto"/>
                                    <w:left w:val="single" w:sz="4" w:space="0" w:color="auto"/>
                                    <w:bottom w:val="single" w:sz="4" w:space="0" w:color="auto"/>
                                    <w:right w:val="single" w:sz="4" w:space="0" w:color="auto"/>
                                  </w:tcBorders>
                                  <w:hideMark/>
                                </w:tcPr>
                                <w:p w14:paraId="68301200"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109.03.23</w:t>
                                  </w:r>
                                </w:p>
                              </w:tc>
                              <w:tc>
                                <w:tcPr>
                                  <w:tcW w:w="1275" w:type="dxa"/>
                                  <w:tcBorders>
                                    <w:top w:val="single" w:sz="4" w:space="0" w:color="auto"/>
                                    <w:left w:val="single" w:sz="4" w:space="0" w:color="auto"/>
                                    <w:bottom w:val="single" w:sz="4" w:space="0" w:color="auto"/>
                                    <w:right w:val="single" w:sz="4" w:space="0" w:color="auto"/>
                                  </w:tcBorders>
                                  <w:hideMark/>
                                </w:tcPr>
                                <w:p w14:paraId="172F674A"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110.04.27</w:t>
                                  </w:r>
                                </w:p>
                              </w:tc>
                              <w:tc>
                                <w:tcPr>
                                  <w:tcW w:w="1276" w:type="dxa"/>
                                  <w:tcBorders>
                                    <w:top w:val="single" w:sz="4" w:space="0" w:color="auto"/>
                                    <w:left w:val="single" w:sz="4" w:space="0" w:color="auto"/>
                                    <w:bottom w:val="single" w:sz="4" w:space="0" w:color="auto"/>
                                    <w:right w:val="single" w:sz="4" w:space="0" w:color="auto"/>
                                  </w:tcBorders>
                                  <w:hideMark/>
                                </w:tcPr>
                                <w:p w14:paraId="109A3AD5"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111.12.15</w:t>
                                  </w:r>
                                </w:p>
                              </w:tc>
                              <w:tc>
                                <w:tcPr>
                                  <w:tcW w:w="1276" w:type="dxa"/>
                                  <w:tcBorders>
                                    <w:top w:val="single" w:sz="4" w:space="0" w:color="auto"/>
                                    <w:left w:val="single" w:sz="4" w:space="0" w:color="auto"/>
                                    <w:bottom w:val="single" w:sz="4" w:space="0" w:color="auto"/>
                                    <w:right w:val="single" w:sz="4" w:space="0" w:color="auto"/>
                                  </w:tcBorders>
                                  <w:hideMark/>
                                </w:tcPr>
                                <w:p w14:paraId="46059020" w14:textId="25168580"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113.12.31</w:t>
                                  </w:r>
                                </w:p>
                              </w:tc>
                            </w:tr>
                            <w:tr w:rsidR="003E06B9" w14:paraId="718B0DCE"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170F4CBF"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嘉義縣</w:t>
                                  </w:r>
                                </w:p>
                              </w:tc>
                              <w:tc>
                                <w:tcPr>
                                  <w:tcW w:w="1276" w:type="dxa"/>
                                  <w:tcBorders>
                                    <w:top w:val="single" w:sz="4" w:space="0" w:color="auto"/>
                                    <w:left w:val="single" w:sz="4" w:space="0" w:color="auto"/>
                                    <w:bottom w:val="single" w:sz="4" w:space="0" w:color="auto"/>
                                    <w:right w:val="single" w:sz="4" w:space="0" w:color="auto"/>
                                  </w:tcBorders>
                                  <w:hideMark/>
                                </w:tcPr>
                                <w:p w14:paraId="40FFFF59"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108.08.08</w:t>
                                  </w:r>
                                </w:p>
                              </w:tc>
                              <w:tc>
                                <w:tcPr>
                                  <w:tcW w:w="1276" w:type="dxa"/>
                                  <w:tcBorders>
                                    <w:top w:val="single" w:sz="4" w:space="0" w:color="auto"/>
                                    <w:left w:val="single" w:sz="4" w:space="0" w:color="auto"/>
                                    <w:bottom w:val="single" w:sz="4" w:space="0" w:color="auto"/>
                                    <w:right w:val="single" w:sz="4" w:space="0" w:color="auto"/>
                                  </w:tcBorders>
                                  <w:hideMark/>
                                </w:tcPr>
                                <w:p w14:paraId="37F3C982"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109.03.02</w:t>
                                  </w:r>
                                </w:p>
                              </w:tc>
                              <w:tc>
                                <w:tcPr>
                                  <w:tcW w:w="1275" w:type="dxa"/>
                                  <w:tcBorders>
                                    <w:top w:val="single" w:sz="4" w:space="0" w:color="auto"/>
                                    <w:left w:val="single" w:sz="4" w:space="0" w:color="auto"/>
                                    <w:bottom w:val="single" w:sz="4" w:space="0" w:color="auto"/>
                                    <w:right w:val="single" w:sz="4" w:space="0" w:color="auto"/>
                                  </w:tcBorders>
                                  <w:hideMark/>
                                </w:tcPr>
                                <w:p w14:paraId="1E864157"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110.04.28</w:t>
                                  </w:r>
                                </w:p>
                              </w:tc>
                              <w:tc>
                                <w:tcPr>
                                  <w:tcW w:w="1276" w:type="dxa"/>
                                  <w:tcBorders>
                                    <w:top w:val="single" w:sz="4" w:space="0" w:color="auto"/>
                                    <w:left w:val="single" w:sz="4" w:space="0" w:color="auto"/>
                                    <w:bottom w:val="single" w:sz="4" w:space="0" w:color="auto"/>
                                    <w:right w:val="single" w:sz="4" w:space="0" w:color="auto"/>
                                  </w:tcBorders>
                                  <w:hideMark/>
                                </w:tcPr>
                                <w:p w14:paraId="1F857A87"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111.12.19</w:t>
                                  </w:r>
                                </w:p>
                              </w:tc>
                              <w:tc>
                                <w:tcPr>
                                  <w:tcW w:w="1276" w:type="dxa"/>
                                  <w:tcBorders>
                                    <w:top w:val="single" w:sz="4" w:space="0" w:color="auto"/>
                                    <w:left w:val="single" w:sz="4" w:space="0" w:color="auto"/>
                                    <w:bottom w:val="single" w:sz="4" w:space="0" w:color="auto"/>
                                    <w:right w:val="single" w:sz="4" w:space="0" w:color="auto"/>
                                  </w:tcBorders>
                                  <w:hideMark/>
                                </w:tcPr>
                                <w:p w14:paraId="2CCDE305" w14:textId="788A00F8"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113.09.11</w:t>
                                  </w:r>
                                </w:p>
                              </w:tc>
                            </w:tr>
                            <w:tr w:rsidR="003E06B9" w14:paraId="5CBFCFF8"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7E9D939D"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嘉義市</w:t>
                                  </w:r>
                                </w:p>
                              </w:tc>
                              <w:tc>
                                <w:tcPr>
                                  <w:tcW w:w="3827" w:type="dxa"/>
                                  <w:gridSpan w:val="3"/>
                                  <w:tcBorders>
                                    <w:top w:val="single" w:sz="4" w:space="0" w:color="auto"/>
                                    <w:left w:val="single" w:sz="4" w:space="0" w:color="auto"/>
                                    <w:bottom w:val="single" w:sz="4" w:space="0" w:color="auto"/>
                                    <w:right w:val="single" w:sz="4" w:space="0" w:color="auto"/>
                                  </w:tcBorders>
                                </w:tcPr>
                                <w:p w14:paraId="73B367C6" w14:textId="013431B8"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w:t>
                                  </w:r>
                                  <w:proofErr w:type="gramStart"/>
                                  <w:r>
                                    <w:rPr>
                                      <w:rFonts w:ascii="標楷體" w:eastAsia="標楷體" w:hAnsi="標楷體" w:hint="eastAsia"/>
                                      <w:kern w:val="0"/>
                                      <w:sz w:val="20"/>
                                      <w:szCs w:val="20"/>
                                    </w:rPr>
                                    <w:t>註</w:t>
                                  </w:r>
                                  <w:proofErr w:type="gramEnd"/>
                                  <w:r>
                                    <w:rPr>
                                      <w:rFonts w:ascii="標楷體" w:eastAsia="標楷體" w:hAnsi="標楷體" w:hint="eastAsia"/>
                                      <w:kern w:val="0"/>
                                      <w:sz w:val="20"/>
                                      <w:szCs w:val="20"/>
                                    </w:rPr>
                                    <w:t>2）</w:t>
                                  </w:r>
                                </w:p>
                              </w:tc>
                              <w:tc>
                                <w:tcPr>
                                  <w:tcW w:w="1276" w:type="dxa"/>
                                  <w:tcBorders>
                                    <w:top w:val="single" w:sz="4" w:space="0" w:color="auto"/>
                                    <w:left w:val="single" w:sz="4" w:space="0" w:color="auto"/>
                                    <w:bottom w:val="single" w:sz="4" w:space="0" w:color="auto"/>
                                    <w:right w:val="single" w:sz="4" w:space="0" w:color="auto"/>
                                  </w:tcBorders>
                                  <w:hideMark/>
                                </w:tcPr>
                                <w:p w14:paraId="44A11BDA"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112.01.12</w:t>
                                  </w:r>
                                </w:p>
                              </w:tc>
                              <w:tc>
                                <w:tcPr>
                                  <w:tcW w:w="1276" w:type="dxa"/>
                                  <w:tcBorders>
                                    <w:top w:val="single" w:sz="4" w:space="0" w:color="auto"/>
                                    <w:left w:val="single" w:sz="4" w:space="0" w:color="auto"/>
                                    <w:bottom w:val="single" w:sz="4" w:space="0" w:color="auto"/>
                                    <w:right w:val="single" w:sz="4" w:space="0" w:color="auto"/>
                                  </w:tcBorders>
                                  <w:hideMark/>
                                </w:tcPr>
                                <w:p w14:paraId="361B9F6C" w14:textId="53806BC6"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113.10.15</w:t>
                                  </w:r>
                                </w:p>
                              </w:tc>
                            </w:tr>
                            <w:tr w:rsidR="003E06B9" w14:paraId="4953D1DC"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459A3FD9"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屏東縣</w:t>
                                  </w:r>
                                </w:p>
                              </w:tc>
                              <w:tc>
                                <w:tcPr>
                                  <w:tcW w:w="1276" w:type="dxa"/>
                                  <w:tcBorders>
                                    <w:top w:val="single" w:sz="4" w:space="0" w:color="auto"/>
                                    <w:left w:val="single" w:sz="4" w:space="0" w:color="auto"/>
                                    <w:bottom w:val="single" w:sz="4" w:space="0" w:color="auto"/>
                                    <w:right w:val="single" w:sz="4" w:space="0" w:color="auto"/>
                                  </w:tcBorders>
                                  <w:hideMark/>
                                </w:tcPr>
                                <w:p w14:paraId="4990511B"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108.09.17</w:t>
                                  </w:r>
                                </w:p>
                              </w:tc>
                              <w:tc>
                                <w:tcPr>
                                  <w:tcW w:w="1276" w:type="dxa"/>
                                  <w:tcBorders>
                                    <w:top w:val="single" w:sz="4" w:space="0" w:color="auto"/>
                                    <w:left w:val="single" w:sz="4" w:space="0" w:color="auto"/>
                                    <w:bottom w:val="single" w:sz="4" w:space="0" w:color="auto"/>
                                    <w:right w:val="single" w:sz="4" w:space="0" w:color="auto"/>
                                  </w:tcBorders>
                                  <w:hideMark/>
                                </w:tcPr>
                                <w:p w14:paraId="40845A84"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109.03.13</w:t>
                                  </w:r>
                                </w:p>
                              </w:tc>
                              <w:tc>
                                <w:tcPr>
                                  <w:tcW w:w="1275" w:type="dxa"/>
                                  <w:tcBorders>
                                    <w:top w:val="single" w:sz="4" w:space="0" w:color="auto"/>
                                    <w:left w:val="single" w:sz="4" w:space="0" w:color="auto"/>
                                    <w:bottom w:val="single" w:sz="4" w:space="0" w:color="auto"/>
                                    <w:right w:val="single" w:sz="4" w:space="0" w:color="auto"/>
                                  </w:tcBorders>
                                  <w:hideMark/>
                                </w:tcPr>
                                <w:p w14:paraId="30914E66"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110.04.30</w:t>
                                  </w:r>
                                </w:p>
                              </w:tc>
                              <w:tc>
                                <w:tcPr>
                                  <w:tcW w:w="1276" w:type="dxa"/>
                                  <w:tcBorders>
                                    <w:top w:val="single" w:sz="4" w:space="0" w:color="auto"/>
                                    <w:left w:val="single" w:sz="4" w:space="0" w:color="auto"/>
                                    <w:bottom w:val="single" w:sz="4" w:space="0" w:color="auto"/>
                                    <w:right w:val="single" w:sz="4" w:space="0" w:color="auto"/>
                                  </w:tcBorders>
                                  <w:hideMark/>
                                </w:tcPr>
                                <w:p w14:paraId="51796DBB"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111.12.28</w:t>
                                  </w:r>
                                </w:p>
                              </w:tc>
                              <w:tc>
                                <w:tcPr>
                                  <w:tcW w:w="1276" w:type="dxa"/>
                                  <w:tcBorders>
                                    <w:top w:val="single" w:sz="4" w:space="0" w:color="auto"/>
                                    <w:left w:val="single" w:sz="4" w:space="0" w:color="auto"/>
                                    <w:bottom w:val="single" w:sz="4" w:space="0" w:color="auto"/>
                                    <w:right w:val="single" w:sz="4" w:space="0" w:color="auto"/>
                                  </w:tcBorders>
                                  <w:hideMark/>
                                </w:tcPr>
                                <w:p w14:paraId="7954E7F6" w14:textId="4CE2687E"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113.07.31</w:t>
                                  </w:r>
                                </w:p>
                              </w:tc>
                            </w:tr>
                            <w:tr w:rsidR="003E06B9" w14:paraId="2C0E7DFE"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2FA6CAC0"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花蓮縣</w:t>
                                  </w:r>
                                </w:p>
                              </w:tc>
                              <w:tc>
                                <w:tcPr>
                                  <w:tcW w:w="1276" w:type="dxa"/>
                                  <w:tcBorders>
                                    <w:top w:val="single" w:sz="4" w:space="0" w:color="auto"/>
                                    <w:left w:val="single" w:sz="4" w:space="0" w:color="auto"/>
                                    <w:bottom w:val="single" w:sz="4" w:space="0" w:color="auto"/>
                                    <w:right w:val="single" w:sz="4" w:space="0" w:color="auto"/>
                                  </w:tcBorders>
                                  <w:hideMark/>
                                </w:tcPr>
                                <w:p w14:paraId="2CBCFBD2"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108.08.12</w:t>
                                  </w:r>
                                </w:p>
                              </w:tc>
                              <w:tc>
                                <w:tcPr>
                                  <w:tcW w:w="1276" w:type="dxa"/>
                                  <w:tcBorders>
                                    <w:top w:val="single" w:sz="4" w:space="0" w:color="auto"/>
                                    <w:left w:val="single" w:sz="4" w:space="0" w:color="auto"/>
                                    <w:bottom w:val="single" w:sz="4" w:space="0" w:color="auto"/>
                                    <w:right w:val="single" w:sz="4" w:space="0" w:color="auto"/>
                                  </w:tcBorders>
                                  <w:hideMark/>
                                </w:tcPr>
                                <w:p w14:paraId="6915797C"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109.02.15</w:t>
                                  </w:r>
                                </w:p>
                              </w:tc>
                              <w:tc>
                                <w:tcPr>
                                  <w:tcW w:w="1275" w:type="dxa"/>
                                  <w:tcBorders>
                                    <w:top w:val="single" w:sz="4" w:space="0" w:color="auto"/>
                                    <w:left w:val="single" w:sz="4" w:space="0" w:color="auto"/>
                                    <w:bottom w:val="single" w:sz="4" w:space="0" w:color="auto"/>
                                    <w:right w:val="single" w:sz="4" w:space="0" w:color="auto"/>
                                  </w:tcBorders>
                                  <w:hideMark/>
                                </w:tcPr>
                                <w:p w14:paraId="77E26DD9"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110.04.30</w:t>
                                  </w:r>
                                </w:p>
                              </w:tc>
                              <w:tc>
                                <w:tcPr>
                                  <w:tcW w:w="1276" w:type="dxa"/>
                                  <w:tcBorders>
                                    <w:top w:val="single" w:sz="4" w:space="0" w:color="auto"/>
                                    <w:left w:val="single" w:sz="4" w:space="0" w:color="auto"/>
                                    <w:bottom w:val="single" w:sz="4" w:space="0" w:color="auto"/>
                                    <w:right w:val="single" w:sz="4" w:space="0" w:color="auto"/>
                                  </w:tcBorders>
                                  <w:hideMark/>
                                </w:tcPr>
                                <w:p w14:paraId="449D1BF0"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112.03.01</w:t>
                                  </w:r>
                                </w:p>
                              </w:tc>
                              <w:tc>
                                <w:tcPr>
                                  <w:tcW w:w="1276" w:type="dxa"/>
                                  <w:tcBorders>
                                    <w:top w:val="single" w:sz="4" w:space="0" w:color="auto"/>
                                    <w:left w:val="single" w:sz="4" w:space="0" w:color="auto"/>
                                    <w:bottom w:val="single" w:sz="4" w:space="0" w:color="auto"/>
                                    <w:right w:val="single" w:sz="4" w:space="0" w:color="auto"/>
                                  </w:tcBorders>
                                  <w:hideMark/>
                                </w:tcPr>
                                <w:p w14:paraId="3A6411DF" w14:textId="52EF9F0F"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113.02.26</w:t>
                                  </w:r>
                                </w:p>
                              </w:tc>
                            </w:tr>
                            <w:tr w:rsidR="003E06B9" w14:paraId="38C3B9ED"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430434EB"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proofErr w:type="gramStart"/>
                                  <w:r>
                                    <w:rPr>
                                      <w:rFonts w:ascii="標楷體" w:eastAsia="標楷體" w:hAnsi="標楷體" w:cs="新細明體" w:hint="eastAsia"/>
                                      <w:color w:val="000000" w:themeColor="text1"/>
                                      <w:kern w:val="0"/>
                                      <w:sz w:val="20"/>
                                      <w:szCs w:val="20"/>
                                    </w:rPr>
                                    <w:t>臺</w:t>
                                  </w:r>
                                  <w:proofErr w:type="gramEnd"/>
                                  <w:r>
                                    <w:rPr>
                                      <w:rFonts w:ascii="標楷體" w:eastAsia="標楷體" w:hAnsi="標楷體" w:cs="新細明體" w:hint="eastAsia"/>
                                      <w:color w:val="000000" w:themeColor="text1"/>
                                      <w:kern w:val="0"/>
                                      <w:sz w:val="20"/>
                                      <w:szCs w:val="20"/>
                                    </w:rPr>
                                    <w:t>東縣</w:t>
                                  </w:r>
                                </w:p>
                              </w:tc>
                              <w:tc>
                                <w:tcPr>
                                  <w:tcW w:w="1276" w:type="dxa"/>
                                  <w:tcBorders>
                                    <w:top w:val="single" w:sz="4" w:space="0" w:color="auto"/>
                                    <w:left w:val="single" w:sz="4" w:space="0" w:color="auto"/>
                                    <w:bottom w:val="single" w:sz="4" w:space="0" w:color="auto"/>
                                    <w:right w:val="single" w:sz="4" w:space="0" w:color="auto"/>
                                  </w:tcBorders>
                                  <w:hideMark/>
                                </w:tcPr>
                                <w:p w14:paraId="136EE554"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108.10.18</w:t>
                                  </w:r>
                                </w:p>
                              </w:tc>
                              <w:tc>
                                <w:tcPr>
                                  <w:tcW w:w="1276" w:type="dxa"/>
                                  <w:tcBorders>
                                    <w:top w:val="single" w:sz="4" w:space="0" w:color="auto"/>
                                    <w:left w:val="single" w:sz="4" w:space="0" w:color="auto"/>
                                    <w:bottom w:val="single" w:sz="4" w:space="0" w:color="auto"/>
                                    <w:right w:val="single" w:sz="4" w:space="0" w:color="auto"/>
                                  </w:tcBorders>
                                  <w:hideMark/>
                                </w:tcPr>
                                <w:p w14:paraId="206085B5"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109.03.19</w:t>
                                  </w:r>
                                </w:p>
                              </w:tc>
                              <w:tc>
                                <w:tcPr>
                                  <w:tcW w:w="1275" w:type="dxa"/>
                                  <w:tcBorders>
                                    <w:top w:val="single" w:sz="4" w:space="0" w:color="auto"/>
                                    <w:left w:val="single" w:sz="4" w:space="0" w:color="auto"/>
                                    <w:bottom w:val="single" w:sz="4" w:space="0" w:color="auto"/>
                                    <w:right w:val="single" w:sz="4" w:space="0" w:color="auto"/>
                                  </w:tcBorders>
                                  <w:hideMark/>
                                </w:tcPr>
                                <w:p w14:paraId="31F64174"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110.04.22</w:t>
                                  </w:r>
                                </w:p>
                              </w:tc>
                              <w:tc>
                                <w:tcPr>
                                  <w:tcW w:w="1276" w:type="dxa"/>
                                  <w:tcBorders>
                                    <w:top w:val="single" w:sz="4" w:space="0" w:color="auto"/>
                                    <w:left w:val="single" w:sz="4" w:space="0" w:color="auto"/>
                                    <w:bottom w:val="single" w:sz="4" w:space="0" w:color="auto"/>
                                    <w:right w:val="single" w:sz="4" w:space="0" w:color="auto"/>
                                  </w:tcBorders>
                                  <w:hideMark/>
                                </w:tcPr>
                                <w:p w14:paraId="4F39CAAB"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112.03.09</w:t>
                                  </w:r>
                                </w:p>
                              </w:tc>
                              <w:tc>
                                <w:tcPr>
                                  <w:tcW w:w="1276" w:type="dxa"/>
                                  <w:tcBorders>
                                    <w:top w:val="single" w:sz="4" w:space="0" w:color="auto"/>
                                    <w:left w:val="single" w:sz="4" w:space="0" w:color="auto"/>
                                    <w:bottom w:val="single" w:sz="4" w:space="0" w:color="auto"/>
                                    <w:right w:val="single" w:sz="4" w:space="0" w:color="auto"/>
                                  </w:tcBorders>
                                  <w:hideMark/>
                                </w:tcPr>
                                <w:p w14:paraId="432D37D5" w14:textId="4EFAA0C2"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113.12.24</w:t>
                                  </w:r>
                                </w:p>
                              </w:tc>
                            </w:tr>
                            <w:tr w:rsidR="003E06B9" w14:paraId="44DF5468"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47C080E1"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澎湖縣</w:t>
                                  </w:r>
                                </w:p>
                              </w:tc>
                              <w:tc>
                                <w:tcPr>
                                  <w:tcW w:w="1276" w:type="dxa"/>
                                  <w:tcBorders>
                                    <w:top w:val="single" w:sz="4" w:space="0" w:color="auto"/>
                                    <w:left w:val="single" w:sz="4" w:space="0" w:color="auto"/>
                                    <w:bottom w:val="single" w:sz="4" w:space="0" w:color="auto"/>
                                    <w:right w:val="single" w:sz="4" w:space="0" w:color="auto"/>
                                  </w:tcBorders>
                                  <w:hideMark/>
                                </w:tcPr>
                                <w:p w14:paraId="3F1D1207"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108.10.01</w:t>
                                  </w:r>
                                </w:p>
                              </w:tc>
                              <w:tc>
                                <w:tcPr>
                                  <w:tcW w:w="1276" w:type="dxa"/>
                                  <w:tcBorders>
                                    <w:top w:val="single" w:sz="4" w:space="0" w:color="auto"/>
                                    <w:left w:val="single" w:sz="4" w:space="0" w:color="auto"/>
                                    <w:bottom w:val="single" w:sz="4" w:space="0" w:color="auto"/>
                                    <w:right w:val="single" w:sz="4" w:space="0" w:color="auto"/>
                                  </w:tcBorders>
                                  <w:hideMark/>
                                </w:tcPr>
                                <w:p w14:paraId="59496BA9"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109.03.11</w:t>
                                  </w:r>
                                </w:p>
                              </w:tc>
                              <w:tc>
                                <w:tcPr>
                                  <w:tcW w:w="1275" w:type="dxa"/>
                                  <w:tcBorders>
                                    <w:top w:val="single" w:sz="4" w:space="0" w:color="auto"/>
                                    <w:left w:val="single" w:sz="4" w:space="0" w:color="auto"/>
                                    <w:bottom w:val="single" w:sz="4" w:space="0" w:color="auto"/>
                                    <w:right w:val="single" w:sz="4" w:space="0" w:color="auto"/>
                                  </w:tcBorders>
                                  <w:hideMark/>
                                </w:tcPr>
                                <w:p w14:paraId="70B4196B"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110.04.30</w:t>
                                  </w:r>
                                </w:p>
                              </w:tc>
                              <w:tc>
                                <w:tcPr>
                                  <w:tcW w:w="1276" w:type="dxa"/>
                                  <w:tcBorders>
                                    <w:top w:val="single" w:sz="4" w:space="0" w:color="auto"/>
                                    <w:left w:val="single" w:sz="4" w:space="0" w:color="auto"/>
                                    <w:bottom w:val="single" w:sz="4" w:space="0" w:color="auto"/>
                                    <w:right w:val="single" w:sz="4" w:space="0" w:color="auto"/>
                                  </w:tcBorders>
                                  <w:hideMark/>
                                </w:tcPr>
                                <w:p w14:paraId="484014B5"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112.02.20</w:t>
                                  </w:r>
                                </w:p>
                              </w:tc>
                              <w:tc>
                                <w:tcPr>
                                  <w:tcW w:w="1276" w:type="dxa"/>
                                  <w:tcBorders>
                                    <w:top w:val="single" w:sz="4" w:space="0" w:color="auto"/>
                                    <w:left w:val="single" w:sz="4" w:space="0" w:color="auto"/>
                                    <w:bottom w:val="single" w:sz="4" w:space="0" w:color="auto"/>
                                    <w:right w:val="single" w:sz="4" w:space="0" w:color="auto"/>
                                  </w:tcBorders>
                                  <w:hideMark/>
                                </w:tcPr>
                                <w:p w14:paraId="5D313C33" w14:textId="5E25B773"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113.08.05</w:t>
                                  </w:r>
                                </w:p>
                              </w:tc>
                            </w:tr>
                            <w:tr w:rsidR="003E06B9" w14:paraId="22862274"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46B5F87E"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金門縣</w:t>
                                  </w:r>
                                </w:p>
                              </w:tc>
                              <w:tc>
                                <w:tcPr>
                                  <w:tcW w:w="3827" w:type="dxa"/>
                                  <w:gridSpan w:val="3"/>
                                  <w:tcBorders>
                                    <w:top w:val="single" w:sz="4" w:space="0" w:color="auto"/>
                                    <w:left w:val="single" w:sz="4" w:space="0" w:color="auto"/>
                                    <w:bottom w:val="single" w:sz="4" w:space="0" w:color="auto"/>
                                    <w:right w:val="single" w:sz="4" w:space="0" w:color="auto"/>
                                  </w:tcBorders>
                                </w:tcPr>
                                <w:p w14:paraId="747C92E2" w14:textId="4A6405FB"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w:t>
                                  </w:r>
                                  <w:proofErr w:type="gramStart"/>
                                  <w:r>
                                    <w:rPr>
                                      <w:rFonts w:ascii="標楷體" w:eastAsia="標楷體" w:hAnsi="標楷體" w:hint="eastAsia"/>
                                      <w:kern w:val="0"/>
                                      <w:sz w:val="20"/>
                                      <w:szCs w:val="20"/>
                                    </w:rPr>
                                    <w:t>註</w:t>
                                  </w:r>
                                  <w:proofErr w:type="gramEnd"/>
                                  <w:r>
                                    <w:rPr>
                                      <w:rFonts w:ascii="標楷體" w:eastAsia="標楷體" w:hAnsi="標楷體" w:hint="eastAsia"/>
                                      <w:kern w:val="0"/>
                                      <w:sz w:val="20"/>
                                      <w:szCs w:val="20"/>
                                    </w:rPr>
                                    <w:t>2）</w:t>
                                  </w:r>
                                </w:p>
                              </w:tc>
                              <w:tc>
                                <w:tcPr>
                                  <w:tcW w:w="1276" w:type="dxa"/>
                                  <w:tcBorders>
                                    <w:top w:val="single" w:sz="4" w:space="0" w:color="auto"/>
                                    <w:left w:val="single" w:sz="4" w:space="0" w:color="auto"/>
                                    <w:bottom w:val="single" w:sz="4" w:space="0" w:color="auto"/>
                                    <w:right w:val="single" w:sz="4" w:space="0" w:color="auto"/>
                                  </w:tcBorders>
                                  <w:hideMark/>
                                </w:tcPr>
                                <w:p w14:paraId="6A1BDB7D"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111.12.01</w:t>
                                  </w:r>
                                </w:p>
                              </w:tc>
                              <w:tc>
                                <w:tcPr>
                                  <w:tcW w:w="1276" w:type="dxa"/>
                                  <w:tcBorders>
                                    <w:top w:val="single" w:sz="4" w:space="0" w:color="auto"/>
                                    <w:left w:val="single" w:sz="4" w:space="0" w:color="auto"/>
                                    <w:bottom w:val="single" w:sz="4" w:space="0" w:color="auto"/>
                                    <w:right w:val="single" w:sz="4" w:space="0" w:color="auto"/>
                                  </w:tcBorders>
                                  <w:hideMark/>
                                </w:tcPr>
                                <w:p w14:paraId="6F68CCCF" w14:textId="045279E1"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112.12.29</w:t>
                                  </w:r>
                                </w:p>
                              </w:tc>
                            </w:tr>
                            <w:tr w:rsidR="003E06B9" w14:paraId="0D28C3AB"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0EE47C5C"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連江縣</w:t>
                                  </w:r>
                                </w:p>
                              </w:tc>
                              <w:tc>
                                <w:tcPr>
                                  <w:tcW w:w="3827" w:type="dxa"/>
                                  <w:gridSpan w:val="3"/>
                                  <w:tcBorders>
                                    <w:top w:val="single" w:sz="4" w:space="0" w:color="auto"/>
                                    <w:left w:val="single" w:sz="4" w:space="0" w:color="auto"/>
                                    <w:bottom w:val="single" w:sz="4" w:space="0" w:color="auto"/>
                                    <w:right w:val="single" w:sz="4" w:space="0" w:color="auto"/>
                                  </w:tcBorders>
                                </w:tcPr>
                                <w:p w14:paraId="2FBE1C3C" w14:textId="7A46597B"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w:t>
                                  </w:r>
                                  <w:proofErr w:type="gramStart"/>
                                  <w:r>
                                    <w:rPr>
                                      <w:rFonts w:ascii="標楷體" w:eastAsia="標楷體" w:hAnsi="標楷體" w:hint="eastAsia"/>
                                      <w:kern w:val="0"/>
                                      <w:sz w:val="20"/>
                                      <w:szCs w:val="20"/>
                                    </w:rPr>
                                    <w:t>註</w:t>
                                  </w:r>
                                  <w:proofErr w:type="gramEnd"/>
                                  <w:r>
                                    <w:rPr>
                                      <w:rFonts w:ascii="標楷體" w:eastAsia="標楷體" w:hAnsi="標楷體" w:hint="eastAsia"/>
                                      <w:kern w:val="0"/>
                                      <w:sz w:val="20"/>
                                      <w:szCs w:val="20"/>
                                    </w:rPr>
                                    <w:t>2）</w:t>
                                  </w:r>
                                </w:p>
                              </w:tc>
                              <w:tc>
                                <w:tcPr>
                                  <w:tcW w:w="1276" w:type="dxa"/>
                                  <w:tcBorders>
                                    <w:top w:val="single" w:sz="4" w:space="0" w:color="auto"/>
                                    <w:left w:val="single" w:sz="4" w:space="0" w:color="auto"/>
                                    <w:bottom w:val="single" w:sz="4" w:space="0" w:color="auto"/>
                                    <w:right w:val="single" w:sz="4" w:space="0" w:color="auto"/>
                                  </w:tcBorders>
                                  <w:hideMark/>
                                </w:tcPr>
                                <w:p w14:paraId="2B4DE54B"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111.12.29</w:t>
                                  </w:r>
                                </w:p>
                              </w:tc>
                              <w:tc>
                                <w:tcPr>
                                  <w:tcW w:w="1276" w:type="dxa"/>
                                  <w:tcBorders>
                                    <w:top w:val="single" w:sz="4" w:space="0" w:color="auto"/>
                                    <w:left w:val="single" w:sz="4" w:space="0" w:color="auto"/>
                                    <w:bottom w:val="single" w:sz="4" w:space="0" w:color="auto"/>
                                    <w:right w:val="single" w:sz="4" w:space="0" w:color="auto"/>
                                  </w:tcBorders>
                                  <w:hideMark/>
                                </w:tcPr>
                                <w:p w14:paraId="5EFC3922" w14:textId="6CA3D56A"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112.09.25</w:t>
                                  </w:r>
                                </w:p>
                              </w:tc>
                            </w:tr>
                          </w:tbl>
                          <w:p w14:paraId="6FE72354" w14:textId="462CA4D7" w:rsidR="009D1A77" w:rsidRDefault="009D1A77" w:rsidP="00B33E99">
                            <w:pPr>
                              <w:spacing w:line="200" w:lineRule="exact"/>
                              <w:jc w:val="both"/>
                              <w:rPr>
                                <w:rFonts w:ascii="標楷體" w:eastAsia="標楷體" w:hAnsi="標楷體"/>
                                <w:sz w:val="18"/>
                                <w:szCs w:val="32"/>
                              </w:rPr>
                            </w:pPr>
                            <w:proofErr w:type="gramStart"/>
                            <w:r>
                              <w:rPr>
                                <w:rFonts w:ascii="標楷體" w:eastAsia="標楷體" w:hAnsi="標楷體" w:hint="eastAsia"/>
                                <w:sz w:val="18"/>
                                <w:szCs w:val="32"/>
                              </w:rPr>
                              <w:t>註</w:t>
                            </w:r>
                            <w:proofErr w:type="gramEnd"/>
                            <w:r>
                              <w:rPr>
                                <w:rFonts w:ascii="標楷體" w:eastAsia="標楷體" w:hAnsi="標楷體" w:hint="eastAsia"/>
                                <w:sz w:val="18"/>
                                <w:szCs w:val="32"/>
                              </w:rPr>
                              <w:t>：1</w:t>
                            </w:r>
                            <w:r w:rsidR="00BA1979">
                              <w:rPr>
                                <w:rFonts w:ascii="標楷體" w:eastAsia="標楷體" w:hAnsi="標楷體"/>
                                <w:sz w:val="18"/>
                                <w:szCs w:val="32"/>
                              </w:rPr>
                              <w:t>.</w:t>
                            </w:r>
                            <w:r w:rsidR="00BA1979">
                              <w:rPr>
                                <w:rFonts w:ascii="標楷體" w:eastAsia="標楷體" w:hAnsi="標楷體" w:hint="eastAsia"/>
                                <w:sz w:val="18"/>
                                <w:szCs w:val="32"/>
                              </w:rPr>
                              <w:t>市縣國土計畫皆於110年4月30日實施。</w:t>
                            </w:r>
                          </w:p>
                          <w:p w14:paraId="1B7F5C4B" w14:textId="096AE494" w:rsidR="003E06B9" w:rsidRDefault="009D1A77" w:rsidP="00B33E99">
                            <w:pPr>
                              <w:spacing w:line="200" w:lineRule="exact"/>
                              <w:ind w:leftChars="150" w:left="360"/>
                              <w:jc w:val="both"/>
                              <w:rPr>
                                <w:rFonts w:ascii="標楷體" w:eastAsia="標楷體" w:hAnsi="標楷體"/>
                                <w:sz w:val="18"/>
                                <w:szCs w:val="32"/>
                              </w:rPr>
                            </w:pPr>
                            <w:r>
                              <w:rPr>
                                <w:rFonts w:ascii="標楷體" w:eastAsia="標楷體" w:hAnsi="標楷體" w:hint="eastAsia"/>
                                <w:sz w:val="18"/>
                                <w:szCs w:val="32"/>
                              </w:rPr>
                              <w:t>2.</w:t>
                            </w:r>
                            <w:r w:rsidR="003E06B9" w:rsidRPr="003E06B9">
                              <w:rPr>
                                <w:rFonts w:ascii="標楷體" w:eastAsia="標楷體" w:hAnsi="標楷體" w:hint="eastAsia"/>
                                <w:sz w:val="18"/>
                                <w:szCs w:val="32"/>
                              </w:rPr>
                              <w:t>臺北市、嘉義市、金門縣及連江縣等4市縣全區為都市計畫區，免擬訂市縣國土計畫。</w:t>
                            </w:r>
                          </w:p>
                          <w:p w14:paraId="11432DCD" w14:textId="70196C0C" w:rsidR="009D1A77" w:rsidRDefault="003E06B9" w:rsidP="00B33E99">
                            <w:pPr>
                              <w:spacing w:line="200" w:lineRule="exact"/>
                              <w:ind w:leftChars="150" w:left="360"/>
                              <w:jc w:val="both"/>
                              <w:rPr>
                                <w:rFonts w:ascii="標楷體" w:eastAsia="標楷體" w:hAnsi="標楷體"/>
                                <w:sz w:val="18"/>
                                <w:szCs w:val="32"/>
                              </w:rPr>
                            </w:pPr>
                            <w:r>
                              <w:rPr>
                                <w:rFonts w:ascii="標楷體" w:eastAsia="標楷體" w:hAnsi="標楷體" w:hint="eastAsia"/>
                                <w:sz w:val="18"/>
                                <w:szCs w:val="32"/>
                              </w:rPr>
                              <w:t>3</w:t>
                            </w:r>
                            <w:r>
                              <w:rPr>
                                <w:rFonts w:ascii="標楷體" w:eastAsia="標楷體" w:hAnsi="標楷體"/>
                                <w:sz w:val="18"/>
                                <w:szCs w:val="32"/>
                              </w:rPr>
                              <w:t>.</w:t>
                            </w:r>
                            <w:r w:rsidR="00BA1979">
                              <w:rPr>
                                <w:rFonts w:ascii="標楷體" w:eastAsia="標楷體" w:hAnsi="標楷體" w:hint="eastAsia"/>
                                <w:sz w:val="18"/>
                                <w:szCs w:val="32"/>
                              </w:rPr>
                              <w:t>資料截止時間：1</w:t>
                            </w:r>
                            <w:r w:rsidR="00BA1979">
                              <w:rPr>
                                <w:rFonts w:ascii="標楷體" w:eastAsia="標楷體" w:hAnsi="標楷體"/>
                                <w:sz w:val="18"/>
                                <w:szCs w:val="32"/>
                              </w:rPr>
                              <w:t>14</w:t>
                            </w:r>
                            <w:r w:rsidR="00BA1979">
                              <w:rPr>
                                <w:rFonts w:ascii="標楷體" w:eastAsia="標楷體" w:hAnsi="標楷體" w:hint="eastAsia"/>
                                <w:sz w:val="18"/>
                                <w:szCs w:val="32"/>
                              </w:rPr>
                              <w:t>年4月3</w:t>
                            </w:r>
                            <w:r w:rsidR="00BA1979">
                              <w:rPr>
                                <w:rFonts w:ascii="標楷體" w:eastAsia="標楷體" w:hAnsi="標楷體"/>
                                <w:sz w:val="18"/>
                                <w:szCs w:val="32"/>
                              </w:rPr>
                              <w:t>0</w:t>
                            </w:r>
                            <w:r w:rsidR="00BA1979">
                              <w:rPr>
                                <w:rFonts w:ascii="標楷體" w:eastAsia="標楷體" w:hAnsi="標楷體" w:hint="eastAsia"/>
                                <w:sz w:val="18"/>
                                <w:szCs w:val="32"/>
                              </w:rPr>
                              <w:t>日</w:t>
                            </w:r>
                            <w:r w:rsidR="00E40C8E">
                              <w:rPr>
                                <w:rFonts w:ascii="標楷體" w:eastAsia="標楷體" w:hAnsi="標楷體" w:hint="eastAsia"/>
                                <w:sz w:val="18"/>
                                <w:szCs w:val="32"/>
                              </w:rPr>
                              <w:t>。</w:t>
                            </w:r>
                          </w:p>
                          <w:p w14:paraId="272C14CB" w14:textId="58E3B79A" w:rsidR="009D1A77" w:rsidRDefault="003E06B9" w:rsidP="00BA1979">
                            <w:pPr>
                              <w:spacing w:line="200" w:lineRule="exact"/>
                              <w:ind w:leftChars="150" w:left="360"/>
                              <w:jc w:val="both"/>
                              <w:rPr>
                                <w:rFonts w:ascii="標楷體" w:eastAsia="標楷體" w:hAnsi="標楷體"/>
                                <w:sz w:val="18"/>
                                <w:szCs w:val="32"/>
                              </w:rPr>
                            </w:pPr>
                            <w:r>
                              <w:rPr>
                                <w:rFonts w:ascii="標楷體" w:eastAsia="標楷體" w:hAnsi="標楷體"/>
                                <w:sz w:val="18"/>
                                <w:szCs w:val="32"/>
                              </w:rPr>
                              <w:t>4</w:t>
                            </w:r>
                            <w:r w:rsidR="009D1A77">
                              <w:rPr>
                                <w:rFonts w:ascii="標楷體" w:eastAsia="標楷體" w:hAnsi="標楷體" w:hint="eastAsia"/>
                                <w:sz w:val="18"/>
                                <w:szCs w:val="32"/>
                              </w:rPr>
                              <w:t>.資料來源：整理自內政部國土管理署網站資料。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31B6EE" id="文字方塊 217" o:spid="_x0000_s1029" type="#_x0000_t202" style="position:absolute;left:0;text-align:left;margin-left:122.5pt;margin-top:4.05pt;width:372.05pt;height:405.75pt;z-index:2521052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" stroked="f">
                <v:textbox>
                  <w:txbxContent>
                    <w:p w14:paraId="4A9C2320" w14:textId="2EC8C527" w:rsidR="009D1A77" w:rsidRDefault="009D1A77" w:rsidP="00D34D3F">
                      <w:pPr>
                        <w:spacing w:afterLines="20" w:after="72" w:line="300" w:lineRule="exact"/>
                        <w:jc w:val="center"/>
                        <w:rPr>
                          <w:rFonts w:ascii="標楷體" w:eastAsia="標楷體" w:hAnsi="標楷體"/>
                          <w:b/>
                          <w:szCs w:val="32"/>
                        </w:rPr>
                      </w:pPr>
                      <w:r>
                        <w:rPr>
                          <w:rFonts w:ascii="標楷體" w:eastAsia="標楷體" w:hAnsi="標楷體" w:hint="eastAsia"/>
                          <w:b/>
                          <w:szCs w:val="32"/>
                        </w:rPr>
                        <w:t>表1　國土計畫與國土功能分區圖公開展覽、審議及公告實施情形</w:t>
                      </w:r>
                    </w:p>
                    <w:tbl>
                      <w:tblPr>
                        <w:tblStyle w:val="a5"/>
                        <w:tblW w:w="7088" w:type="dxa"/>
                        <w:tblInd w:w="-5" w:type="dxa"/>
                        <w:tblLayout w:type="fixed"/>
                        <w:tblLook w:val="04A0" w:firstRow="1" w:lastRow="0" w:firstColumn="1" w:lastColumn="0" w:noHBand="0" w:noVBand="1"/>
                      </w:tblPr>
                      <w:tblGrid>
                        <w:gridCol w:w="709"/>
                        <w:gridCol w:w="1276"/>
                        <w:gridCol w:w="1276"/>
                        <w:gridCol w:w="1275"/>
                        <w:gridCol w:w="1276"/>
                        <w:gridCol w:w="1276"/>
                      </w:tblGrid>
                      <w:tr w:rsidR="003E06B9" w14:paraId="3DFA94AB" w14:textId="77777777" w:rsidTr="003E06B9">
                        <w:tc>
                          <w:tcPr>
                            <w:tcW w:w="709" w:type="dxa"/>
                            <w:vMerge w:val="restart"/>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62FC6049" w14:textId="77777777" w:rsidR="009D1A77" w:rsidRDefault="009D1A77" w:rsidP="00A97D5B">
                            <w:pPr>
                              <w:spacing w:line="250" w:lineRule="exact"/>
                              <w:ind w:leftChars="-50" w:left="-120" w:rightChars="-50" w:right="-120"/>
                              <w:jc w:val="center"/>
                              <w:rPr>
                                <w:rFonts w:ascii="標楷體" w:eastAsia="標楷體" w:hAnsi="標楷體"/>
                                <w:kern w:val="0"/>
                                <w:sz w:val="20"/>
                                <w:szCs w:val="20"/>
                              </w:rPr>
                            </w:pPr>
                            <w:r>
                              <w:rPr>
                                <w:rFonts w:ascii="標楷體" w:eastAsia="標楷體" w:hAnsi="標楷體" w:hint="eastAsia"/>
                                <w:kern w:val="0"/>
                                <w:sz w:val="20"/>
                                <w:szCs w:val="20"/>
                              </w:rPr>
                              <w:t>國土</w:t>
                            </w:r>
                          </w:p>
                          <w:p w14:paraId="0706AC4F" w14:textId="77777777" w:rsidR="009D1A77" w:rsidRDefault="009D1A77" w:rsidP="00A97D5B">
                            <w:pPr>
                              <w:spacing w:line="250" w:lineRule="exact"/>
                              <w:ind w:leftChars="-50" w:left="-120" w:rightChars="-50" w:right="-120"/>
                              <w:jc w:val="center"/>
                              <w:rPr>
                                <w:rFonts w:ascii="標楷體" w:eastAsia="標楷體" w:hAnsi="標楷體"/>
                                <w:kern w:val="0"/>
                                <w:sz w:val="20"/>
                                <w:szCs w:val="20"/>
                              </w:rPr>
                            </w:pPr>
                            <w:r>
                              <w:rPr>
                                <w:rFonts w:ascii="標楷體" w:eastAsia="標楷體" w:hAnsi="標楷體" w:hint="eastAsia"/>
                                <w:kern w:val="0"/>
                                <w:sz w:val="20"/>
                                <w:szCs w:val="20"/>
                              </w:rPr>
                              <w:t>計畫別</w:t>
                            </w:r>
                          </w:p>
                        </w:tc>
                        <w:tc>
                          <w:tcPr>
                            <w:tcW w:w="3827" w:type="dxa"/>
                            <w:gridSpan w:val="3"/>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60D19BC" w14:textId="77777777" w:rsidR="009D1A77" w:rsidRDefault="009D1A77"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全國及市縣國土計畫</w:t>
                            </w:r>
                          </w:p>
                        </w:tc>
                        <w:tc>
                          <w:tcPr>
                            <w:tcW w:w="2552" w:type="dxa"/>
                            <w:gridSpan w:val="2"/>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5FA0FC44" w14:textId="77777777" w:rsidR="009D1A77" w:rsidRDefault="009D1A77"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國土功能分區圖</w:t>
                            </w:r>
                          </w:p>
                        </w:tc>
                      </w:tr>
                      <w:tr w:rsidR="003E06B9" w14:paraId="10DB0970" w14:textId="77777777" w:rsidTr="003E06B9">
                        <w:tc>
                          <w:tcPr>
                            <w:tcW w:w="709" w:type="dxa"/>
                            <w:vMerge/>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51264766" w14:textId="77777777" w:rsidR="00BD7B9F" w:rsidRDefault="00BD7B9F" w:rsidP="00A97D5B">
                            <w:pPr>
                              <w:widowControl/>
                              <w:spacing w:line="250" w:lineRule="exact"/>
                              <w:ind w:leftChars="-50" w:left="-120" w:rightChars="-50" w:right="-120"/>
                              <w:rPr>
                                <w:rFonts w:ascii="標楷體" w:eastAsia="標楷體" w:hAnsi="標楷體"/>
                                <w:kern w:val="0"/>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C5263B7" w14:textId="77777777" w:rsidR="003E06B9"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公開展覽</w:t>
                            </w:r>
                          </w:p>
                          <w:p w14:paraId="17CBEF40" w14:textId="6E5ACC09"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日期</w:t>
                            </w:r>
                          </w:p>
                        </w:tc>
                        <w:tc>
                          <w:tcPr>
                            <w:tcW w:w="12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4F5EB963" w14:textId="77777777" w:rsidR="003E06B9" w:rsidRDefault="00BD7B9F" w:rsidP="00A97D5B">
                            <w:pPr>
                              <w:spacing w:line="250" w:lineRule="exact"/>
                              <w:jc w:val="center"/>
                              <w:rPr>
                                <w:rFonts w:ascii="標楷體" w:eastAsia="標楷體" w:hAnsi="標楷體"/>
                                <w:spacing w:val="-20"/>
                                <w:kern w:val="0"/>
                                <w:sz w:val="20"/>
                                <w:szCs w:val="20"/>
                              </w:rPr>
                            </w:pPr>
                            <w:r w:rsidRPr="00B57CF3">
                              <w:rPr>
                                <w:rFonts w:ascii="標楷體" w:eastAsia="標楷體" w:hAnsi="標楷體" w:hint="eastAsia"/>
                                <w:kern w:val="0"/>
                                <w:sz w:val="20"/>
                                <w:szCs w:val="20"/>
                              </w:rPr>
                              <w:t>報院</w:t>
                            </w:r>
                            <w:r w:rsidRPr="00B57CF3">
                              <w:rPr>
                                <w:rFonts w:ascii="標楷體" w:eastAsia="標楷體" w:hAnsi="標楷體" w:hint="eastAsia"/>
                                <w:spacing w:val="-20"/>
                                <w:kern w:val="0"/>
                                <w:sz w:val="20"/>
                                <w:szCs w:val="20"/>
                              </w:rPr>
                              <w:t>（部）</w:t>
                            </w:r>
                          </w:p>
                          <w:p w14:paraId="5064DF07" w14:textId="3D1E52E4" w:rsidR="00BD7B9F" w:rsidRPr="00B57CF3" w:rsidRDefault="00BD7B9F" w:rsidP="00A97D5B">
                            <w:pPr>
                              <w:spacing w:line="250" w:lineRule="exact"/>
                              <w:jc w:val="center"/>
                              <w:rPr>
                                <w:rFonts w:ascii="標楷體" w:eastAsia="標楷體" w:hAnsi="標楷體"/>
                                <w:kern w:val="0"/>
                                <w:sz w:val="20"/>
                                <w:szCs w:val="20"/>
                              </w:rPr>
                            </w:pPr>
                            <w:r w:rsidRPr="00B57CF3">
                              <w:rPr>
                                <w:rFonts w:ascii="標楷體" w:eastAsia="標楷體" w:hAnsi="標楷體" w:hint="eastAsia"/>
                                <w:kern w:val="0"/>
                                <w:sz w:val="20"/>
                                <w:szCs w:val="20"/>
                              </w:rPr>
                              <w:t>審議日期</w:t>
                            </w:r>
                          </w:p>
                        </w:tc>
                        <w:tc>
                          <w:tcPr>
                            <w:tcW w:w="1275"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1BAADCA6"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公告日期</w:t>
                            </w:r>
                          </w:p>
                          <w:p w14:paraId="48CCE7F5" w14:textId="4B3F25FC" w:rsidR="009A642C" w:rsidRDefault="009A642C"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w:t>
                            </w:r>
                            <w:proofErr w:type="gramStart"/>
                            <w:r>
                              <w:rPr>
                                <w:rFonts w:ascii="標楷體" w:eastAsia="標楷體" w:hAnsi="標楷體" w:hint="eastAsia"/>
                                <w:kern w:val="0"/>
                                <w:sz w:val="20"/>
                                <w:szCs w:val="20"/>
                              </w:rPr>
                              <w:t>註</w:t>
                            </w:r>
                            <w:proofErr w:type="gramEnd"/>
                            <w:r>
                              <w:rPr>
                                <w:rFonts w:ascii="標楷體" w:eastAsia="標楷體" w:hAnsi="標楷體" w:hint="eastAsia"/>
                                <w:kern w:val="0"/>
                                <w:sz w:val="20"/>
                                <w:szCs w:val="20"/>
                              </w:rPr>
                              <w:t>1）</w:t>
                            </w:r>
                          </w:p>
                        </w:tc>
                        <w:tc>
                          <w:tcPr>
                            <w:tcW w:w="12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6E69D588" w14:textId="77777777" w:rsidR="003E06B9"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公開展覽</w:t>
                            </w:r>
                          </w:p>
                          <w:p w14:paraId="77EB88BA" w14:textId="6FC8336D"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日期</w:t>
                            </w:r>
                          </w:p>
                        </w:tc>
                        <w:tc>
                          <w:tcPr>
                            <w:tcW w:w="1276" w:type="dxa"/>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2440E341" w14:textId="77777777" w:rsidR="003E06B9"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報部審議</w:t>
                            </w:r>
                          </w:p>
                          <w:p w14:paraId="0D9E66D1" w14:textId="6D31A2D6"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日期</w:t>
                            </w:r>
                          </w:p>
                        </w:tc>
                      </w:tr>
                      <w:tr w:rsidR="003E06B9" w14:paraId="6BA4BC50" w14:textId="77777777" w:rsidTr="003E06B9">
                        <w:tc>
                          <w:tcPr>
                            <w:tcW w:w="709" w:type="dxa"/>
                            <w:tcBorders>
                              <w:top w:val="single" w:sz="4" w:space="0" w:color="auto"/>
                              <w:left w:val="single" w:sz="4" w:space="0" w:color="auto"/>
                              <w:bottom w:val="single" w:sz="4" w:space="0" w:color="auto"/>
                              <w:right w:val="single" w:sz="4" w:space="0" w:color="auto"/>
                            </w:tcBorders>
                            <w:hideMark/>
                          </w:tcPr>
                          <w:p w14:paraId="3E05D94A" w14:textId="5E9DD47C" w:rsidR="00365402" w:rsidRDefault="00365402" w:rsidP="00A97D5B">
                            <w:pPr>
                              <w:spacing w:line="250" w:lineRule="exact"/>
                              <w:ind w:leftChars="-50" w:left="-120" w:rightChars="-50" w:right="-120"/>
                              <w:jc w:val="center"/>
                              <w:rPr>
                                <w:rFonts w:ascii="標楷體" w:eastAsia="標楷體" w:hAnsi="標楷體"/>
                                <w:kern w:val="0"/>
                                <w:sz w:val="20"/>
                                <w:szCs w:val="20"/>
                              </w:rPr>
                            </w:pPr>
                            <w:r>
                              <w:rPr>
                                <w:rFonts w:ascii="標楷體" w:eastAsia="標楷體" w:hAnsi="標楷體" w:hint="eastAsia"/>
                                <w:kern w:val="0"/>
                                <w:sz w:val="20"/>
                                <w:szCs w:val="20"/>
                              </w:rPr>
                              <w:t>全國</w:t>
                            </w:r>
                          </w:p>
                        </w:tc>
                        <w:tc>
                          <w:tcPr>
                            <w:tcW w:w="1276" w:type="dxa"/>
                            <w:tcBorders>
                              <w:top w:val="single" w:sz="4" w:space="0" w:color="auto"/>
                              <w:left w:val="single" w:sz="4" w:space="0" w:color="auto"/>
                              <w:bottom w:val="single" w:sz="4" w:space="0" w:color="auto"/>
                              <w:right w:val="single" w:sz="4" w:space="0" w:color="auto"/>
                            </w:tcBorders>
                            <w:hideMark/>
                          </w:tcPr>
                          <w:p w14:paraId="016DD04A"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106.10.13</w:t>
                            </w:r>
                          </w:p>
                        </w:tc>
                        <w:tc>
                          <w:tcPr>
                            <w:tcW w:w="1276" w:type="dxa"/>
                            <w:tcBorders>
                              <w:top w:val="single" w:sz="4" w:space="0" w:color="auto"/>
                              <w:left w:val="single" w:sz="4" w:space="0" w:color="auto"/>
                              <w:bottom w:val="single" w:sz="4" w:space="0" w:color="auto"/>
                              <w:right w:val="single" w:sz="4" w:space="0" w:color="auto"/>
                            </w:tcBorders>
                            <w:hideMark/>
                          </w:tcPr>
                          <w:p w14:paraId="6CDC69A4"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107.03.27</w:t>
                            </w:r>
                          </w:p>
                        </w:tc>
                        <w:tc>
                          <w:tcPr>
                            <w:tcW w:w="1275" w:type="dxa"/>
                            <w:tcBorders>
                              <w:top w:val="single" w:sz="4" w:space="0" w:color="auto"/>
                              <w:left w:val="single" w:sz="4" w:space="0" w:color="auto"/>
                              <w:bottom w:val="single" w:sz="4" w:space="0" w:color="auto"/>
                              <w:right w:val="single" w:sz="4" w:space="0" w:color="auto"/>
                            </w:tcBorders>
                            <w:hideMark/>
                          </w:tcPr>
                          <w:p w14:paraId="5ECDB2B6"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107.04.30</w:t>
                            </w:r>
                          </w:p>
                        </w:tc>
                        <w:tc>
                          <w:tcPr>
                            <w:tcW w:w="2552"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09C6A3E" w14:textId="389F14FB" w:rsidR="00365402" w:rsidRDefault="00365402" w:rsidP="00A97D5B">
                            <w:pPr>
                              <w:spacing w:line="250" w:lineRule="exact"/>
                              <w:jc w:val="center"/>
                              <w:rPr>
                                <w:rFonts w:ascii="標楷體" w:eastAsia="標楷體" w:hAnsi="標楷體"/>
                                <w:kern w:val="0"/>
                                <w:sz w:val="20"/>
                                <w:szCs w:val="20"/>
                              </w:rPr>
                            </w:pPr>
                          </w:p>
                        </w:tc>
                      </w:tr>
                      <w:tr w:rsidR="003E06B9" w14:paraId="03B57FB5" w14:textId="77777777" w:rsidTr="003E06B9">
                        <w:tc>
                          <w:tcPr>
                            <w:tcW w:w="709" w:type="dxa"/>
                            <w:tcBorders>
                              <w:top w:val="single" w:sz="4" w:space="0" w:color="auto"/>
                              <w:left w:val="single" w:sz="4" w:space="0" w:color="auto"/>
                              <w:bottom w:val="single" w:sz="4" w:space="0" w:color="auto"/>
                              <w:right w:val="single" w:sz="4" w:space="0" w:color="auto"/>
                            </w:tcBorders>
                            <w:hideMark/>
                          </w:tcPr>
                          <w:p w14:paraId="29D94991" w14:textId="77777777" w:rsidR="00365402" w:rsidRDefault="00365402" w:rsidP="00A97D5B">
                            <w:pPr>
                              <w:spacing w:line="250" w:lineRule="exact"/>
                              <w:ind w:leftChars="-50" w:left="-120" w:rightChars="-50" w:right="-120"/>
                              <w:jc w:val="center"/>
                              <w:rPr>
                                <w:rFonts w:ascii="標楷體" w:eastAsia="標楷體" w:hAnsi="標楷體"/>
                                <w:kern w:val="0"/>
                                <w:sz w:val="20"/>
                                <w:szCs w:val="20"/>
                              </w:rPr>
                            </w:pPr>
                            <w:r>
                              <w:rPr>
                                <w:rFonts w:ascii="標楷體" w:eastAsia="標楷體" w:hAnsi="標楷體" w:hint="eastAsia"/>
                                <w:kern w:val="0"/>
                                <w:sz w:val="20"/>
                                <w:szCs w:val="20"/>
                              </w:rPr>
                              <w:t>臺北市</w:t>
                            </w:r>
                          </w:p>
                        </w:tc>
                        <w:tc>
                          <w:tcPr>
                            <w:tcW w:w="3827" w:type="dxa"/>
                            <w:gridSpan w:val="3"/>
                            <w:tcBorders>
                              <w:top w:val="single" w:sz="4" w:space="0" w:color="auto"/>
                              <w:left w:val="single" w:sz="4" w:space="0" w:color="auto"/>
                              <w:bottom w:val="single" w:sz="4" w:space="0" w:color="auto"/>
                              <w:right w:val="single" w:sz="4" w:space="0" w:color="auto"/>
                            </w:tcBorders>
                          </w:tcPr>
                          <w:p w14:paraId="772C74A0" w14:textId="73F27D40"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w:t>
                            </w:r>
                            <w:proofErr w:type="gramStart"/>
                            <w:r>
                              <w:rPr>
                                <w:rFonts w:ascii="標楷體" w:eastAsia="標楷體" w:hAnsi="標楷體" w:hint="eastAsia"/>
                                <w:kern w:val="0"/>
                                <w:sz w:val="20"/>
                                <w:szCs w:val="20"/>
                              </w:rPr>
                              <w:t>註</w:t>
                            </w:r>
                            <w:proofErr w:type="gramEnd"/>
                            <w:r>
                              <w:rPr>
                                <w:rFonts w:ascii="標楷體" w:eastAsia="標楷體" w:hAnsi="標楷體" w:hint="eastAsia"/>
                                <w:kern w:val="0"/>
                                <w:sz w:val="20"/>
                                <w:szCs w:val="20"/>
                              </w:rPr>
                              <w:t>2）</w:t>
                            </w:r>
                          </w:p>
                        </w:tc>
                        <w:tc>
                          <w:tcPr>
                            <w:tcW w:w="1276" w:type="dxa"/>
                            <w:tcBorders>
                              <w:top w:val="single" w:sz="4" w:space="0" w:color="auto"/>
                              <w:left w:val="single" w:sz="4" w:space="0" w:color="auto"/>
                              <w:bottom w:val="single" w:sz="4" w:space="0" w:color="auto"/>
                              <w:right w:val="single" w:sz="4" w:space="0" w:color="auto"/>
                            </w:tcBorders>
                            <w:hideMark/>
                          </w:tcPr>
                          <w:p w14:paraId="7F8328E3"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110.12.30</w:t>
                            </w:r>
                          </w:p>
                        </w:tc>
                        <w:tc>
                          <w:tcPr>
                            <w:tcW w:w="1276" w:type="dxa"/>
                            <w:tcBorders>
                              <w:top w:val="single" w:sz="4" w:space="0" w:color="auto"/>
                              <w:left w:val="single" w:sz="4" w:space="0" w:color="auto"/>
                              <w:bottom w:val="single" w:sz="4" w:space="0" w:color="auto"/>
                              <w:right w:val="single" w:sz="4" w:space="0" w:color="auto"/>
                            </w:tcBorders>
                            <w:hideMark/>
                          </w:tcPr>
                          <w:p w14:paraId="429FB37C" w14:textId="22DAEE75"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113.08.15</w:t>
                            </w:r>
                          </w:p>
                        </w:tc>
                      </w:tr>
                      <w:tr w:rsidR="003E06B9" w14:paraId="4F1607B3"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64F0E631" w14:textId="77777777" w:rsidR="00BD7B9F" w:rsidRDefault="00BD7B9F"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新北市</w:t>
                            </w:r>
                          </w:p>
                        </w:tc>
                        <w:tc>
                          <w:tcPr>
                            <w:tcW w:w="1276" w:type="dxa"/>
                            <w:tcBorders>
                              <w:top w:val="single" w:sz="4" w:space="0" w:color="auto"/>
                              <w:left w:val="single" w:sz="4" w:space="0" w:color="auto"/>
                              <w:bottom w:val="single" w:sz="4" w:space="0" w:color="auto"/>
                              <w:right w:val="single" w:sz="4" w:space="0" w:color="auto"/>
                            </w:tcBorders>
                            <w:hideMark/>
                          </w:tcPr>
                          <w:p w14:paraId="08BBE2C9"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108.05.27</w:t>
                            </w:r>
                          </w:p>
                        </w:tc>
                        <w:tc>
                          <w:tcPr>
                            <w:tcW w:w="1276" w:type="dxa"/>
                            <w:tcBorders>
                              <w:top w:val="single" w:sz="4" w:space="0" w:color="auto"/>
                              <w:left w:val="single" w:sz="4" w:space="0" w:color="auto"/>
                              <w:bottom w:val="single" w:sz="4" w:space="0" w:color="auto"/>
                              <w:right w:val="single" w:sz="4" w:space="0" w:color="auto"/>
                            </w:tcBorders>
                            <w:hideMark/>
                          </w:tcPr>
                          <w:p w14:paraId="2AF7EB99"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109.01.16</w:t>
                            </w:r>
                          </w:p>
                        </w:tc>
                        <w:tc>
                          <w:tcPr>
                            <w:tcW w:w="1275" w:type="dxa"/>
                            <w:tcBorders>
                              <w:top w:val="single" w:sz="4" w:space="0" w:color="auto"/>
                              <w:left w:val="single" w:sz="4" w:space="0" w:color="auto"/>
                              <w:bottom w:val="single" w:sz="4" w:space="0" w:color="auto"/>
                              <w:right w:val="single" w:sz="4" w:space="0" w:color="auto"/>
                            </w:tcBorders>
                            <w:hideMark/>
                          </w:tcPr>
                          <w:p w14:paraId="0416175D"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110.04.23</w:t>
                            </w:r>
                          </w:p>
                        </w:tc>
                        <w:tc>
                          <w:tcPr>
                            <w:tcW w:w="1276" w:type="dxa"/>
                            <w:tcBorders>
                              <w:top w:val="single" w:sz="4" w:space="0" w:color="auto"/>
                              <w:left w:val="single" w:sz="4" w:space="0" w:color="auto"/>
                              <w:bottom w:val="single" w:sz="4" w:space="0" w:color="auto"/>
                              <w:right w:val="single" w:sz="4" w:space="0" w:color="auto"/>
                            </w:tcBorders>
                            <w:hideMark/>
                          </w:tcPr>
                          <w:p w14:paraId="5E8B08E6"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111.12.01</w:t>
                            </w:r>
                          </w:p>
                        </w:tc>
                        <w:tc>
                          <w:tcPr>
                            <w:tcW w:w="1276" w:type="dxa"/>
                            <w:tcBorders>
                              <w:top w:val="single" w:sz="4" w:space="0" w:color="auto"/>
                              <w:left w:val="single" w:sz="4" w:space="0" w:color="auto"/>
                              <w:bottom w:val="single" w:sz="4" w:space="0" w:color="auto"/>
                              <w:right w:val="single" w:sz="4" w:space="0" w:color="auto"/>
                            </w:tcBorders>
                            <w:hideMark/>
                          </w:tcPr>
                          <w:p w14:paraId="5CB962F4" w14:textId="64715AC8"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113.12.30</w:t>
                            </w:r>
                          </w:p>
                        </w:tc>
                      </w:tr>
                      <w:tr w:rsidR="003E06B9" w14:paraId="2D36A23D"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1B324ECC" w14:textId="77777777" w:rsidR="00BD7B9F" w:rsidRDefault="00BD7B9F"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桃園市</w:t>
                            </w:r>
                          </w:p>
                        </w:tc>
                        <w:tc>
                          <w:tcPr>
                            <w:tcW w:w="1276" w:type="dxa"/>
                            <w:tcBorders>
                              <w:top w:val="single" w:sz="4" w:space="0" w:color="auto"/>
                              <w:left w:val="single" w:sz="4" w:space="0" w:color="auto"/>
                              <w:bottom w:val="single" w:sz="4" w:space="0" w:color="auto"/>
                              <w:right w:val="single" w:sz="4" w:space="0" w:color="auto"/>
                            </w:tcBorders>
                            <w:hideMark/>
                          </w:tcPr>
                          <w:p w14:paraId="7405A9BE"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108.06.05</w:t>
                            </w:r>
                          </w:p>
                        </w:tc>
                        <w:tc>
                          <w:tcPr>
                            <w:tcW w:w="1276" w:type="dxa"/>
                            <w:tcBorders>
                              <w:top w:val="single" w:sz="4" w:space="0" w:color="auto"/>
                              <w:left w:val="single" w:sz="4" w:space="0" w:color="auto"/>
                              <w:bottom w:val="single" w:sz="4" w:space="0" w:color="auto"/>
                              <w:right w:val="single" w:sz="4" w:space="0" w:color="auto"/>
                            </w:tcBorders>
                            <w:hideMark/>
                          </w:tcPr>
                          <w:p w14:paraId="184DE2B9"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109.02.24</w:t>
                            </w:r>
                          </w:p>
                        </w:tc>
                        <w:tc>
                          <w:tcPr>
                            <w:tcW w:w="1275" w:type="dxa"/>
                            <w:tcBorders>
                              <w:top w:val="single" w:sz="4" w:space="0" w:color="auto"/>
                              <w:left w:val="single" w:sz="4" w:space="0" w:color="auto"/>
                              <w:bottom w:val="single" w:sz="4" w:space="0" w:color="auto"/>
                              <w:right w:val="single" w:sz="4" w:space="0" w:color="auto"/>
                            </w:tcBorders>
                            <w:hideMark/>
                          </w:tcPr>
                          <w:p w14:paraId="7EFFA10E"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110.04.28</w:t>
                            </w:r>
                          </w:p>
                        </w:tc>
                        <w:tc>
                          <w:tcPr>
                            <w:tcW w:w="1276" w:type="dxa"/>
                            <w:tcBorders>
                              <w:top w:val="single" w:sz="4" w:space="0" w:color="auto"/>
                              <w:left w:val="single" w:sz="4" w:space="0" w:color="auto"/>
                              <w:bottom w:val="single" w:sz="4" w:space="0" w:color="auto"/>
                              <w:right w:val="single" w:sz="4" w:space="0" w:color="auto"/>
                            </w:tcBorders>
                            <w:hideMark/>
                          </w:tcPr>
                          <w:p w14:paraId="2FD28BBA"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110.10.01</w:t>
                            </w:r>
                          </w:p>
                        </w:tc>
                        <w:tc>
                          <w:tcPr>
                            <w:tcW w:w="1276" w:type="dxa"/>
                            <w:tcBorders>
                              <w:top w:val="single" w:sz="4" w:space="0" w:color="auto"/>
                              <w:left w:val="single" w:sz="4" w:space="0" w:color="auto"/>
                              <w:bottom w:val="single" w:sz="4" w:space="0" w:color="auto"/>
                              <w:right w:val="single" w:sz="4" w:space="0" w:color="auto"/>
                            </w:tcBorders>
                            <w:hideMark/>
                          </w:tcPr>
                          <w:p w14:paraId="31949C22" w14:textId="362FDA62"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114.01.22</w:t>
                            </w:r>
                          </w:p>
                        </w:tc>
                      </w:tr>
                      <w:tr w:rsidR="003E06B9" w14:paraId="047F1254"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23FAC87E" w14:textId="77777777" w:rsidR="00BD7B9F" w:rsidRDefault="00BD7B9F"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proofErr w:type="gramStart"/>
                            <w:r>
                              <w:rPr>
                                <w:rFonts w:ascii="標楷體" w:eastAsia="標楷體" w:hAnsi="標楷體" w:cs="新細明體" w:hint="eastAsia"/>
                                <w:color w:val="000000" w:themeColor="text1"/>
                                <w:kern w:val="0"/>
                                <w:sz w:val="20"/>
                                <w:szCs w:val="20"/>
                              </w:rPr>
                              <w:t>臺</w:t>
                            </w:r>
                            <w:proofErr w:type="gramEnd"/>
                            <w:r>
                              <w:rPr>
                                <w:rFonts w:ascii="標楷體" w:eastAsia="標楷體" w:hAnsi="標楷體" w:cs="新細明體" w:hint="eastAsia"/>
                                <w:color w:val="000000" w:themeColor="text1"/>
                                <w:kern w:val="0"/>
                                <w:sz w:val="20"/>
                                <w:szCs w:val="20"/>
                              </w:rPr>
                              <w:t>中市</w:t>
                            </w:r>
                          </w:p>
                        </w:tc>
                        <w:tc>
                          <w:tcPr>
                            <w:tcW w:w="1276" w:type="dxa"/>
                            <w:tcBorders>
                              <w:top w:val="single" w:sz="4" w:space="0" w:color="auto"/>
                              <w:left w:val="single" w:sz="4" w:space="0" w:color="auto"/>
                              <w:bottom w:val="single" w:sz="4" w:space="0" w:color="auto"/>
                              <w:right w:val="single" w:sz="4" w:space="0" w:color="auto"/>
                            </w:tcBorders>
                            <w:hideMark/>
                          </w:tcPr>
                          <w:p w14:paraId="66EA4471"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108.09.12</w:t>
                            </w:r>
                          </w:p>
                        </w:tc>
                        <w:tc>
                          <w:tcPr>
                            <w:tcW w:w="1276" w:type="dxa"/>
                            <w:tcBorders>
                              <w:top w:val="single" w:sz="4" w:space="0" w:color="auto"/>
                              <w:left w:val="single" w:sz="4" w:space="0" w:color="auto"/>
                              <w:bottom w:val="single" w:sz="4" w:space="0" w:color="auto"/>
                              <w:right w:val="single" w:sz="4" w:space="0" w:color="auto"/>
                            </w:tcBorders>
                            <w:hideMark/>
                          </w:tcPr>
                          <w:p w14:paraId="44508582"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109.03.20</w:t>
                            </w:r>
                          </w:p>
                        </w:tc>
                        <w:tc>
                          <w:tcPr>
                            <w:tcW w:w="1275" w:type="dxa"/>
                            <w:tcBorders>
                              <w:top w:val="single" w:sz="4" w:space="0" w:color="auto"/>
                              <w:left w:val="single" w:sz="4" w:space="0" w:color="auto"/>
                              <w:bottom w:val="single" w:sz="4" w:space="0" w:color="auto"/>
                              <w:right w:val="single" w:sz="4" w:space="0" w:color="auto"/>
                            </w:tcBorders>
                            <w:hideMark/>
                          </w:tcPr>
                          <w:p w14:paraId="601E99A0"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110.04.28</w:t>
                            </w:r>
                          </w:p>
                        </w:tc>
                        <w:tc>
                          <w:tcPr>
                            <w:tcW w:w="1276" w:type="dxa"/>
                            <w:tcBorders>
                              <w:top w:val="single" w:sz="4" w:space="0" w:color="auto"/>
                              <w:left w:val="single" w:sz="4" w:space="0" w:color="auto"/>
                              <w:bottom w:val="single" w:sz="4" w:space="0" w:color="auto"/>
                              <w:right w:val="single" w:sz="4" w:space="0" w:color="auto"/>
                            </w:tcBorders>
                            <w:hideMark/>
                          </w:tcPr>
                          <w:p w14:paraId="10F88152"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111.12.05</w:t>
                            </w:r>
                          </w:p>
                        </w:tc>
                        <w:tc>
                          <w:tcPr>
                            <w:tcW w:w="1276" w:type="dxa"/>
                            <w:tcBorders>
                              <w:top w:val="single" w:sz="4" w:space="0" w:color="auto"/>
                              <w:left w:val="single" w:sz="4" w:space="0" w:color="auto"/>
                              <w:bottom w:val="single" w:sz="4" w:space="0" w:color="auto"/>
                              <w:right w:val="single" w:sz="4" w:space="0" w:color="auto"/>
                            </w:tcBorders>
                            <w:hideMark/>
                          </w:tcPr>
                          <w:p w14:paraId="310AC046" w14:textId="018FA7F8"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113.12.30</w:t>
                            </w:r>
                          </w:p>
                        </w:tc>
                      </w:tr>
                      <w:tr w:rsidR="003E06B9" w14:paraId="34E60EE7"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19EECC47" w14:textId="77777777" w:rsidR="00BD7B9F" w:rsidRDefault="00BD7B9F"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proofErr w:type="gramStart"/>
                            <w:r>
                              <w:rPr>
                                <w:rFonts w:ascii="標楷體" w:eastAsia="標楷體" w:hAnsi="標楷體" w:cs="新細明體" w:hint="eastAsia"/>
                                <w:color w:val="000000" w:themeColor="text1"/>
                                <w:kern w:val="0"/>
                                <w:sz w:val="20"/>
                                <w:szCs w:val="20"/>
                              </w:rPr>
                              <w:t>臺</w:t>
                            </w:r>
                            <w:proofErr w:type="gramEnd"/>
                            <w:r>
                              <w:rPr>
                                <w:rFonts w:ascii="標楷體" w:eastAsia="標楷體" w:hAnsi="標楷體" w:cs="新細明體" w:hint="eastAsia"/>
                                <w:color w:val="000000" w:themeColor="text1"/>
                                <w:kern w:val="0"/>
                                <w:sz w:val="20"/>
                                <w:szCs w:val="20"/>
                              </w:rPr>
                              <w:t>南市</w:t>
                            </w:r>
                          </w:p>
                        </w:tc>
                        <w:tc>
                          <w:tcPr>
                            <w:tcW w:w="1276" w:type="dxa"/>
                            <w:tcBorders>
                              <w:top w:val="single" w:sz="4" w:space="0" w:color="auto"/>
                              <w:left w:val="single" w:sz="4" w:space="0" w:color="auto"/>
                              <w:bottom w:val="single" w:sz="4" w:space="0" w:color="auto"/>
                              <w:right w:val="single" w:sz="4" w:space="0" w:color="auto"/>
                            </w:tcBorders>
                            <w:hideMark/>
                          </w:tcPr>
                          <w:p w14:paraId="791F7643"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108.08.15</w:t>
                            </w:r>
                          </w:p>
                        </w:tc>
                        <w:tc>
                          <w:tcPr>
                            <w:tcW w:w="1276" w:type="dxa"/>
                            <w:tcBorders>
                              <w:top w:val="single" w:sz="4" w:space="0" w:color="auto"/>
                              <w:left w:val="single" w:sz="4" w:space="0" w:color="auto"/>
                              <w:bottom w:val="single" w:sz="4" w:space="0" w:color="auto"/>
                              <w:right w:val="single" w:sz="4" w:space="0" w:color="auto"/>
                            </w:tcBorders>
                            <w:hideMark/>
                          </w:tcPr>
                          <w:p w14:paraId="4708EA91"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109.03.11</w:t>
                            </w:r>
                          </w:p>
                        </w:tc>
                        <w:tc>
                          <w:tcPr>
                            <w:tcW w:w="1275" w:type="dxa"/>
                            <w:tcBorders>
                              <w:top w:val="single" w:sz="4" w:space="0" w:color="auto"/>
                              <w:left w:val="single" w:sz="4" w:space="0" w:color="auto"/>
                              <w:bottom w:val="single" w:sz="4" w:space="0" w:color="auto"/>
                              <w:right w:val="single" w:sz="4" w:space="0" w:color="auto"/>
                            </w:tcBorders>
                            <w:hideMark/>
                          </w:tcPr>
                          <w:p w14:paraId="3C1B8AD4"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110.04.27</w:t>
                            </w:r>
                          </w:p>
                        </w:tc>
                        <w:tc>
                          <w:tcPr>
                            <w:tcW w:w="1276" w:type="dxa"/>
                            <w:tcBorders>
                              <w:top w:val="single" w:sz="4" w:space="0" w:color="auto"/>
                              <w:left w:val="single" w:sz="4" w:space="0" w:color="auto"/>
                              <w:bottom w:val="single" w:sz="4" w:space="0" w:color="auto"/>
                              <w:right w:val="single" w:sz="4" w:space="0" w:color="auto"/>
                            </w:tcBorders>
                            <w:hideMark/>
                          </w:tcPr>
                          <w:p w14:paraId="07A9ABCE"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111.12.15</w:t>
                            </w:r>
                          </w:p>
                        </w:tc>
                        <w:tc>
                          <w:tcPr>
                            <w:tcW w:w="1276" w:type="dxa"/>
                            <w:tcBorders>
                              <w:top w:val="single" w:sz="4" w:space="0" w:color="auto"/>
                              <w:left w:val="single" w:sz="4" w:space="0" w:color="auto"/>
                              <w:bottom w:val="single" w:sz="4" w:space="0" w:color="auto"/>
                              <w:right w:val="single" w:sz="4" w:space="0" w:color="auto"/>
                            </w:tcBorders>
                            <w:hideMark/>
                          </w:tcPr>
                          <w:p w14:paraId="4C996C8C" w14:textId="5D7093DC"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113.08.13</w:t>
                            </w:r>
                          </w:p>
                        </w:tc>
                      </w:tr>
                      <w:tr w:rsidR="003E06B9" w14:paraId="3A046EA6"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78D677CD" w14:textId="77777777" w:rsidR="00BD7B9F" w:rsidRDefault="00BD7B9F"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高雄市</w:t>
                            </w:r>
                          </w:p>
                        </w:tc>
                        <w:tc>
                          <w:tcPr>
                            <w:tcW w:w="1276" w:type="dxa"/>
                            <w:tcBorders>
                              <w:top w:val="single" w:sz="4" w:space="0" w:color="auto"/>
                              <w:left w:val="single" w:sz="4" w:space="0" w:color="auto"/>
                              <w:bottom w:val="single" w:sz="4" w:space="0" w:color="auto"/>
                              <w:right w:val="single" w:sz="4" w:space="0" w:color="auto"/>
                            </w:tcBorders>
                            <w:hideMark/>
                          </w:tcPr>
                          <w:p w14:paraId="56BEE30A"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108.07.30</w:t>
                            </w:r>
                          </w:p>
                        </w:tc>
                        <w:tc>
                          <w:tcPr>
                            <w:tcW w:w="1276" w:type="dxa"/>
                            <w:tcBorders>
                              <w:top w:val="single" w:sz="4" w:space="0" w:color="auto"/>
                              <w:left w:val="single" w:sz="4" w:space="0" w:color="auto"/>
                              <w:bottom w:val="single" w:sz="4" w:space="0" w:color="auto"/>
                              <w:right w:val="single" w:sz="4" w:space="0" w:color="auto"/>
                            </w:tcBorders>
                            <w:hideMark/>
                          </w:tcPr>
                          <w:p w14:paraId="7418E24D"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109.03.02</w:t>
                            </w:r>
                          </w:p>
                        </w:tc>
                        <w:tc>
                          <w:tcPr>
                            <w:tcW w:w="1275" w:type="dxa"/>
                            <w:tcBorders>
                              <w:top w:val="single" w:sz="4" w:space="0" w:color="auto"/>
                              <w:left w:val="single" w:sz="4" w:space="0" w:color="auto"/>
                              <w:bottom w:val="single" w:sz="4" w:space="0" w:color="auto"/>
                              <w:right w:val="single" w:sz="4" w:space="0" w:color="auto"/>
                            </w:tcBorders>
                            <w:hideMark/>
                          </w:tcPr>
                          <w:p w14:paraId="79AEA4D9"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110.04.27</w:t>
                            </w:r>
                          </w:p>
                        </w:tc>
                        <w:tc>
                          <w:tcPr>
                            <w:tcW w:w="1276" w:type="dxa"/>
                            <w:tcBorders>
                              <w:top w:val="single" w:sz="4" w:space="0" w:color="auto"/>
                              <w:left w:val="single" w:sz="4" w:space="0" w:color="auto"/>
                              <w:bottom w:val="single" w:sz="4" w:space="0" w:color="auto"/>
                              <w:right w:val="single" w:sz="4" w:space="0" w:color="auto"/>
                            </w:tcBorders>
                            <w:hideMark/>
                          </w:tcPr>
                          <w:p w14:paraId="3BF702DB"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111.12.26</w:t>
                            </w:r>
                          </w:p>
                        </w:tc>
                        <w:tc>
                          <w:tcPr>
                            <w:tcW w:w="1276" w:type="dxa"/>
                            <w:tcBorders>
                              <w:top w:val="single" w:sz="4" w:space="0" w:color="auto"/>
                              <w:left w:val="single" w:sz="4" w:space="0" w:color="auto"/>
                              <w:bottom w:val="single" w:sz="4" w:space="0" w:color="auto"/>
                              <w:right w:val="single" w:sz="4" w:space="0" w:color="auto"/>
                            </w:tcBorders>
                            <w:hideMark/>
                          </w:tcPr>
                          <w:p w14:paraId="31A24A2D" w14:textId="0B2475CD"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113.08.07</w:t>
                            </w:r>
                          </w:p>
                        </w:tc>
                      </w:tr>
                      <w:tr w:rsidR="003E06B9" w14:paraId="654FDEAF"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5715A906" w14:textId="77777777" w:rsidR="00BD7B9F" w:rsidRDefault="00BD7B9F"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基隆市</w:t>
                            </w:r>
                          </w:p>
                        </w:tc>
                        <w:tc>
                          <w:tcPr>
                            <w:tcW w:w="1276" w:type="dxa"/>
                            <w:tcBorders>
                              <w:top w:val="single" w:sz="4" w:space="0" w:color="auto"/>
                              <w:left w:val="single" w:sz="4" w:space="0" w:color="auto"/>
                              <w:bottom w:val="single" w:sz="4" w:space="0" w:color="auto"/>
                              <w:right w:val="single" w:sz="4" w:space="0" w:color="auto"/>
                            </w:tcBorders>
                            <w:hideMark/>
                          </w:tcPr>
                          <w:p w14:paraId="75023965"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108.10.28</w:t>
                            </w:r>
                          </w:p>
                        </w:tc>
                        <w:tc>
                          <w:tcPr>
                            <w:tcW w:w="1276" w:type="dxa"/>
                            <w:tcBorders>
                              <w:top w:val="single" w:sz="4" w:space="0" w:color="auto"/>
                              <w:left w:val="single" w:sz="4" w:space="0" w:color="auto"/>
                              <w:bottom w:val="single" w:sz="4" w:space="0" w:color="auto"/>
                              <w:right w:val="single" w:sz="4" w:space="0" w:color="auto"/>
                            </w:tcBorders>
                            <w:hideMark/>
                          </w:tcPr>
                          <w:p w14:paraId="7160DF4F"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109.02.18</w:t>
                            </w:r>
                          </w:p>
                        </w:tc>
                        <w:tc>
                          <w:tcPr>
                            <w:tcW w:w="1275" w:type="dxa"/>
                            <w:tcBorders>
                              <w:top w:val="single" w:sz="4" w:space="0" w:color="auto"/>
                              <w:left w:val="single" w:sz="4" w:space="0" w:color="auto"/>
                              <w:bottom w:val="single" w:sz="4" w:space="0" w:color="auto"/>
                              <w:right w:val="single" w:sz="4" w:space="0" w:color="auto"/>
                            </w:tcBorders>
                            <w:hideMark/>
                          </w:tcPr>
                          <w:p w14:paraId="2C63D136"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110.04.26</w:t>
                            </w:r>
                          </w:p>
                        </w:tc>
                        <w:tc>
                          <w:tcPr>
                            <w:tcW w:w="1276" w:type="dxa"/>
                            <w:tcBorders>
                              <w:top w:val="single" w:sz="4" w:space="0" w:color="auto"/>
                              <w:left w:val="single" w:sz="4" w:space="0" w:color="auto"/>
                              <w:bottom w:val="single" w:sz="4" w:space="0" w:color="auto"/>
                              <w:right w:val="single" w:sz="4" w:space="0" w:color="auto"/>
                            </w:tcBorders>
                            <w:hideMark/>
                          </w:tcPr>
                          <w:p w14:paraId="0C5DD3AC"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111.12.30</w:t>
                            </w:r>
                          </w:p>
                        </w:tc>
                        <w:tc>
                          <w:tcPr>
                            <w:tcW w:w="1276" w:type="dxa"/>
                            <w:tcBorders>
                              <w:top w:val="single" w:sz="4" w:space="0" w:color="auto"/>
                              <w:left w:val="single" w:sz="4" w:space="0" w:color="auto"/>
                              <w:bottom w:val="single" w:sz="4" w:space="0" w:color="auto"/>
                              <w:right w:val="single" w:sz="4" w:space="0" w:color="auto"/>
                            </w:tcBorders>
                            <w:hideMark/>
                          </w:tcPr>
                          <w:p w14:paraId="1374077C" w14:textId="0D8B26F8"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113.06.27</w:t>
                            </w:r>
                          </w:p>
                        </w:tc>
                      </w:tr>
                      <w:tr w:rsidR="003E06B9" w14:paraId="780072F1"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441EDA15" w14:textId="77777777" w:rsidR="00BD7B9F" w:rsidRDefault="00BD7B9F"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宜蘭縣</w:t>
                            </w:r>
                          </w:p>
                        </w:tc>
                        <w:tc>
                          <w:tcPr>
                            <w:tcW w:w="1276" w:type="dxa"/>
                            <w:tcBorders>
                              <w:top w:val="single" w:sz="4" w:space="0" w:color="auto"/>
                              <w:left w:val="single" w:sz="4" w:space="0" w:color="auto"/>
                              <w:bottom w:val="single" w:sz="4" w:space="0" w:color="auto"/>
                              <w:right w:val="single" w:sz="4" w:space="0" w:color="auto"/>
                            </w:tcBorders>
                            <w:hideMark/>
                          </w:tcPr>
                          <w:p w14:paraId="6EA130CB"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108.12.18</w:t>
                            </w:r>
                          </w:p>
                        </w:tc>
                        <w:tc>
                          <w:tcPr>
                            <w:tcW w:w="1276" w:type="dxa"/>
                            <w:tcBorders>
                              <w:top w:val="single" w:sz="4" w:space="0" w:color="auto"/>
                              <w:left w:val="single" w:sz="4" w:space="0" w:color="auto"/>
                              <w:bottom w:val="single" w:sz="4" w:space="0" w:color="auto"/>
                              <w:right w:val="single" w:sz="4" w:space="0" w:color="auto"/>
                            </w:tcBorders>
                            <w:hideMark/>
                          </w:tcPr>
                          <w:p w14:paraId="38D9BB6E"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109.03.31</w:t>
                            </w:r>
                          </w:p>
                        </w:tc>
                        <w:tc>
                          <w:tcPr>
                            <w:tcW w:w="1275" w:type="dxa"/>
                            <w:tcBorders>
                              <w:top w:val="single" w:sz="4" w:space="0" w:color="auto"/>
                              <w:left w:val="single" w:sz="4" w:space="0" w:color="auto"/>
                              <w:bottom w:val="single" w:sz="4" w:space="0" w:color="auto"/>
                              <w:right w:val="single" w:sz="4" w:space="0" w:color="auto"/>
                            </w:tcBorders>
                            <w:hideMark/>
                          </w:tcPr>
                          <w:p w14:paraId="13F84328"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110.04.26</w:t>
                            </w:r>
                          </w:p>
                        </w:tc>
                        <w:tc>
                          <w:tcPr>
                            <w:tcW w:w="1276" w:type="dxa"/>
                            <w:tcBorders>
                              <w:top w:val="single" w:sz="4" w:space="0" w:color="auto"/>
                              <w:left w:val="single" w:sz="4" w:space="0" w:color="auto"/>
                              <w:bottom w:val="single" w:sz="4" w:space="0" w:color="auto"/>
                              <w:right w:val="single" w:sz="4" w:space="0" w:color="auto"/>
                            </w:tcBorders>
                            <w:hideMark/>
                          </w:tcPr>
                          <w:p w14:paraId="363500FE" w14:textId="77777777"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112.02.07</w:t>
                            </w:r>
                          </w:p>
                        </w:tc>
                        <w:tc>
                          <w:tcPr>
                            <w:tcW w:w="1276" w:type="dxa"/>
                            <w:tcBorders>
                              <w:top w:val="single" w:sz="4" w:space="0" w:color="auto"/>
                              <w:left w:val="single" w:sz="4" w:space="0" w:color="auto"/>
                              <w:bottom w:val="single" w:sz="4" w:space="0" w:color="auto"/>
                              <w:right w:val="single" w:sz="4" w:space="0" w:color="auto"/>
                            </w:tcBorders>
                            <w:hideMark/>
                          </w:tcPr>
                          <w:p w14:paraId="382ED725" w14:textId="01B86050" w:rsidR="00BD7B9F" w:rsidRDefault="00BD7B9F"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113.07.02</w:t>
                            </w:r>
                          </w:p>
                        </w:tc>
                      </w:tr>
                      <w:tr w:rsidR="003E06B9" w14:paraId="330B4990"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444672D9"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新竹縣</w:t>
                            </w:r>
                          </w:p>
                        </w:tc>
                        <w:tc>
                          <w:tcPr>
                            <w:tcW w:w="1276" w:type="dxa"/>
                            <w:tcBorders>
                              <w:top w:val="single" w:sz="4" w:space="0" w:color="auto"/>
                              <w:left w:val="single" w:sz="4" w:space="0" w:color="auto"/>
                              <w:bottom w:val="single" w:sz="4" w:space="0" w:color="auto"/>
                              <w:right w:val="single" w:sz="4" w:space="0" w:color="auto"/>
                            </w:tcBorders>
                            <w:hideMark/>
                          </w:tcPr>
                          <w:p w14:paraId="5DB0CCDE"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108.07.17</w:t>
                            </w:r>
                          </w:p>
                        </w:tc>
                        <w:tc>
                          <w:tcPr>
                            <w:tcW w:w="1276" w:type="dxa"/>
                            <w:tcBorders>
                              <w:top w:val="single" w:sz="4" w:space="0" w:color="auto"/>
                              <w:left w:val="single" w:sz="4" w:space="0" w:color="auto"/>
                              <w:bottom w:val="single" w:sz="4" w:space="0" w:color="auto"/>
                              <w:right w:val="single" w:sz="4" w:space="0" w:color="auto"/>
                            </w:tcBorders>
                            <w:hideMark/>
                          </w:tcPr>
                          <w:p w14:paraId="62B038EA"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109.02.20</w:t>
                            </w:r>
                          </w:p>
                        </w:tc>
                        <w:tc>
                          <w:tcPr>
                            <w:tcW w:w="1275" w:type="dxa"/>
                            <w:tcBorders>
                              <w:top w:val="single" w:sz="4" w:space="0" w:color="auto"/>
                              <w:left w:val="single" w:sz="4" w:space="0" w:color="auto"/>
                              <w:bottom w:val="single" w:sz="4" w:space="0" w:color="auto"/>
                              <w:right w:val="single" w:sz="4" w:space="0" w:color="auto"/>
                            </w:tcBorders>
                            <w:hideMark/>
                          </w:tcPr>
                          <w:p w14:paraId="1D8441CD"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110.04.27</w:t>
                            </w:r>
                          </w:p>
                        </w:tc>
                        <w:tc>
                          <w:tcPr>
                            <w:tcW w:w="1276" w:type="dxa"/>
                            <w:tcBorders>
                              <w:top w:val="single" w:sz="4" w:space="0" w:color="auto"/>
                              <w:left w:val="single" w:sz="4" w:space="0" w:color="auto"/>
                              <w:bottom w:val="single" w:sz="4" w:space="0" w:color="auto"/>
                              <w:right w:val="single" w:sz="4" w:space="0" w:color="auto"/>
                            </w:tcBorders>
                            <w:hideMark/>
                          </w:tcPr>
                          <w:p w14:paraId="75DD1250"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111.12.01</w:t>
                            </w:r>
                          </w:p>
                        </w:tc>
                        <w:tc>
                          <w:tcPr>
                            <w:tcW w:w="1276" w:type="dxa"/>
                            <w:tcBorders>
                              <w:top w:val="single" w:sz="4" w:space="0" w:color="auto"/>
                              <w:left w:val="single" w:sz="4" w:space="0" w:color="auto"/>
                              <w:bottom w:val="single" w:sz="4" w:space="0" w:color="auto"/>
                              <w:right w:val="single" w:sz="4" w:space="0" w:color="auto"/>
                            </w:tcBorders>
                            <w:hideMark/>
                          </w:tcPr>
                          <w:p w14:paraId="54AAAF13" w14:textId="44EEF602"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113.08.26</w:t>
                            </w:r>
                          </w:p>
                        </w:tc>
                      </w:tr>
                      <w:tr w:rsidR="003E06B9" w14:paraId="2D2D6FD9"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5311F519"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新竹市</w:t>
                            </w:r>
                          </w:p>
                        </w:tc>
                        <w:tc>
                          <w:tcPr>
                            <w:tcW w:w="1276" w:type="dxa"/>
                            <w:tcBorders>
                              <w:top w:val="single" w:sz="4" w:space="0" w:color="auto"/>
                              <w:left w:val="single" w:sz="4" w:space="0" w:color="auto"/>
                              <w:bottom w:val="single" w:sz="4" w:space="0" w:color="auto"/>
                              <w:right w:val="single" w:sz="4" w:space="0" w:color="auto"/>
                            </w:tcBorders>
                            <w:hideMark/>
                          </w:tcPr>
                          <w:p w14:paraId="72F4AD79"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108.12.12</w:t>
                            </w:r>
                          </w:p>
                        </w:tc>
                        <w:tc>
                          <w:tcPr>
                            <w:tcW w:w="1276" w:type="dxa"/>
                            <w:tcBorders>
                              <w:top w:val="single" w:sz="4" w:space="0" w:color="auto"/>
                              <w:left w:val="single" w:sz="4" w:space="0" w:color="auto"/>
                              <w:bottom w:val="single" w:sz="4" w:space="0" w:color="auto"/>
                              <w:right w:val="single" w:sz="4" w:space="0" w:color="auto"/>
                            </w:tcBorders>
                            <w:hideMark/>
                          </w:tcPr>
                          <w:p w14:paraId="2FB002A7"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109.03.06</w:t>
                            </w:r>
                          </w:p>
                        </w:tc>
                        <w:tc>
                          <w:tcPr>
                            <w:tcW w:w="1275" w:type="dxa"/>
                            <w:tcBorders>
                              <w:top w:val="single" w:sz="4" w:space="0" w:color="auto"/>
                              <w:left w:val="single" w:sz="4" w:space="0" w:color="auto"/>
                              <w:bottom w:val="single" w:sz="4" w:space="0" w:color="auto"/>
                              <w:right w:val="single" w:sz="4" w:space="0" w:color="auto"/>
                            </w:tcBorders>
                            <w:hideMark/>
                          </w:tcPr>
                          <w:p w14:paraId="0E6298B6"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110.04.26</w:t>
                            </w:r>
                          </w:p>
                        </w:tc>
                        <w:tc>
                          <w:tcPr>
                            <w:tcW w:w="1276" w:type="dxa"/>
                            <w:tcBorders>
                              <w:top w:val="single" w:sz="4" w:space="0" w:color="auto"/>
                              <w:left w:val="single" w:sz="4" w:space="0" w:color="auto"/>
                              <w:bottom w:val="single" w:sz="4" w:space="0" w:color="auto"/>
                              <w:right w:val="single" w:sz="4" w:space="0" w:color="auto"/>
                            </w:tcBorders>
                            <w:hideMark/>
                          </w:tcPr>
                          <w:p w14:paraId="77894200"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111.12.23</w:t>
                            </w:r>
                          </w:p>
                        </w:tc>
                        <w:tc>
                          <w:tcPr>
                            <w:tcW w:w="1276" w:type="dxa"/>
                            <w:tcBorders>
                              <w:top w:val="single" w:sz="4" w:space="0" w:color="auto"/>
                              <w:left w:val="single" w:sz="4" w:space="0" w:color="auto"/>
                              <w:bottom w:val="single" w:sz="4" w:space="0" w:color="auto"/>
                              <w:right w:val="single" w:sz="4" w:space="0" w:color="auto"/>
                            </w:tcBorders>
                            <w:hideMark/>
                          </w:tcPr>
                          <w:p w14:paraId="48CE4B59" w14:textId="10893DA0"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113.06.25</w:t>
                            </w:r>
                          </w:p>
                        </w:tc>
                      </w:tr>
                      <w:tr w:rsidR="003E06B9" w14:paraId="02FAE348"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43289B7E"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苗栗縣</w:t>
                            </w:r>
                          </w:p>
                        </w:tc>
                        <w:tc>
                          <w:tcPr>
                            <w:tcW w:w="1276" w:type="dxa"/>
                            <w:tcBorders>
                              <w:top w:val="single" w:sz="4" w:space="0" w:color="auto"/>
                              <w:left w:val="single" w:sz="4" w:space="0" w:color="auto"/>
                              <w:bottom w:val="single" w:sz="4" w:space="0" w:color="auto"/>
                              <w:right w:val="single" w:sz="4" w:space="0" w:color="auto"/>
                            </w:tcBorders>
                            <w:hideMark/>
                          </w:tcPr>
                          <w:p w14:paraId="07E20B71"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108.09.11</w:t>
                            </w:r>
                          </w:p>
                        </w:tc>
                        <w:tc>
                          <w:tcPr>
                            <w:tcW w:w="1276" w:type="dxa"/>
                            <w:tcBorders>
                              <w:top w:val="single" w:sz="4" w:space="0" w:color="auto"/>
                              <w:left w:val="single" w:sz="4" w:space="0" w:color="auto"/>
                              <w:bottom w:val="single" w:sz="4" w:space="0" w:color="auto"/>
                              <w:right w:val="single" w:sz="4" w:space="0" w:color="auto"/>
                            </w:tcBorders>
                            <w:hideMark/>
                          </w:tcPr>
                          <w:p w14:paraId="05DD994A"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109.01.31</w:t>
                            </w:r>
                          </w:p>
                        </w:tc>
                        <w:tc>
                          <w:tcPr>
                            <w:tcW w:w="1275" w:type="dxa"/>
                            <w:tcBorders>
                              <w:top w:val="single" w:sz="4" w:space="0" w:color="auto"/>
                              <w:left w:val="single" w:sz="4" w:space="0" w:color="auto"/>
                              <w:bottom w:val="single" w:sz="4" w:space="0" w:color="auto"/>
                              <w:right w:val="single" w:sz="4" w:space="0" w:color="auto"/>
                            </w:tcBorders>
                            <w:hideMark/>
                          </w:tcPr>
                          <w:p w14:paraId="214E57F1"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110.04.28</w:t>
                            </w:r>
                          </w:p>
                        </w:tc>
                        <w:tc>
                          <w:tcPr>
                            <w:tcW w:w="1276" w:type="dxa"/>
                            <w:tcBorders>
                              <w:top w:val="single" w:sz="4" w:space="0" w:color="auto"/>
                              <w:left w:val="single" w:sz="4" w:space="0" w:color="auto"/>
                              <w:bottom w:val="single" w:sz="4" w:space="0" w:color="auto"/>
                              <w:right w:val="single" w:sz="4" w:space="0" w:color="auto"/>
                            </w:tcBorders>
                            <w:hideMark/>
                          </w:tcPr>
                          <w:p w14:paraId="55908AE5"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111.12.20</w:t>
                            </w:r>
                          </w:p>
                        </w:tc>
                        <w:tc>
                          <w:tcPr>
                            <w:tcW w:w="1276" w:type="dxa"/>
                            <w:tcBorders>
                              <w:top w:val="single" w:sz="4" w:space="0" w:color="auto"/>
                              <w:left w:val="single" w:sz="4" w:space="0" w:color="auto"/>
                              <w:bottom w:val="single" w:sz="4" w:space="0" w:color="auto"/>
                              <w:right w:val="single" w:sz="4" w:space="0" w:color="auto"/>
                            </w:tcBorders>
                            <w:hideMark/>
                          </w:tcPr>
                          <w:p w14:paraId="5985F452" w14:textId="7877976A"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113.12.23</w:t>
                            </w:r>
                          </w:p>
                        </w:tc>
                      </w:tr>
                      <w:tr w:rsidR="003E06B9" w14:paraId="051AE344"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6DEDED70"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彰化縣</w:t>
                            </w:r>
                          </w:p>
                        </w:tc>
                        <w:tc>
                          <w:tcPr>
                            <w:tcW w:w="1276" w:type="dxa"/>
                            <w:tcBorders>
                              <w:top w:val="single" w:sz="4" w:space="0" w:color="auto"/>
                              <w:left w:val="single" w:sz="4" w:space="0" w:color="auto"/>
                              <w:bottom w:val="single" w:sz="4" w:space="0" w:color="auto"/>
                              <w:right w:val="single" w:sz="4" w:space="0" w:color="auto"/>
                            </w:tcBorders>
                            <w:hideMark/>
                          </w:tcPr>
                          <w:p w14:paraId="5BBAC8F1"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108.11.13</w:t>
                            </w:r>
                          </w:p>
                        </w:tc>
                        <w:tc>
                          <w:tcPr>
                            <w:tcW w:w="1276" w:type="dxa"/>
                            <w:tcBorders>
                              <w:top w:val="single" w:sz="4" w:space="0" w:color="auto"/>
                              <w:left w:val="single" w:sz="4" w:space="0" w:color="auto"/>
                              <w:bottom w:val="single" w:sz="4" w:space="0" w:color="auto"/>
                              <w:right w:val="single" w:sz="4" w:space="0" w:color="auto"/>
                            </w:tcBorders>
                            <w:hideMark/>
                          </w:tcPr>
                          <w:p w14:paraId="27BB9BA5"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109.03.24</w:t>
                            </w:r>
                          </w:p>
                        </w:tc>
                        <w:tc>
                          <w:tcPr>
                            <w:tcW w:w="1275" w:type="dxa"/>
                            <w:tcBorders>
                              <w:top w:val="single" w:sz="4" w:space="0" w:color="auto"/>
                              <w:left w:val="single" w:sz="4" w:space="0" w:color="auto"/>
                              <w:bottom w:val="single" w:sz="4" w:space="0" w:color="auto"/>
                              <w:right w:val="single" w:sz="4" w:space="0" w:color="auto"/>
                            </w:tcBorders>
                            <w:hideMark/>
                          </w:tcPr>
                          <w:p w14:paraId="634ED777"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110.04.30</w:t>
                            </w:r>
                          </w:p>
                        </w:tc>
                        <w:tc>
                          <w:tcPr>
                            <w:tcW w:w="1276" w:type="dxa"/>
                            <w:tcBorders>
                              <w:top w:val="single" w:sz="4" w:space="0" w:color="auto"/>
                              <w:left w:val="single" w:sz="4" w:space="0" w:color="auto"/>
                              <w:bottom w:val="single" w:sz="4" w:space="0" w:color="auto"/>
                              <w:right w:val="single" w:sz="4" w:space="0" w:color="auto"/>
                            </w:tcBorders>
                            <w:hideMark/>
                          </w:tcPr>
                          <w:p w14:paraId="62ACD7DB"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112.06.17</w:t>
                            </w:r>
                          </w:p>
                        </w:tc>
                        <w:tc>
                          <w:tcPr>
                            <w:tcW w:w="1276" w:type="dxa"/>
                            <w:tcBorders>
                              <w:top w:val="single" w:sz="4" w:space="0" w:color="auto"/>
                              <w:left w:val="single" w:sz="4" w:space="0" w:color="auto"/>
                              <w:bottom w:val="single" w:sz="4" w:space="0" w:color="auto"/>
                              <w:right w:val="single" w:sz="4" w:space="0" w:color="auto"/>
                            </w:tcBorders>
                            <w:hideMark/>
                          </w:tcPr>
                          <w:p w14:paraId="40B89AE4" w14:textId="50ABFDB1"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113.12.30</w:t>
                            </w:r>
                          </w:p>
                        </w:tc>
                      </w:tr>
                      <w:tr w:rsidR="003E06B9" w14:paraId="4BFBD69F"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738D5149"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南投縣</w:t>
                            </w:r>
                          </w:p>
                        </w:tc>
                        <w:tc>
                          <w:tcPr>
                            <w:tcW w:w="1276" w:type="dxa"/>
                            <w:tcBorders>
                              <w:top w:val="single" w:sz="4" w:space="0" w:color="auto"/>
                              <w:left w:val="single" w:sz="4" w:space="0" w:color="auto"/>
                              <w:bottom w:val="single" w:sz="4" w:space="0" w:color="auto"/>
                              <w:right w:val="single" w:sz="4" w:space="0" w:color="auto"/>
                            </w:tcBorders>
                            <w:hideMark/>
                          </w:tcPr>
                          <w:p w14:paraId="0F745675"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108.10.01</w:t>
                            </w:r>
                          </w:p>
                        </w:tc>
                        <w:tc>
                          <w:tcPr>
                            <w:tcW w:w="1276" w:type="dxa"/>
                            <w:tcBorders>
                              <w:top w:val="single" w:sz="4" w:space="0" w:color="auto"/>
                              <w:left w:val="single" w:sz="4" w:space="0" w:color="auto"/>
                              <w:bottom w:val="single" w:sz="4" w:space="0" w:color="auto"/>
                              <w:right w:val="single" w:sz="4" w:space="0" w:color="auto"/>
                            </w:tcBorders>
                            <w:hideMark/>
                          </w:tcPr>
                          <w:p w14:paraId="7D258092"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109.03.11</w:t>
                            </w:r>
                          </w:p>
                        </w:tc>
                        <w:tc>
                          <w:tcPr>
                            <w:tcW w:w="1275" w:type="dxa"/>
                            <w:tcBorders>
                              <w:top w:val="single" w:sz="4" w:space="0" w:color="auto"/>
                              <w:left w:val="single" w:sz="4" w:space="0" w:color="auto"/>
                              <w:bottom w:val="single" w:sz="4" w:space="0" w:color="auto"/>
                              <w:right w:val="single" w:sz="4" w:space="0" w:color="auto"/>
                            </w:tcBorders>
                            <w:hideMark/>
                          </w:tcPr>
                          <w:p w14:paraId="22C2587A"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110.04.23</w:t>
                            </w:r>
                          </w:p>
                        </w:tc>
                        <w:tc>
                          <w:tcPr>
                            <w:tcW w:w="1276" w:type="dxa"/>
                            <w:tcBorders>
                              <w:top w:val="single" w:sz="4" w:space="0" w:color="auto"/>
                              <w:left w:val="single" w:sz="4" w:space="0" w:color="auto"/>
                              <w:bottom w:val="single" w:sz="4" w:space="0" w:color="auto"/>
                              <w:right w:val="single" w:sz="4" w:space="0" w:color="auto"/>
                            </w:tcBorders>
                            <w:hideMark/>
                          </w:tcPr>
                          <w:p w14:paraId="14C9087B"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111.12.01</w:t>
                            </w:r>
                          </w:p>
                        </w:tc>
                        <w:tc>
                          <w:tcPr>
                            <w:tcW w:w="1276" w:type="dxa"/>
                            <w:tcBorders>
                              <w:top w:val="single" w:sz="4" w:space="0" w:color="auto"/>
                              <w:left w:val="single" w:sz="4" w:space="0" w:color="auto"/>
                              <w:bottom w:val="single" w:sz="4" w:space="0" w:color="auto"/>
                              <w:right w:val="single" w:sz="4" w:space="0" w:color="auto"/>
                            </w:tcBorders>
                            <w:hideMark/>
                          </w:tcPr>
                          <w:p w14:paraId="48B7BDDE" w14:textId="03CFBB60" w:rsidR="00365402" w:rsidRDefault="00E42A15" w:rsidP="00A97D5B">
                            <w:pPr>
                              <w:spacing w:line="250" w:lineRule="exact"/>
                              <w:jc w:val="center"/>
                              <w:rPr>
                                <w:rFonts w:ascii="標楷體" w:eastAsia="標楷體" w:hAnsi="標楷體"/>
                                <w:kern w:val="0"/>
                                <w:sz w:val="20"/>
                                <w:szCs w:val="20"/>
                              </w:rPr>
                            </w:pPr>
                            <w:r w:rsidRPr="00E42A15">
                              <w:rPr>
                                <w:rFonts w:ascii="標楷體" w:eastAsia="標楷體" w:hAnsi="標楷體"/>
                                <w:color w:val="000000" w:themeColor="text1"/>
                                <w:kern w:val="0"/>
                                <w:sz w:val="20"/>
                                <w:szCs w:val="20"/>
                              </w:rPr>
                              <w:t>…</w:t>
                            </w:r>
                          </w:p>
                        </w:tc>
                      </w:tr>
                      <w:tr w:rsidR="003E06B9" w14:paraId="5E770533"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17657DF6"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雲林縣</w:t>
                            </w:r>
                          </w:p>
                        </w:tc>
                        <w:tc>
                          <w:tcPr>
                            <w:tcW w:w="1276" w:type="dxa"/>
                            <w:tcBorders>
                              <w:top w:val="single" w:sz="4" w:space="0" w:color="auto"/>
                              <w:left w:val="single" w:sz="4" w:space="0" w:color="auto"/>
                              <w:bottom w:val="single" w:sz="4" w:space="0" w:color="auto"/>
                              <w:right w:val="single" w:sz="4" w:space="0" w:color="auto"/>
                            </w:tcBorders>
                            <w:hideMark/>
                          </w:tcPr>
                          <w:p w14:paraId="2B9E04EF"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108.09.19</w:t>
                            </w:r>
                          </w:p>
                        </w:tc>
                        <w:tc>
                          <w:tcPr>
                            <w:tcW w:w="1276" w:type="dxa"/>
                            <w:tcBorders>
                              <w:top w:val="single" w:sz="4" w:space="0" w:color="auto"/>
                              <w:left w:val="single" w:sz="4" w:space="0" w:color="auto"/>
                              <w:bottom w:val="single" w:sz="4" w:space="0" w:color="auto"/>
                              <w:right w:val="single" w:sz="4" w:space="0" w:color="auto"/>
                            </w:tcBorders>
                            <w:hideMark/>
                          </w:tcPr>
                          <w:p w14:paraId="68301200"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109.03.23</w:t>
                            </w:r>
                          </w:p>
                        </w:tc>
                        <w:tc>
                          <w:tcPr>
                            <w:tcW w:w="1275" w:type="dxa"/>
                            <w:tcBorders>
                              <w:top w:val="single" w:sz="4" w:space="0" w:color="auto"/>
                              <w:left w:val="single" w:sz="4" w:space="0" w:color="auto"/>
                              <w:bottom w:val="single" w:sz="4" w:space="0" w:color="auto"/>
                              <w:right w:val="single" w:sz="4" w:space="0" w:color="auto"/>
                            </w:tcBorders>
                            <w:hideMark/>
                          </w:tcPr>
                          <w:p w14:paraId="172F674A"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110.04.27</w:t>
                            </w:r>
                          </w:p>
                        </w:tc>
                        <w:tc>
                          <w:tcPr>
                            <w:tcW w:w="1276" w:type="dxa"/>
                            <w:tcBorders>
                              <w:top w:val="single" w:sz="4" w:space="0" w:color="auto"/>
                              <w:left w:val="single" w:sz="4" w:space="0" w:color="auto"/>
                              <w:bottom w:val="single" w:sz="4" w:space="0" w:color="auto"/>
                              <w:right w:val="single" w:sz="4" w:space="0" w:color="auto"/>
                            </w:tcBorders>
                            <w:hideMark/>
                          </w:tcPr>
                          <w:p w14:paraId="109A3AD5"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111.12.15</w:t>
                            </w:r>
                          </w:p>
                        </w:tc>
                        <w:tc>
                          <w:tcPr>
                            <w:tcW w:w="1276" w:type="dxa"/>
                            <w:tcBorders>
                              <w:top w:val="single" w:sz="4" w:space="0" w:color="auto"/>
                              <w:left w:val="single" w:sz="4" w:space="0" w:color="auto"/>
                              <w:bottom w:val="single" w:sz="4" w:space="0" w:color="auto"/>
                              <w:right w:val="single" w:sz="4" w:space="0" w:color="auto"/>
                            </w:tcBorders>
                            <w:hideMark/>
                          </w:tcPr>
                          <w:p w14:paraId="46059020" w14:textId="25168580"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113.12.31</w:t>
                            </w:r>
                          </w:p>
                        </w:tc>
                      </w:tr>
                      <w:tr w:rsidR="003E06B9" w14:paraId="718B0DCE"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170F4CBF"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嘉義縣</w:t>
                            </w:r>
                          </w:p>
                        </w:tc>
                        <w:tc>
                          <w:tcPr>
                            <w:tcW w:w="1276" w:type="dxa"/>
                            <w:tcBorders>
                              <w:top w:val="single" w:sz="4" w:space="0" w:color="auto"/>
                              <w:left w:val="single" w:sz="4" w:space="0" w:color="auto"/>
                              <w:bottom w:val="single" w:sz="4" w:space="0" w:color="auto"/>
                              <w:right w:val="single" w:sz="4" w:space="0" w:color="auto"/>
                            </w:tcBorders>
                            <w:hideMark/>
                          </w:tcPr>
                          <w:p w14:paraId="40FFFF59"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108.08.08</w:t>
                            </w:r>
                          </w:p>
                        </w:tc>
                        <w:tc>
                          <w:tcPr>
                            <w:tcW w:w="1276" w:type="dxa"/>
                            <w:tcBorders>
                              <w:top w:val="single" w:sz="4" w:space="0" w:color="auto"/>
                              <w:left w:val="single" w:sz="4" w:space="0" w:color="auto"/>
                              <w:bottom w:val="single" w:sz="4" w:space="0" w:color="auto"/>
                              <w:right w:val="single" w:sz="4" w:space="0" w:color="auto"/>
                            </w:tcBorders>
                            <w:hideMark/>
                          </w:tcPr>
                          <w:p w14:paraId="37F3C982"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109.03.02</w:t>
                            </w:r>
                          </w:p>
                        </w:tc>
                        <w:tc>
                          <w:tcPr>
                            <w:tcW w:w="1275" w:type="dxa"/>
                            <w:tcBorders>
                              <w:top w:val="single" w:sz="4" w:space="0" w:color="auto"/>
                              <w:left w:val="single" w:sz="4" w:space="0" w:color="auto"/>
                              <w:bottom w:val="single" w:sz="4" w:space="0" w:color="auto"/>
                              <w:right w:val="single" w:sz="4" w:space="0" w:color="auto"/>
                            </w:tcBorders>
                            <w:hideMark/>
                          </w:tcPr>
                          <w:p w14:paraId="1E864157"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110.04.28</w:t>
                            </w:r>
                          </w:p>
                        </w:tc>
                        <w:tc>
                          <w:tcPr>
                            <w:tcW w:w="1276" w:type="dxa"/>
                            <w:tcBorders>
                              <w:top w:val="single" w:sz="4" w:space="0" w:color="auto"/>
                              <w:left w:val="single" w:sz="4" w:space="0" w:color="auto"/>
                              <w:bottom w:val="single" w:sz="4" w:space="0" w:color="auto"/>
                              <w:right w:val="single" w:sz="4" w:space="0" w:color="auto"/>
                            </w:tcBorders>
                            <w:hideMark/>
                          </w:tcPr>
                          <w:p w14:paraId="1F857A87"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111.12.19</w:t>
                            </w:r>
                          </w:p>
                        </w:tc>
                        <w:tc>
                          <w:tcPr>
                            <w:tcW w:w="1276" w:type="dxa"/>
                            <w:tcBorders>
                              <w:top w:val="single" w:sz="4" w:space="0" w:color="auto"/>
                              <w:left w:val="single" w:sz="4" w:space="0" w:color="auto"/>
                              <w:bottom w:val="single" w:sz="4" w:space="0" w:color="auto"/>
                              <w:right w:val="single" w:sz="4" w:space="0" w:color="auto"/>
                            </w:tcBorders>
                            <w:hideMark/>
                          </w:tcPr>
                          <w:p w14:paraId="2CCDE305" w14:textId="788A00F8"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113.09.11</w:t>
                            </w:r>
                          </w:p>
                        </w:tc>
                      </w:tr>
                      <w:tr w:rsidR="003E06B9" w14:paraId="5CBFCFF8"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7E9D939D"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嘉義市</w:t>
                            </w:r>
                          </w:p>
                        </w:tc>
                        <w:tc>
                          <w:tcPr>
                            <w:tcW w:w="3827" w:type="dxa"/>
                            <w:gridSpan w:val="3"/>
                            <w:tcBorders>
                              <w:top w:val="single" w:sz="4" w:space="0" w:color="auto"/>
                              <w:left w:val="single" w:sz="4" w:space="0" w:color="auto"/>
                              <w:bottom w:val="single" w:sz="4" w:space="0" w:color="auto"/>
                              <w:right w:val="single" w:sz="4" w:space="0" w:color="auto"/>
                            </w:tcBorders>
                          </w:tcPr>
                          <w:p w14:paraId="73B367C6" w14:textId="013431B8"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w:t>
                            </w:r>
                            <w:proofErr w:type="gramStart"/>
                            <w:r>
                              <w:rPr>
                                <w:rFonts w:ascii="標楷體" w:eastAsia="標楷體" w:hAnsi="標楷體" w:hint="eastAsia"/>
                                <w:kern w:val="0"/>
                                <w:sz w:val="20"/>
                                <w:szCs w:val="20"/>
                              </w:rPr>
                              <w:t>註</w:t>
                            </w:r>
                            <w:proofErr w:type="gramEnd"/>
                            <w:r>
                              <w:rPr>
                                <w:rFonts w:ascii="標楷體" w:eastAsia="標楷體" w:hAnsi="標楷體" w:hint="eastAsia"/>
                                <w:kern w:val="0"/>
                                <w:sz w:val="20"/>
                                <w:szCs w:val="20"/>
                              </w:rPr>
                              <w:t>2）</w:t>
                            </w:r>
                          </w:p>
                        </w:tc>
                        <w:tc>
                          <w:tcPr>
                            <w:tcW w:w="1276" w:type="dxa"/>
                            <w:tcBorders>
                              <w:top w:val="single" w:sz="4" w:space="0" w:color="auto"/>
                              <w:left w:val="single" w:sz="4" w:space="0" w:color="auto"/>
                              <w:bottom w:val="single" w:sz="4" w:space="0" w:color="auto"/>
                              <w:right w:val="single" w:sz="4" w:space="0" w:color="auto"/>
                            </w:tcBorders>
                            <w:hideMark/>
                          </w:tcPr>
                          <w:p w14:paraId="44A11BDA"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112.01.12</w:t>
                            </w:r>
                          </w:p>
                        </w:tc>
                        <w:tc>
                          <w:tcPr>
                            <w:tcW w:w="1276" w:type="dxa"/>
                            <w:tcBorders>
                              <w:top w:val="single" w:sz="4" w:space="0" w:color="auto"/>
                              <w:left w:val="single" w:sz="4" w:space="0" w:color="auto"/>
                              <w:bottom w:val="single" w:sz="4" w:space="0" w:color="auto"/>
                              <w:right w:val="single" w:sz="4" w:space="0" w:color="auto"/>
                            </w:tcBorders>
                            <w:hideMark/>
                          </w:tcPr>
                          <w:p w14:paraId="361B9F6C" w14:textId="53806BC6"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113.10.15</w:t>
                            </w:r>
                          </w:p>
                        </w:tc>
                      </w:tr>
                      <w:tr w:rsidR="003E06B9" w14:paraId="4953D1DC"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459A3FD9"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屏東縣</w:t>
                            </w:r>
                          </w:p>
                        </w:tc>
                        <w:tc>
                          <w:tcPr>
                            <w:tcW w:w="1276" w:type="dxa"/>
                            <w:tcBorders>
                              <w:top w:val="single" w:sz="4" w:space="0" w:color="auto"/>
                              <w:left w:val="single" w:sz="4" w:space="0" w:color="auto"/>
                              <w:bottom w:val="single" w:sz="4" w:space="0" w:color="auto"/>
                              <w:right w:val="single" w:sz="4" w:space="0" w:color="auto"/>
                            </w:tcBorders>
                            <w:hideMark/>
                          </w:tcPr>
                          <w:p w14:paraId="4990511B"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108.09.17</w:t>
                            </w:r>
                          </w:p>
                        </w:tc>
                        <w:tc>
                          <w:tcPr>
                            <w:tcW w:w="1276" w:type="dxa"/>
                            <w:tcBorders>
                              <w:top w:val="single" w:sz="4" w:space="0" w:color="auto"/>
                              <w:left w:val="single" w:sz="4" w:space="0" w:color="auto"/>
                              <w:bottom w:val="single" w:sz="4" w:space="0" w:color="auto"/>
                              <w:right w:val="single" w:sz="4" w:space="0" w:color="auto"/>
                            </w:tcBorders>
                            <w:hideMark/>
                          </w:tcPr>
                          <w:p w14:paraId="40845A84"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109.03.13</w:t>
                            </w:r>
                          </w:p>
                        </w:tc>
                        <w:tc>
                          <w:tcPr>
                            <w:tcW w:w="1275" w:type="dxa"/>
                            <w:tcBorders>
                              <w:top w:val="single" w:sz="4" w:space="0" w:color="auto"/>
                              <w:left w:val="single" w:sz="4" w:space="0" w:color="auto"/>
                              <w:bottom w:val="single" w:sz="4" w:space="0" w:color="auto"/>
                              <w:right w:val="single" w:sz="4" w:space="0" w:color="auto"/>
                            </w:tcBorders>
                            <w:hideMark/>
                          </w:tcPr>
                          <w:p w14:paraId="30914E66"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110.04.30</w:t>
                            </w:r>
                          </w:p>
                        </w:tc>
                        <w:tc>
                          <w:tcPr>
                            <w:tcW w:w="1276" w:type="dxa"/>
                            <w:tcBorders>
                              <w:top w:val="single" w:sz="4" w:space="0" w:color="auto"/>
                              <w:left w:val="single" w:sz="4" w:space="0" w:color="auto"/>
                              <w:bottom w:val="single" w:sz="4" w:space="0" w:color="auto"/>
                              <w:right w:val="single" w:sz="4" w:space="0" w:color="auto"/>
                            </w:tcBorders>
                            <w:hideMark/>
                          </w:tcPr>
                          <w:p w14:paraId="51796DBB"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111.12.28</w:t>
                            </w:r>
                          </w:p>
                        </w:tc>
                        <w:tc>
                          <w:tcPr>
                            <w:tcW w:w="1276" w:type="dxa"/>
                            <w:tcBorders>
                              <w:top w:val="single" w:sz="4" w:space="0" w:color="auto"/>
                              <w:left w:val="single" w:sz="4" w:space="0" w:color="auto"/>
                              <w:bottom w:val="single" w:sz="4" w:space="0" w:color="auto"/>
                              <w:right w:val="single" w:sz="4" w:space="0" w:color="auto"/>
                            </w:tcBorders>
                            <w:hideMark/>
                          </w:tcPr>
                          <w:p w14:paraId="7954E7F6" w14:textId="4CE2687E"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113.07.31</w:t>
                            </w:r>
                          </w:p>
                        </w:tc>
                      </w:tr>
                      <w:tr w:rsidR="003E06B9" w14:paraId="2C0E7DFE"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2FA6CAC0"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花蓮縣</w:t>
                            </w:r>
                          </w:p>
                        </w:tc>
                        <w:tc>
                          <w:tcPr>
                            <w:tcW w:w="1276" w:type="dxa"/>
                            <w:tcBorders>
                              <w:top w:val="single" w:sz="4" w:space="0" w:color="auto"/>
                              <w:left w:val="single" w:sz="4" w:space="0" w:color="auto"/>
                              <w:bottom w:val="single" w:sz="4" w:space="0" w:color="auto"/>
                              <w:right w:val="single" w:sz="4" w:space="0" w:color="auto"/>
                            </w:tcBorders>
                            <w:hideMark/>
                          </w:tcPr>
                          <w:p w14:paraId="2CBCFBD2"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108.08.12</w:t>
                            </w:r>
                          </w:p>
                        </w:tc>
                        <w:tc>
                          <w:tcPr>
                            <w:tcW w:w="1276" w:type="dxa"/>
                            <w:tcBorders>
                              <w:top w:val="single" w:sz="4" w:space="0" w:color="auto"/>
                              <w:left w:val="single" w:sz="4" w:space="0" w:color="auto"/>
                              <w:bottom w:val="single" w:sz="4" w:space="0" w:color="auto"/>
                              <w:right w:val="single" w:sz="4" w:space="0" w:color="auto"/>
                            </w:tcBorders>
                            <w:hideMark/>
                          </w:tcPr>
                          <w:p w14:paraId="6915797C"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109.02.15</w:t>
                            </w:r>
                          </w:p>
                        </w:tc>
                        <w:tc>
                          <w:tcPr>
                            <w:tcW w:w="1275" w:type="dxa"/>
                            <w:tcBorders>
                              <w:top w:val="single" w:sz="4" w:space="0" w:color="auto"/>
                              <w:left w:val="single" w:sz="4" w:space="0" w:color="auto"/>
                              <w:bottom w:val="single" w:sz="4" w:space="0" w:color="auto"/>
                              <w:right w:val="single" w:sz="4" w:space="0" w:color="auto"/>
                            </w:tcBorders>
                            <w:hideMark/>
                          </w:tcPr>
                          <w:p w14:paraId="77E26DD9"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110.04.30</w:t>
                            </w:r>
                          </w:p>
                        </w:tc>
                        <w:tc>
                          <w:tcPr>
                            <w:tcW w:w="1276" w:type="dxa"/>
                            <w:tcBorders>
                              <w:top w:val="single" w:sz="4" w:space="0" w:color="auto"/>
                              <w:left w:val="single" w:sz="4" w:space="0" w:color="auto"/>
                              <w:bottom w:val="single" w:sz="4" w:space="0" w:color="auto"/>
                              <w:right w:val="single" w:sz="4" w:space="0" w:color="auto"/>
                            </w:tcBorders>
                            <w:hideMark/>
                          </w:tcPr>
                          <w:p w14:paraId="449D1BF0"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112.03.01</w:t>
                            </w:r>
                          </w:p>
                        </w:tc>
                        <w:tc>
                          <w:tcPr>
                            <w:tcW w:w="1276" w:type="dxa"/>
                            <w:tcBorders>
                              <w:top w:val="single" w:sz="4" w:space="0" w:color="auto"/>
                              <w:left w:val="single" w:sz="4" w:space="0" w:color="auto"/>
                              <w:bottom w:val="single" w:sz="4" w:space="0" w:color="auto"/>
                              <w:right w:val="single" w:sz="4" w:space="0" w:color="auto"/>
                            </w:tcBorders>
                            <w:hideMark/>
                          </w:tcPr>
                          <w:p w14:paraId="3A6411DF" w14:textId="52EF9F0F"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113.02.26</w:t>
                            </w:r>
                          </w:p>
                        </w:tc>
                      </w:tr>
                      <w:tr w:rsidR="003E06B9" w14:paraId="38C3B9ED"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430434EB"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proofErr w:type="gramStart"/>
                            <w:r>
                              <w:rPr>
                                <w:rFonts w:ascii="標楷體" w:eastAsia="標楷體" w:hAnsi="標楷體" w:cs="新細明體" w:hint="eastAsia"/>
                                <w:color w:val="000000" w:themeColor="text1"/>
                                <w:kern w:val="0"/>
                                <w:sz w:val="20"/>
                                <w:szCs w:val="20"/>
                              </w:rPr>
                              <w:t>臺</w:t>
                            </w:r>
                            <w:proofErr w:type="gramEnd"/>
                            <w:r>
                              <w:rPr>
                                <w:rFonts w:ascii="標楷體" w:eastAsia="標楷體" w:hAnsi="標楷體" w:cs="新細明體" w:hint="eastAsia"/>
                                <w:color w:val="000000" w:themeColor="text1"/>
                                <w:kern w:val="0"/>
                                <w:sz w:val="20"/>
                                <w:szCs w:val="20"/>
                              </w:rPr>
                              <w:t>東縣</w:t>
                            </w:r>
                          </w:p>
                        </w:tc>
                        <w:tc>
                          <w:tcPr>
                            <w:tcW w:w="1276" w:type="dxa"/>
                            <w:tcBorders>
                              <w:top w:val="single" w:sz="4" w:space="0" w:color="auto"/>
                              <w:left w:val="single" w:sz="4" w:space="0" w:color="auto"/>
                              <w:bottom w:val="single" w:sz="4" w:space="0" w:color="auto"/>
                              <w:right w:val="single" w:sz="4" w:space="0" w:color="auto"/>
                            </w:tcBorders>
                            <w:hideMark/>
                          </w:tcPr>
                          <w:p w14:paraId="136EE554"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108.10.18</w:t>
                            </w:r>
                          </w:p>
                        </w:tc>
                        <w:tc>
                          <w:tcPr>
                            <w:tcW w:w="1276" w:type="dxa"/>
                            <w:tcBorders>
                              <w:top w:val="single" w:sz="4" w:space="0" w:color="auto"/>
                              <w:left w:val="single" w:sz="4" w:space="0" w:color="auto"/>
                              <w:bottom w:val="single" w:sz="4" w:space="0" w:color="auto"/>
                              <w:right w:val="single" w:sz="4" w:space="0" w:color="auto"/>
                            </w:tcBorders>
                            <w:hideMark/>
                          </w:tcPr>
                          <w:p w14:paraId="206085B5"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109.03.19</w:t>
                            </w:r>
                          </w:p>
                        </w:tc>
                        <w:tc>
                          <w:tcPr>
                            <w:tcW w:w="1275" w:type="dxa"/>
                            <w:tcBorders>
                              <w:top w:val="single" w:sz="4" w:space="0" w:color="auto"/>
                              <w:left w:val="single" w:sz="4" w:space="0" w:color="auto"/>
                              <w:bottom w:val="single" w:sz="4" w:space="0" w:color="auto"/>
                              <w:right w:val="single" w:sz="4" w:space="0" w:color="auto"/>
                            </w:tcBorders>
                            <w:hideMark/>
                          </w:tcPr>
                          <w:p w14:paraId="31F64174"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110.04.22</w:t>
                            </w:r>
                          </w:p>
                        </w:tc>
                        <w:tc>
                          <w:tcPr>
                            <w:tcW w:w="1276" w:type="dxa"/>
                            <w:tcBorders>
                              <w:top w:val="single" w:sz="4" w:space="0" w:color="auto"/>
                              <w:left w:val="single" w:sz="4" w:space="0" w:color="auto"/>
                              <w:bottom w:val="single" w:sz="4" w:space="0" w:color="auto"/>
                              <w:right w:val="single" w:sz="4" w:space="0" w:color="auto"/>
                            </w:tcBorders>
                            <w:hideMark/>
                          </w:tcPr>
                          <w:p w14:paraId="4F39CAAB"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112.03.09</w:t>
                            </w:r>
                          </w:p>
                        </w:tc>
                        <w:tc>
                          <w:tcPr>
                            <w:tcW w:w="1276" w:type="dxa"/>
                            <w:tcBorders>
                              <w:top w:val="single" w:sz="4" w:space="0" w:color="auto"/>
                              <w:left w:val="single" w:sz="4" w:space="0" w:color="auto"/>
                              <w:bottom w:val="single" w:sz="4" w:space="0" w:color="auto"/>
                              <w:right w:val="single" w:sz="4" w:space="0" w:color="auto"/>
                            </w:tcBorders>
                            <w:hideMark/>
                          </w:tcPr>
                          <w:p w14:paraId="432D37D5" w14:textId="4EFAA0C2"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113.12.24</w:t>
                            </w:r>
                          </w:p>
                        </w:tc>
                      </w:tr>
                      <w:tr w:rsidR="003E06B9" w14:paraId="44DF5468"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47C080E1"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澎湖縣</w:t>
                            </w:r>
                          </w:p>
                        </w:tc>
                        <w:tc>
                          <w:tcPr>
                            <w:tcW w:w="1276" w:type="dxa"/>
                            <w:tcBorders>
                              <w:top w:val="single" w:sz="4" w:space="0" w:color="auto"/>
                              <w:left w:val="single" w:sz="4" w:space="0" w:color="auto"/>
                              <w:bottom w:val="single" w:sz="4" w:space="0" w:color="auto"/>
                              <w:right w:val="single" w:sz="4" w:space="0" w:color="auto"/>
                            </w:tcBorders>
                            <w:hideMark/>
                          </w:tcPr>
                          <w:p w14:paraId="3F1D1207"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108.10.01</w:t>
                            </w:r>
                          </w:p>
                        </w:tc>
                        <w:tc>
                          <w:tcPr>
                            <w:tcW w:w="1276" w:type="dxa"/>
                            <w:tcBorders>
                              <w:top w:val="single" w:sz="4" w:space="0" w:color="auto"/>
                              <w:left w:val="single" w:sz="4" w:space="0" w:color="auto"/>
                              <w:bottom w:val="single" w:sz="4" w:space="0" w:color="auto"/>
                              <w:right w:val="single" w:sz="4" w:space="0" w:color="auto"/>
                            </w:tcBorders>
                            <w:hideMark/>
                          </w:tcPr>
                          <w:p w14:paraId="59496BA9"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109.03.11</w:t>
                            </w:r>
                          </w:p>
                        </w:tc>
                        <w:tc>
                          <w:tcPr>
                            <w:tcW w:w="1275" w:type="dxa"/>
                            <w:tcBorders>
                              <w:top w:val="single" w:sz="4" w:space="0" w:color="auto"/>
                              <w:left w:val="single" w:sz="4" w:space="0" w:color="auto"/>
                              <w:bottom w:val="single" w:sz="4" w:space="0" w:color="auto"/>
                              <w:right w:val="single" w:sz="4" w:space="0" w:color="auto"/>
                            </w:tcBorders>
                            <w:hideMark/>
                          </w:tcPr>
                          <w:p w14:paraId="70B4196B"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110.04.30</w:t>
                            </w:r>
                          </w:p>
                        </w:tc>
                        <w:tc>
                          <w:tcPr>
                            <w:tcW w:w="1276" w:type="dxa"/>
                            <w:tcBorders>
                              <w:top w:val="single" w:sz="4" w:space="0" w:color="auto"/>
                              <w:left w:val="single" w:sz="4" w:space="0" w:color="auto"/>
                              <w:bottom w:val="single" w:sz="4" w:space="0" w:color="auto"/>
                              <w:right w:val="single" w:sz="4" w:space="0" w:color="auto"/>
                            </w:tcBorders>
                            <w:hideMark/>
                          </w:tcPr>
                          <w:p w14:paraId="484014B5"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112.02.20</w:t>
                            </w:r>
                          </w:p>
                        </w:tc>
                        <w:tc>
                          <w:tcPr>
                            <w:tcW w:w="1276" w:type="dxa"/>
                            <w:tcBorders>
                              <w:top w:val="single" w:sz="4" w:space="0" w:color="auto"/>
                              <w:left w:val="single" w:sz="4" w:space="0" w:color="auto"/>
                              <w:bottom w:val="single" w:sz="4" w:space="0" w:color="auto"/>
                              <w:right w:val="single" w:sz="4" w:space="0" w:color="auto"/>
                            </w:tcBorders>
                            <w:hideMark/>
                          </w:tcPr>
                          <w:p w14:paraId="5D313C33" w14:textId="5E25B773"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113.08.05</w:t>
                            </w:r>
                          </w:p>
                        </w:tc>
                      </w:tr>
                      <w:tr w:rsidR="003E06B9" w14:paraId="22862274"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46B5F87E"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金門縣</w:t>
                            </w:r>
                          </w:p>
                        </w:tc>
                        <w:tc>
                          <w:tcPr>
                            <w:tcW w:w="3827" w:type="dxa"/>
                            <w:gridSpan w:val="3"/>
                            <w:tcBorders>
                              <w:top w:val="single" w:sz="4" w:space="0" w:color="auto"/>
                              <w:left w:val="single" w:sz="4" w:space="0" w:color="auto"/>
                              <w:bottom w:val="single" w:sz="4" w:space="0" w:color="auto"/>
                              <w:right w:val="single" w:sz="4" w:space="0" w:color="auto"/>
                            </w:tcBorders>
                          </w:tcPr>
                          <w:p w14:paraId="747C92E2" w14:textId="4A6405FB"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w:t>
                            </w:r>
                            <w:proofErr w:type="gramStart"/>
                            <w:r>
                              <w:rPr>
                                <w:rFonts w:ascii="標楷體" w:eastAsia="標楷體" w:hAnsi="標楷體" w:hint="eastAsia"/>
                                <w:kern w:val="0"/>
                                <w:sz w:val="20"/>
                                <w:szCs w:val="20"/>
                              </w:rPr>
                              <w:t>註</w:t>
                            </w:r>
                            <w:proofErr w:type="gramEnd"/>
                            <w:r>
                              <w:rPr>
                                <w:rFonts w:ascii="標楷體" w:eastAsia="標楷體" w:hAnsi="標楷體" w:hint="eastAsia"/>
                                <w:kern w:val="0"/>
                                <w:sz w:val="20"/>
                                <w:szCs w:val="20"/>
                              </w:rPr>
                              <w:t>2）</w:t>
                            </w:r>
                          </w:p>
                        </w:tc>
                        <w:tc>
                          <w:tcPr>
                            <w:tcW w:w="1276" w:type="dxa"/>
                            <w:tcBorders>
                              <w:top w:val="single" w:sz="4" w:space="0" w:color="auto"/>
                              <w:left w:val="single" w:sz="4" w:space="0" w:color="auto"/>
                              <w:bottom w:val="single" w:sz="4" w:space="0" w:color="auto"/>
                              <w:right w:val="single" w:sz="4" w:space="0" w:color="auto"/>
                            </w:tcBorders>
                            <w:hideMark/>
                          </w:tcPr>
                          <w:p w14:paraId="6A1BDB7D"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111.12.01</w:t>
                            </w:r>
                          </w:p>
                        </w:tc>
                        <w:tc>
                          <w:tcPr>
                            <w:tcW w:w="1276" w:type="dxa"/>
                            <w:tcBorders>
                              <w:top w:val="single" w:sz="4" w:space="0" w:color="auto"/>
                              <w:left w:val="single" w:sz="4" w:space="0" w:color="auto"/>
                              <w:bottom w:val="single" w:sz="4" w:space="0" w:color="auto"/>
                              <w:right w:val="single" w:sz="4" w:space="0" w:color="auto"/>
                            </w:tcBorders>
                            <w:hideMark/>
                          </w:tcPr>
                          <w:p w14:paraId="6F68CCCF" w14:textId="045279E1"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112.12.29</w:t>
                            </w:r>
                          </w:p>
                        </w:tc>
                      </w:tr>
                      <w:tr w:rsidR="003E06B9" w14:paraId="0D28C3AB" w14:textId="77777777" w:rsidTr="003E06B9">
                        <w:tc>
                          <w:tcPr>
                            <w:tcW w:w="709" w:type="dxa"/>
                            <w:tcBorders>
                              <w:top w:val="single" w:sz="4" w:space="0" w:color="auto"/>
                              <w:left w:val="single" w:sz="4" w:space="0" w:color="auto"/>
                              <w:bottom w:val="single" w:sz="4" w:space="0" w:color="auto"/>
                              <w:right w:val="single" w:sz="4" w:space="0" w:color="auto"/>
                            </w:tcBorders>
                            <w:vAlign w:val="center"/>
                            <w:hideMark/>
                          </w:tcPr>
                          <w:p w14:paraId="0EE47C5C" w14:textId="77777777" w:rsidR="00365402" w:rsidRDefault="00365402" w:rsidP="00A97D5B">
                            <w:pPr>
                              <w:spacing w:line="250" w:lineRule="exact"/>
                              <w:ind w:leftChars="-50" w:left="-120" w:rightChars="-50" w:right="-120"/>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連江縣</w:t>
                            </w:r>
                          </w:p>
                        </w:tc>
                        <w:tc>
                          <w:tcPr>
                            <w:tcW w:w="3827" w:type="dxa"/>
                            <w:gridSpan w:val="3"/>
                            <w:tcBorders>
                              <w:top w:val="single" w:sz="4" w:space="0" w:color="auto"/>
                              <w:left w:val="single" w:sz="4" w:space="0" w:color="auto"/>
                              <w:bottom w:val="single" w:sz="4" w:space="0" w:color="auto"/>
                              <w:right w:val="single" w:sz="4" w:space="0" w:color="auto"/>
                            </w:tcBorders>
                          </w:tcPr>
                          <w:p w14:paraId="2FBE1C3C" w14:textId="7A46597B"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w:t>
                            </w:r>
                            <w:proofErr w:type="gramStart"/>
                            <w:r>
                              <w:rPr>
                                <w:rFonts w:ascii="標楷體" w:eastAsia="標楷體" w:hAnsi="標楷體" w:hint="eastAsia"/>
                                <w:kern w:val="0"/>
                                <w:sz w:val="20"/>
                                <w:szCs w:val="20"/>
                              </w:rPr>
                              <w:t>註</w:t>
                            </w:r>
                            <w:proofErr w:type="gramEnd"/>
                            <w:r>
                              <w:rPr>
                                <w:rFonts w:ascii="標楷體" w:eastAsia="標楷體" w:hAnsi="標楷體" w:hint="eastAsia"/>
                                <w:kern w:val="0"/>
                                <w:sz w:val="20"/>
                                <w:szCs w:val="20"/>
                              </w:rPr>
                              <w:t>2）</w:t>
                            </w:r>
                          </w:p>
                        </w:tc>
                        <w:tc>
                          <w:tcPr>
                            <w:tcW w:w="1276" w:type="dxa"/>
                            <w:tcBorders>
                              <w:top w:val="single" w:sz="4" w:space="0" w:color="auto"/>
                              <w:left w:val="single" w:sz="4" w:space="0" w:color="auto"/>
                              <w:bottom w:val="single" w:sz="4" w:space="0" w:color="auto"/>
                              <w:right w:val="single" w:sz="4" w:space="0" w:color="auto"/>
                            </w:tcBorders>
                            <w:hideMark/>
                          </w:tcPr>
                          <w:p w14:paraId="2B4DE54B" w14:textId="77777777"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111.12.29</w:t>
                            </w:r>
                          </w:p>
                        </w:tc>
                        <w:tc>
                          <w:tcPr>
                            <w:tcW w:w="1276" w:type="dxa"/>
                            <w:tcBorders>
                              <w:top w:val="single" w:sz="4" w:space="0" w:color="auto"/>
                              <w:left w:val="single" w:sz="4" w:space="0" w:color="auto"/>
                              <w:bottom w:val="single" w:sz="4" w:space="0" w:color="auto"/>
                              <w:right w:val="single" w:sz="4" w:space="0" w:color="auto"/>
                            </w:tcBorders>
                            <w:hideMark/>
                          </w:tcPr>
                          <w:p w14:paraId="5EFC3922" w14:textId="6CA3D56A" w:rsidR="00365402" w:rsidRDefault="00365402" w:rsidP="00A97D5B">
                            <w:pPr>
                              <w:spacing w:line="250" w:lineRule="exact"/>
                              <w:jc w:val="center"/>
                              <w:rPr>
                                <w:rFonts w:ascii="標楷體" w:eastAsia="標楷體" w:hAnsi="標楷體"/>
                                <w:kern w:val="0"/>
                                <w:sz w:val="20"/>
                                <w:szCs w:val="20"/>
                              </w:rPr>
                            </w:pPr>
                            <w:r>
                              <w:rPr>
                                <w:rFonts w:ascii="標楷體" w:eastAsia="標楷體" w:hAnsi="標楷體" w:hint="eastAsia"/>
                                <w:kern w:val="0"/>
                                <w:sz w:val="20"/>
                                <w:szCs w:val="20"/>
                              </w:rPr>
                              <w:t>112.09.25</w:t>
                            </w:r>
                          </w:p>
                        </w:tc>
                      </w:tr>
                    </w:tbl>
                    <w:p w14:paraId="6FE72354" w14:textId="462CA4D7" w:rsidR="009D1A77" w:rsidRDefault="009D1A77" w:rsidP="00B33E99">
                      <w:pPr>
                        <w:spacing w:line="200" w:lineRule="exact"/>
                        <w:jc w:val="both"/>
                        <w:rPr>
                          <w:rFonts w:ascii="標楷體" w:eastAsia="標楷體" w:hAnsi="標楷體"/>
                          <w:sz w:val="18"/>
                          <w:szCs w:val="32"/>
                        </w:rPr>
                      </w:pPr>
                      <w:proofErr w:type="gramStart"/>
                      <w:r>
                        <w:rPr>
                          <w:rFonts w:ascii="標楷體" w:eastAsia="標楷體" w:hAnsi="標楷體" w:hint="eastAsia"/>
                          <w:sz w:val="18"/>
                          <w:szCs w:val="32"/>
                        </w:rPr>
                        <w:t>註</w:t>
                      </w:r>
                      <w:proofErr w:type="gramEnd"/>
                      <w:r>
                        <w:rPr>
                          <w:rFonts w:ascii="標楷體" w:eastAsia="標楷體" w:hAnsi="標楷體" w:hint="eastAsia"/>
                          <w:sz w:val="18"/>
                          <w:szCs w:val="32"/>
                        </w:rPr>
                        <w:t>：1</w:t>
                      </w:r>
                      <w:r w:rsidR="00BA1979">
                        <w:rPr>
                          <w:rFonts w:ascii="標楷體" w:eastAsia="標楷體" w:hAnsi="標楷體"/>
                          <w:sz w:val="18"/>
                          <w:szCs w:val="32"/>
                        </w:rPr>
                        <w:t>.</w:t>
                      </w:r>
                      <w:r w:rsidR="00BA1979">
                        <w:rPr>
                          <w:rFonts w:ascii="標楷體" w:eastAsia="標楷體" w:hAnsi="標楷體" w:hint="eastAsia"/>
                          <w:sz w:val="18"/>
                          <w:szCs w:val="32"/>
                        </w:rPr>
                        <w:t>市縣國土計畫皆於110年4月30日實施。</w:t>
                      </w:r>
                    </w:p>
                    <w:p w14:paraId="1B7F5C4B" w14:textId="096AE494" w:rsidR="003E06B9" w:rsidRDefault="009D1A77" w:rsidP="00B33E99">
                      <w:pPr>
                        <w:spacing w:line="200" w:lineRule="exact"/>
                        <w:ind w:leftChars="150" w:left="360"/>
                        <w:jc w:val="both"/>
                        <w:rPr>
                          <w:rFonts w:ascii="標楷體" w:eastAsia="標楷體" w:hAnsi="標楷體"/>
                          <w:sz w:val="18"/>
                          <w:szCs w:val="32"/>
                        </w:rPr>
                      </w:pPr>
                      <w:r>
                        <w:rPr>
                          <w:rFonts w:ascii="標楷體" w:eastAsia="標楷體" w:hAnsi="標楷體" w:hint="eastAsia"/>
                          <w:sz w:val="18"/>
                          <w:szCs w:val="32"/>
                        </w:rPr>
                        <w:t>2.</w:t>
                      </w:r>
                      <w:r w:rsidR="003E06B9" w:rsidRPr="003E06B9">
                        <w:rPr>
                          <w:rFonts w:ascii="標楷體" w:eastAsia="標楷體" w:hAnsi="標楷體" w:hint="eastAsia"/>
                          <w:sz w:val="18"/>
                          <w:szCs w:val="32"/>
                        </w:rPr>
                        <w:t>臺北市、嘉義市、金門縣及連江縣等4市縣全區為都市計畫區，免擬訂市縣國土計畫。</w:t>
                      </w:r>
                    </w:p>
                    <w:p w14:paraId="11432DCD" w14:textId="70196C0C" w:rsidR="009D1A77" w:rsidRDefault="003E06B9" w:rsidP="00B33E99">
                      <w:pPr>
                        <w:spacing w:line="200" w:lineRule="exact"/>
                        <w:ind w:leftChars="150" w:left="360"/>
                        <w:jc w:val="both"/>
                        <w:rPr>
                          <w:rFonts w:ascii="標楷體" w:eastAsia="標楷體" w:hAnsi="標楷體"/>
                          <w:sz w:val="18"/>
                          <w:szCs w:val="32"/>
                        </w:rPr>
                      </w:pPr>
                      <w:r>
                        <w:rPr>
                          <w:rFonts w:ascii="標楷體" w:eastAsia="標楷體" w:hAnsi="標楷體" w:hint="eastAsia"/>
                          <w:sz w:val="18"/>
                          <w:szCs w:val="32"/>
                        </w:rPr>
                        <w:t>3</w:t>
                      </w:r>
                      <w:r>
                        <w:rPr>
                          <w:rFonts w:ascii="標楷體" w:eastAsia="標楷體" w:hAnsi="標楷體"/>
                          <w:sz w:val="18"/>
                          <w:szCs w:val="32"/>
                        </w:rPr>
                        <w:t>.</w:t>
                      </w:r>
                      <w:r w:rsidR="00BA1979">
                        <w:rPr>
                          <w:rFonts w:ascii="標楷體" w:eastAsia="標楷體" w:hAnsi="標楷體" w:hint="eastAsia"/>
                          <w:sz w:val="18"/>
                          <w:szCs w:val="32"/>
                        </w:rPr>
                        <w:t>資料截止時間：1</w:t>
                      </w:r>
                      <w:r w:rsidR="00BA1979">
                        <w:rPr>
                          <w:rFonts w:ascii="標楷體" w:eastAsia="標楷體" w:hAnsi="標楷體"/>
                          <w:sz w:val="18"/>
                          <w:szCs w:val="32"/>
                        </w:rPr>
                        <w:t>14</w:t>
                      </w:r>
                      <w:r w:rsidR="00BA1979">
                        <w:rPr>
                          <w:rFonts w:ascii="標楷體" w:eastAsia="標楷體" w:hAnsi="標楷體" w:hint="eastAsia"/>
                          <w:sz w:val="18"/>
                          <w:szCs w:val="32"/>
                        </w:rPr>
                        <w:t>年4月3</w:t>
                      </w:r>
                      <w:r w:rsidR="00BA1979">
                        <w:rPr>
                          <w:rFonts w:ascii="標楷體" w:eastAsia="標楷體" w:hAnsi="標楷體"/>
                          <w:sz w:val="18"/>
                          <w:szCs w:val="32"/>
                        </w:rPr>
                        <w:t>0</w:t>
                      </w:r>
                      <w:r w:rsidR="00BA1979">
                        <w:rPr>
                          <w:rFonts w:ascii="標楷體" w:eastAsia="標楷體" w:hAnsi="標楷體" w:hint="eastAsia"/>
                          <w:sz w:val="18"/>
                          <w:szCs w:val="32"/>
                        </w:rPr>
                        <w:t>日</w:t>
                      </w:r>
                      <w:r w:rsidR="00E40C8E">
                        <w:rPr>
                          <w:rFonts w:ascii="標楷體" w:eastAsia="標楷體" w:hAnsi="標楷體" w:hint="eastAsia"/>
                          <w:sz w:val="18"/>
                          <w:szCs w:val="32"/>
                        </w:rPr>
                        <w:t>。</w:t>
                      </w:r>
                    </w:p>
                    <w:p w14:paraId="272C14CB" w14:textId="58E3B79A" w:rsidR="009D1A77" w:rsidRDefault="003E06B9" w:rsidP="00BA1979">
                      <w:pPr>
                        <w:spacing w:line="200" w:lineRule="exact"/>
                        <w:ind w:leftChars="150" w:left="360"/>
                        <w:jc w:val="both"/>
                        <w:rPr>
                          <w:rFonts w:ascii="標楷體" w:eastAsia="標楷體" w:hAnsi="標楷體"/>
                          <w:sz w:val="18"/>
                          <w:szCs w:val="32"/>
                        </w:rPr>
                      </w:pPr>
                      <w:r>
                        <w:rPr>
                          <w:rFonts w:ascii="標楷體" w:eastAsia="標楷體" w:hAnsi="標楷體"/>
                          <w:sz w:val="18"/>
                          <w:szCs w:val="32"/>
                        </w:rPr>
                        <w:t>4</w:t>
                      </w:r>
                      <w:r w:rsidR="009D1A77">
                        <w:rPr>
                          <w:rFonts w:ascii="標楷體" w:eastAsia="標楷體" w:hAnsi="標楷體" w:hint="eastAsia"/>
                          <w:sz w:val="18"/>
                          <w:szCs w:val="32"/>
                        </w:rPr>
                        <w:t>.資料來源：整理自內政部國土管理署網站資料。</w:t>
                      </w:r>
                    </w:p>
                  </w:txbxContent>
                </v:textbox>
                <w10:wrap type="square" anchorx="margin" anchory="margin"/>
              </v:shape>
            </w:pict>
          </mc:Fallback>
        </mc:AlternateContent>
      </w:r>
      <w:r w:rsidRPr="00DF6EFE">
        <w:rPr>
          <w:rFonts w:ascii="標楷體" w:eastAsia="標楷體" w:hAnsi="標楷體"/>
          <w:sz w:val="28"/>
          <w:szCs w:val="28"/>
        </w:rPr>
        <w:t>政府</w:t>
      </w:r>
      <w:r w:rsidR="0090598F">
        <w:rPr>
          <w:rFonts w:ascii="標楷體" w:eastAsia="標楷體" w:hAnsi="標楷體" w:hint="eastAsia"/>
          <w:sz w:val="28"/>
          <w:szCs w:val="28"/>
        </w:rPr>
        <w:t>落實</w:t>
      </w:r>
      <w:r w:rsidRPr="00DF6EFE">
        <w:rPr>
          <w:rFonts w:ascii="標楷體" w:eastAsia="標楷體" w:hAnsi="標楷體"/>
          <w:sz w:val="28"/>
          <w:szCs w:val="28"/>
        </w:rPr>
        <w:t>國土</w:t>
      </w:r>
      <w:r w:rsidR="00237169">
        <w:rPr>
          <w:rFonts w:ascii="標楷體" w:eastAsia="標楷體" w:hAnsi="標楷體" w:hint="eastAsia"/>
          <w:sz w:val="28"/>
          <w:szCs w:val="28"/>
        </w:rPr>
        <w:t>計畫</w:t>
      </w:r>
      <w:r w:rsidR="0090598F">
        <w:rPr>
          <w:rFonts w:ascii="標楷體" w:eastAsia="標楷體" w:hAnsi="標楷體" w:hint="eastAsia"/>
          <w:sz w:val="28"/>
          <w:szCs w:val="28"/>
        </w:rPr>
        <w:t>奠定</w:t>
      </w:r>
      <w:r w:rsidR="00237169">
        <w:rPr>
          <w:rFonts w:ascii="標楷體" w:eastAsia="標楷體" w:hAnsi="標楷體" w:hint="eastAsia"/>
          <w:sz w:val="28"/>
          <w:szCs w:val="28"/>
        </w:rPr>
        <w:t>基石</w:t>
      </w:r>
      <w:r w:rsidRPr="00DF6EFE">
        <w:rPr>
          <w:rFonts w:ascii="標楷體" w:eastAsia="標楷體" w:hAnsi="標楷體"/>
          <w:sz w:val="28"/>
          <w:szCs w:val="28"/>
        </w:rPr>
        <w:t>。</w:t>
      </w:r>
      <w:r w:rsidR="00BA1979" w:rsidRPr="00DF6EFE">
        <w:rPr>
          <w:rFonts w:ascii="標楷體" w:eastAsia="標楷體" w:hAnsi="標楷體"/>
          <w:sz w:val="28"/>
          <w:szCs w:val="28"/>
        </w:rPr>
        <w:t>內政部</w:t>
      </w:r>
      <w:r>
        <w:rPr>
          <w:rFonts w:ascii="標楷體" w:eastAsia="標楷體" w:hAnsi="標楷體" w:hint="eastAsia"/>
          <w:sz w:val="28"/>
          <w:szCs w:val="28"/>
        </w:rPr>
        <w:t>依</w:t>
      </w:r>
      <w:r w:rsidRPr="00DF6EFE">
        <w:rPr>
          <w:rFonts w:ascii="標楷體" w:eastAsia="標楷體" w:hAnsi="標楷體"/>
          <w:sz w:val="28"/>
          <w:szCs w:val="28"/>
        </w:rPr>
        <w:t>據國土計畫法第4條、第7條</w:t>
      </w:r>
      <w:r w:rsidR="00356CC1">
        <w:rPr>
          <w:rFonts w:ascii="標楷體" w:eastAsia="標楷體" w:hAnsi="標楷體" w:hint="eastAsia"/>
          <w:sz w:val="28"/>
          <w:szCs w:val="28"/>
        </w:rPr>
        <w:t>及</w:t>
      </w:r>
      <w:r w:rsidRPr="00DF6EFE">
        <w:rPr>
          <w:rFonts w:ascii="標楷體" w:eastAsia="標楷體" w:hAnsi="標楷體"/>
          <w:sz w:val="28"/>
          <w:szCs w:val="28"/>
        </w:rPr>
        <w:t>第45條規定，負責擬訂全國國土計畫，</w:t>
      </w:r>
      <w:r w:rsidR="00BA1979">
        <w:rPr>
          <w:rFonts w:ascii="標楷體" w:eastAsia="標楷體" w:hAnsi="標楷體" w:hint="eastAsia"/>
          <w:sz w:val="28"/>
          <w:szCs w:val="28"/>
        </w:rPr>
        <w:t>並</w:t>
      </w:r>
      <w:r w:rsidRPr="00DF6EFE">
        <w:rPr>
          <w:rFonts w:ascii="標楷體" w:eastAsia="標楷體" w:hAnsi="標楷體"/>
          <w:sz w:val="28"/>
          <w:szCs w:val="28"/>
        </w:rPr>
        <w:t>於107年3月27日提送行政院審議，經</w:t>
      </w:r>
      <w:r>
        <w:rPr>
          <w:rFonts w:ascii="標楷體" w:eastAsia="標楷體" w:hAnsi="標楷體" w:hint="eastAsia"/>
          <w:sz w:val="28"/>
          <w:szCs w:val="28"/>
        </w:rPr>
        <w:t>該</w:t>
      </w:r>
      <w:r w:rsidRPr="00DF6EFE">
        <w:rPr>
          <w:rFonts w:ascii="標楷體" w:eastAsia="標楷體" w:hAnsi="標楷體"/>
          <w:sz w:val="28"/>
          <w:szCs w:val="28"/>
        </w:rPr>
        <w:t>院於107年4月27日核定，內政部隨即依法於107年4月30日公告實施，成為我國國土規劃</w:t>
      </w:r>
      <w:r w:rsidR="00237169">
        <w:rPr>
          <w:rFonts w:ascii="標楷體" w:eastAsia="標楷體" w:hAnsi="標楷體" w:hint="eastAsia"/>
          <w:sz w:val="28"/>
          <w:szCs w:val="28"/>
        </w:rPr>
        <w:t>之核心方針</w:t>
      </w:r>
      <w:r w:rsidRPr="0090598F">
        <w:rPr>
          <w:rFonts w:ascii="標楷體" w:eastAsia="標楷體" w:hAnsi="標楷體"/>
          <w:sz w:val="28"/>
          <w:szCs w:val="28"/>
        </w:rPr>
        <w:t>。</w:t>
      </w:r>
      <w:r w:rsidR="0075163D">
        <w:rPr>
          <w:rFonts w:ascii="標楷體" w:eastAsia="標楷體" w:hAnsi="標楷體" w:hint="eastAsia"/>
          <w:sz w:val="28"/>
          <w:szCs w:val="28"/>
        </w:rPr>
        <w:t>又</w:t>
      </w:r>
      <w:r w:rsidR="0090598F" w:rsidRPr="0090598F">
        <w:rPr>
          <w:rFonts w:ascii="標楷體" w:eastAsia="標楷體" w:hAnsi="標楷體"/>
          <w:sz w:val="28"/>
          <w:szCs w:val="28"/>
        </w:rPr>
        <w:t>為落實國土計畫法所要求之分層規劃架構，在全國國土計畫公告實施後，</w:t>
      </w:r>
      <w:r w:rsidR="00BA1979" w:rsidRPr="0012225C">
        <w:rPr>
          <w:rFonts w:ascii="標楷體" w:eastAsia="標楷體" w:hAnsi="標楷體" w:hint="eastAsia"/>
          <w:sz w:val="28"/>
          <w:szCs w:val="28"/>
        </w:rPr>
        <w:t>除</w:t>
      </w:r>
      <w:r w:rsidR="00BA1979" w:rsidRPr="0012225C">
        <w:rPr>
          <w:rFonts w:ascii="標楷體" w:eastAsia="標楷體" w:hAnsi="標楷體" w:hint="eastAsia"/>
          <w:sz w:val="28"/>
          <w:szCs w:val="48"/>
        </w:rPr>
        <w:t>臺北市、嘉義市、金門縣及連江縣等4市縣全區為都市計畫區，免擬訂市縣國土計畫</w:t>
      </w:r>
      <w:r w:rsidR="00BA1979" w:rsidRPr="0012225C">
        <w:rPr>
          <w:rFonts w:ascii="標楷體" w:eastAsia="標楷體" w:hAnsi="標楷體" w:hint="eastAsia"/>
          <w:sz w:val="28"/>
          <w:szCs w:val="28"/>
        </w:rPr>
        <w:t>外</w:t>
      </w:r>
      <w:r w:rsidR="00BA1979">
        <w:rPr>
          <w:rFonts w:ascii="標楷體" w:eastAsia="標楷體" w:hAnsi="標楷體" w:hint="eastAsia"/>
          <w:sz w:val="28"/>
          <w:szCs w:val="28"/>
        </w:rPr>
        <w:t>，</w:t>
      </w:r>
      <w:r w:rsidR="0090598F" w:rsidRPr="0090598F">
        <w:rPr>
          <w:rFonts w:ascii="標楷體" w:eastAsia="標楷體" w:hAnsi="標楷體"/>
          <w:sz w:val="28"/>
          <w:szCs w:val="28"/>
        </w:rPr>
        <w:t>新北市等18個</w:t>
      </w:r>
      <w:r w:rsidR="0090598F" w:rsidRPr="0090598F">
        <w:rPr>
          <w:rFonts w:ascii="標楷體" w:eastAsia="標楷體" w:hAnsi="標楷體" w:hint="eastAsia"/>
          <w:sz w:val="28"/>
          <w:szCs w:val="28"/>
        </w:rPr>
        <w:t>地方政府</w:t>
      </w:r>
      <w:r w:rsidR="0090598F" w:rsidRPr="0090598F">
        <w:rPr>
          <w:rFonts w:ascii="標楷體" w:eastAsia="標楷體" w:hAnsi="標楷體"/>
          <w:sz w:val="28"/>
          <w:szCs w:val="28"/>
        </w:rPr>
        <w:t>陸續擬訂市縣國土計畫，並於</w:t>
      </w:r>
      <w:proofErr w:type="gramStart"/>
      <w:r w:rsidR="0090598F" w:rsidRPr="0090598F">
        <w:rPr>
          <w:rFonts w:ascii="標楷體" w:eastAsia="標楷體" w:hAnsi="標楷體"/>
          <w:sz w:val="28"/>
          <w:szCs w:val="28"/>
        </w:rPr>
        <w:t>109年1至3月</w:t>
      </w:r>
      <w:r w:rsidR="0090598F">
        <w:rPr>
          <w:rFonts w:ascii="標楷體" w:eastAsia="標楷體" w:hAnsi="標楷體" w:hint="eastAsia"/>
          <w:sz w:val="28"/>
          <w:szCs w:val="28"/>
        </w:rPr>
        <w:t>間</w:t>
      </w:r>
      <w:r w:rsidR="0090598F" w:rsidRPr="0090598F">
        <w:rPr>
          <w:rFonts w:ascii="標楷體" w:eastAsia="標楷體" w:hAnsi="標楷體"/>
          <w:sz w:val="28"/>
          <w:szCs w:val="28"/>
        </w:rPr>
        <w:t>將其</w:t>
      </w:r>
      <w:proofErr w:type="gramEnd"/>
      <w:r w:rsidR="0090598F" w:rsidRPr="0090598F">
        <w:rPr>
          <w:rFonts w:ascii="標楷體" w:eastAsia="標楷體" w:hAnsi="標楷體"/>
          <w:sz w:val="28"/>
          <w:szCs w:val="28"/>
        </w:rPr>
        <w:t>送請內政部審議，</w:t>
      </w:r>
      <w:r w:rsidR="00F8006F">
        <w:rPr>
          <w:rFonts w:ascii="標楷體" w:eastAsia="標楷體" w:hAnsi="標楷體" w:hint="eastAsia"/>
          <w:sz w:val="28"/>
          <w:szCs w:val="28"/>
        </w:rPr>
        <w:t>經該</w:t>
      </w:r>
      <w:r w:rsidR="0090598F" w:rsidRPr="0090598F">
        <w:rPr>
          <w:rFonts w:ascii="標楷體" w:eastAsia="標楷體" w:hAnsi="標楷體"/>
          <w:sz w:val="28"/>
          <w:szCs w:val="28"/>
        </w:rPr>
        <w:t>部審議後，各地方政府亦依規定時程</w:t>
      </w:r>
      <w:r w:rsidR="00F8006F">
        <w:rPr>
          <w:rFonts w:ascii="標楷體" w:eastAsia="標楷體" w:hAnsi="標楷體" w:hint="eastAsia"/>
          <w:sz w:val="28"/>
          <w:szCs w:val="28"/>
        </w:rPr>
        <w:t>於</w:t>
      </w:r>
      <w:r w:rsidR="0090598F" w:rsidRPr="0090598F">
        <w:rPr>
          <w:rFonts w:ascii="標楷體" w:eastAsia="標楷體" w:hAnsi="標楷體"/>
          <w:sz w:val="28"/>
          <w:szCs w:val="28"/>
        </w:rPr>
        <w:t>110年4月30日前完成公告實施</w:t>
      </w:r>
      <w:r w:rsidR="00877A30" w:rsidRPr="00877A30">
        <w:rPr>
          <w:rFonts w:ascii="標楷體" w:eastAsia="標楷體" w:hAnsi="標楷體" w:hint="eastAsia"/>
          <w:color w:val="000000" w:themeColor="text1"/>
          <w:sz w:val="28"/>
          <w:szCs w:val="28"/>
        </w:rPr>
        <w:t>。</w:t>
      </w:r>
      <w:r w:rsidR="0075163D">
        <w:rPr>
          <w:rFonts w:ascii="標楷體" w:eastAsia="標楷體" w:hAnsi="標楷體" w:hint="eastAsia"/>
          <w:color w:val="000000" w:themeColor="text1"/>
          <w:sz w:val="28"/>
          <w:szCs w:val="28"/>
        </w:rPr>
        <w:t>另</w:t>
      </w:r>
      <w:r w:rsidR="0075163D" w:rsidRPr="0075163D">
        <w:rPr>
          <w:rFonts w:ascii="標楷體" w:eastAsia="標楷體" w:hAnsi="標楷體"/>
          <w:sz w:val="28"/>
          <w:szCs w:val="24"/>
        </w:rPr>
        <w:t>市縣國土計畫公告實施後，</w:t>
      </w:r>
      <w:r w:rsidR="0075163D">
        <w:rPr>
          <w:rFonts w:ascii="標楷體" w:eastAsia="標楷體" w:hAnsi="標楷體" w:hint="eastAsia"/>
          <w:sz w:val="28"/>
          <w:szCs w:val="24"/>
        </w:rPr>
        <w:t>地方政府應</w:t>
      </w:r>
      <w:r w:rsidR="0075163D" w:rsidRPr="0075163D">
        <w:rPr>
          <w:rFonts w:ascii="標楷體" w:eastAsia="標楷體" w:hAnsi="標楷體"/>
          <w:sz w:val="28"/>
          <w:szCs w:val="24"/>
        </w:rPr>
        <w:t>接續依國土計畫法規定，辦理國土功能分區圖之繪製與提送，由各地方政府將市縣國土計畫所載明之國土功能分區及</w:t>
      </w:r>
      <w:r w:rsidR="0075163D">
        <w:rPr>
          <w:rFonts w:ascii="標楷體" w:eastAsia="標楷體" w:hAnsi="標楷體" w:hint="eastAsia"/>
          <w:sz w:val="28"/>
          <w:szCs w:val="24"/>
        </w:rPr>
        <w:t>其</w:t>
      </w:r>
      <w:r w:rsidR="0075163D" w:rsidRPr="0075163D">
        <w:rPr>
          <w:rFonts w:ascii="標楷體" w:eastAsia="標楷體" w:hAnsi="標楷體"/>
          <w:sz w:val="28"/>
          <w:szCs w:val="24"/>
        </w:rPr>
        <w:t>分類落實</w:t>
      </w:r>
      <w:proofErr w:type="gramStart"/>
      <w:r w:rsidR="0075163D" w:rsidRPr="0075163D">
        <w:rPr>
          <w:rFonts w:ascii="標楷體" w:eastAsia="標楷體" w:hAnsi="標楷體"/>
          <w:sz w:val="28"/>
          <w:szCs w:val="24"/>
        </w:rPr>
        <w:t>於圖資</w:t>
      </w:r>
      <w:proofErr w:type="gramEnd"/>
      <w:r w:rsidR="0075163D">
        <w:rPr>
          <w:rFonts w:ascii="標楷體" w:eastAsia="標楷體" w:hAnsi="標楷體" w:hint="eastAsia"/>
          <w:sz w:val="28"/>
          <w:szCs w:val="24"/>
        </w:rPr>
        <w:t>，並送請內政部審議。根據內政部統計，</w:t>
      </w:r>
      <w:r w:rsidR="00877A30" w:rsidRPr="00877A30">
        <w:rPr>
          <w:rFonts w:ascii="標楷體" w:eastAsia="標楷體" w:hAnsi="標楷體" w:cs="標楷體" w:hint="eastAsia"/>
          <w:color w:val="000000" w:themeColor="text1"/>
          <w:kern w:val="0"/>
          <w:sz w:val="28"/>
          <w:szCs w:val="28"/>
        </w:rPr>
        <w:t>截至114年4月底</w:t>
      </w:r>
      <w:r w:rsidR="00365402">
        <w:rPr>
          <w:rFonts w:ascii="標楷體" w:eastAsia="標楷體" w:hAnsi="標楷體" w:cs="標楷體" w:hint="eastAsia"/>
          <w:color w:val="000000" w:themeColor="text1"/>
          <w:kern w:val="0"/>
          <w:sz w:val="28"/>
          <w:szCs w:val="28"/>
        </w:rPr>
        <w:t>止</w:t>
      </w:r>
      <w:r w:rsidR="00877A30" w:rsidRPr="0075163D">
        <w:rPr>
          <w:rFonts w:ascii="標楷體" w:eastAsia="標楷體" w:hAnsi="標楷體" w:cs="標楷體" w:hint="eastAsia"/>
          <w:color w:val="000000" w:themeColor="text1"/>
          <w:kern w:val="0"/>
          <w:sz w:val="28"/>
          <w:szCs w:val="28"/>
        </w:rPr>
        <w:t>，</w:t>
      </w:r>
      <w:r w:rsidR="0075163D" w:rsidRPr="0075163D">
        <w:rPr>
          <w:rFonts w:ascii="標楷體" w:eastAsia="標楷體" w:hAnsi="標楷體"/>
          <w:color w:val="000000" w:themeColor="text1"/>
          <w:sz w:val="28"/>
          <w:szCs w:val="28"/>
        </w:rPr>
        <w:t>除南投縣政府尚未提送國土功能分區圖（草案）外</w:t>
      </w:r>
      <w:r w:rsidR="00877A30" w:rsidRPr="0075163D">
        <w:rPr>
          <w:rFonts w:ascii="標楷體" w:eastAsia="標楷體" w:hAnsi="標楷體" w:cs="標楷體" w:hint="eastAsia"/>
          <w:color w:val="000000" w:themeColor="text1"/>
          <w:kern w:val="0"/>
          <w:sz w:val="28"/>
          <w:szCs w:val="28"/>
        </w:rPr>
        <w:t>，其餘21個地方政府</w:t>
      </w:r>
      <w:r w:rsidR="0075163D" w:rsidRPr="0075163D">
        <w:rPr>
          <w:rFonts w:ascii="標楷體" w:eastAsia="標楷體" w:hAnsi="標楷體" w:cs="標楷體" w:hint="eastAsia"/>
          <w:color w:val="000000" w:themeColor="text1"/>
          <w:kern w:val="0"/>
          <w:sz w:val="28"/>
          <w:szCs w:val="28"/>
        </w:rPr>
        <w:t>已</w:t>
      </w:r>
      <w:r w:rsidR="00877A30" w:rsidRPr="0075163D">
        <w:rPr>
          <w:rFonts w:ascii="標楷體" w:eastAsia="標楷體" w:hAnsi="標楷體" w:cs="標楷體" w:hint="eastAsia"/>
          <w:color w:val="000000" w:themeColor="text1"/>
          <w:kern w:val="0"/>
          <w:sz w:val="28"/>
          <w:szCs w:val="28"/>
        </w:rPr>
        <w:t>於112年9月至114年1月</w:t>
      </w:r>
      <w:r w:rsidR="00F8006F" w:rsidRPr="0075163D">
        <w:rPr>
          <w:rFonts w:ascii="標楷體" w:eastAsia="標楷體" w:hAnsi="標楷體" w:cs="標楷體" w:hint="eastAsia"/>
          <w:color w:val="000000" w:themeColor="text1"/>
          <w:kern w:val="0"/>
          <w:sz w:val="28"/>
          <w:szCs w:val="28"/>
        </w:rPr>
        <w:t>間</w:t>
      </w:r>
      <w:r w:rsidR="0075163D" w:rsidRPr="0075163D">
        <w:rPr>
          <w:rFonts w:ascii="標楷體" w:eastAsia="標楷體" w:hAnsi="標楷體" w:cs="標楷體" w:hint="eastAsia"/>
          <w:color w:val="000000" w:themeColor="text1"/>
          <w:kern w:val="0"/>
          <w:sz w:val="28"/>
          <w:szCs w:val="28"/>
        </w:rPr>
        <w:t>陸續將</w:t>
      </w:r>
      <w:r w:rsidR="0075163D" w:rsidRPr="0075163D">
        <w:rPr>
          <w:rFonts w:ascii="標楷體" w:eastAsia="標楷體" w:hAnsi="標楷體"/>
          <w:color w:val="000000" w:themeColor="text1"/>
          <w:sz w:val="28"/>
          <w:szCs w:val="28"/>
        </w:rPr>
        <w:t>國土功能分區圖（草案）送請內政部審議</w:t>
      </w:r>
      <w:r w:rsidR="009A642C" w:rsidRPr="00DF6EFE">
        <w:rPr>
          <w:rFonts w:ascii="標楷體" w:eastAsia="標楷體" w:hAnsi="標楷體" w:hint="eastAsia"/>
          <w:spacing w:val="-2"/>
          <w:sz w:val="28"/>
          <w:szCs w:val="28"/>
        </w:rPr>
        <w:t>（表1）</w:t>
      </w:r>
      <w:r w:rsidR="0075163D" w:rsidRPr="0075163D">
        <w:rPr>
          <w:rFonts w:ascii="標楷體" w:eastAsia="標楷體" w:hAnsi="標楷體" w:hint="eastAsia"/>
          <w:color w:val="000000" w:themeColor="text1"/>
          <w:sz w:val="28"/>
          <w:szCs w:val="28"/>
        </w:rPr>
        <w:t>，</w:t>
      </w:r>
      <w:r w:rsidR="0075163D" w:rsidRPr="0075163D">
        <w:rPr>
          <w:rFonts w:ascii="標楷體" w:eastAsia="標楷體" w:hAnsi="標楷體"/>
          <w:color w:val="000000" w:themeColor="text1"/>
          <w:sz w:val="28"/>
          <w:szCs w:val="28"/>
        </w:rPr>
        <w:t>目前皆未獲得內政部核定</w:t>
      </w:r>
      <w:r w:rsidR="00877A30" w:rsidRPr="0075163D">
        <w:rPr>
          <w:rFonts w:ascii="標楷體" w:eastAsia="標楷體" w:hAnsi="標楷體" w:cs="標楷體" w:hint="eastAsia"/>
          <w:color w:val="000000" w:themeColor="text1"/>
          <w:kern w:val="0"/>
          <w:sz w:val="28"/>
          <w:szCs w:val="28"/>
        </w:rPr>
        <w:t>。</w:t>
      </w:r>
    </w:p>
    <w:p w14:paraId="0F175F9E" w14:textId="601C8731" w:rsidR="00EB698F" w:rsidRDefault="00DE3C86" w:rsidP="00F4098B">
      <w:pPr>
        <w:overflowPunct w:val="0"/>
        <w:spacing w:line="480" w:lineRule="exact"/>
        <w:ind w:firstLineChars="200" w:firstLine="641"/>
        <w:jc w:val="both"/>
        <w:rPr>
          <w:rFonts w:ascii="標楷體" w:eastAsia="標楷體" w:hAnsi="標楷體"/>
          <w:b/>
          <w:color w:val="000000" w:themeColor="text1"/>
          <w:sz w:val="32"/>
          <w:szCs w:val="32"/>
        </w:rPr>
      </w:pPr>
      <w:r w:rsidRPr="00AD531A">
        <w:rPr>
          <w:rFonts w:ascii="標楷體" w:eastAsia="標楷體" w:hAnsi="標楷體" w:hint="eastAsia"/>
          <w:b/>
          <w:sz w:val="32"/>
          <w:szCs w:val="32"/>
        </w:rPr>
        <w:t>（二）</w:t>
      </w:r>
      <w:r w:rsidR="009B3C74">
        <w:rPr>
          <w:rFonts w:ascii="標楷體" w:eastAsia="標楷體" w:hAnsi="標楷體" w:hint="eastAsia"/>
          <w:b/>
          <w:sz w:val="28"/>
          <w:szCs w:val="36"/>
        </w:rPr>
        <w:t xml:space="preserve">　</w:t>
      </w:r>
      <w:r w:rsidR="00877A30">
        <w:rPr>
          <w:rFonts w:ascii="標楷體" w:eastAsia="標楷體" w:hAnsi="標楷體" w:cs="Times New Roman" w:hint="eastAsia"/>
          <w:b/>
          <w:color w:val="000000" w:themeColor="text1"/>
          <w:sz w:val="32"/>
          <w:szCs w:val="32"/>
        </w:rPr>
        <w:t>國土計畫法相關子法訂定情形</w:t>
      </w:r>
    </w:p>
    <w:p w14:paraId="0EBBF4F6" w14:textId="0CDFC850" w:rsidR="00A810F7" w:rsidRPr="00877A30" w:rsidRDefault="00877A30" w:rsidP="00F4098B">
      <w:pPr>
        <w:overflowPunct w:val="0"/>
        <w:spacing w:line="480" w:lineRule="exact"/>
        <w:ind w:firstLineChars="200" w:firstLine="560"/>
        <w:jc w:val="both"/>
        <w:rPr>
          <w:rFonts w:ascii="標楷體" w:eastAsia="標楷體" w:hAnsi="標楷體"/>
          <w:sz w:val="28"/>
          <w:szCs w:val="28"/>
        </w:rPr>
      </w:pPr>
      <w:r w:rsidRPr="00877A30">
        <w:rPr>
          <w:rFonts w:ascii="標楷體" w:eastAsia="標楷體" w:hAnsi="標楷體" w:hint="eastAsia"/>
          <w:color w:val="000000" w:themeColor="text1"/>
          <w:sz w:val="28"/>
          <w:szCs w:val="28"/>
        </w:rPr>
        <w:t>依據內政部國土管理署</w:t>
      </w:r>
      <w:r w:rsidR="003D0676">
        <w:rPr>
          <w:rFonts w:ascii="標楷體" w:eastAsia="標楷體" w:hAnsi="標楷體" w:hint="eastAsia"/>
          <w:sz w:val="28"/>
          <w:szCs w:val="36"/>
        </w:rPr>
        <w:t>（下稱國土管理署）</w:t>
      </w:r>
      <w:r w:rsidRPr="00877A30">
        <w:rPr>
          <w:rFonts w:ascii="標楷體" w:eastAsia="標楷體" w:hAnsi="標楷體" w:hint="eastAsia"/>
          <w:color w:val="000000" w:themeColor="text1"/>
          <w:sz w:val="28"/>
          <w:szCs w:val="28"/>
        </w:rPr>
        <w:t>提供資料，截至114年2月底</w:t>
      </w:r>
      <w:r w:rsidR="00365402">
        <w:rPr>
          <w:rFonts w:ascii="標楷體" w:eastAsia="標楷體" w:hAnsi="標楷體" w:hint="eastAsia"/>
          <w:color w:val="000000" w:themeColor="text1"/>
          <w:sz w:val="28"/>
          <w:szCs w:val="28"/>
        </w:rPr>
        <w:t>止</w:t>
      </w:r>
      <w:r w:rsidRPr="00877A30">
        <w:rPr>
          <w:rFonts w:ascii="標楷體" w:eastAsia="標楷體" w:hAnsi="標楷體" w:hint="eastAsia"/>
          <w:color w:val="000000" w:themeColor="text1"/>
          <w:sz w:val="28"/>
          <w:szCs w:val="28"/>
        </w:rPr>
        <w:t>，該署執行國土計畫業務，應配合訂定相關法令計有23項，其中計有</w:t>
      </w:r>
      <w:r w:rsidR="008858AE" w:rsidRPr="00BA4752">
        <w:rPr>
          <w:rFonts w:ascii="標楷體" w:eastAsia="標楷體" w:hAnsi="標楷體" w:hint="eastAsia"/>
          <w:sz w:val="32"/>
          <w:szCs w:val="32"/>
        </w:rPr>
        <w:t>「</w:t>
      </w:r>
      <w:r w:rsidRPr="00877A30">
        <w:rPr>
          <w:rFonts w:ascii="標楷體" w:eastAsia="標楷體" w:hAnsi="標楷體" w:hint="eastAsia"/>
          <w:color w:val="000000" w:themeColor="text1"/>
          <w:sz w:val="28"/>
          <w:szCs w:val="28"/>
        </w:rPr>
        <w:t>國土計畫法</w:t>
      </w:r>
      <w:r w:rsidR="00BB7546">
        <w:rPr>
          <w:rFonts w:ascii="新細明體" w:eastAsia="新細明體" w:hAnsi="新細明體" w:cs="新細明體"/>
          <w:noProof/>
          <w:kern w:val="0"/>
          <w:szCs w:val="24"/>
        </w:rPr>
        <w:lastRenderedPageBreak/>
        <mc:AlternateContent>
          <mc:Choice Requires="wps">
            <w:drawing>
              <wp:anchor distT="0" distB="0" distL="114300" distR="114300" simplePos="0" relativeHeight="252142080" behindDoc="0" locked="0" layoutInCell="1" allowOverlap="1" wp14:anchorId="14C3D162" wp14:editId="507B60CD">
                <wp:simplePos x="0" y="0"/>
                <wp:positionH relativeFrom="margin">
                  <wp:align>right</wp:align>
                </wp:positionH>
                <wp:positionV relativeFrom="margin">
                  <wp:posOffset>-965</wp:posOffset>
                </wp:positionV>
                <wp:extent cx="4626610" cy="3957320"/>
                <wp:effectExtent l="0" t="0" r="2540" b="5080"/>
                <wp:wrapSquare wrapText="bothSides"/>
                <wp:docPr id="11"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6610" cy="3957320"/>
                        </a:xfrm>
                        <a:prstGeom prst="rect">
                          <a:avLst/>
                        </a:prstGeom>
                        <a:solidFill>
                          <a:srgbClr val="FFFFFF"/>
                        </a:solidFill>
                        <a:ln w="9525">
                          <a:noFill/>
                          <a:miter lim="800000"/>
                          <a:headEnd/>
                          <a:tailEnd/>
                        </a:ln>
                      </wps:spPr>
                      <wps:txbx>
                        <w:txbxContent>
                          <w:p w14:paraId="17F06361" w14:textId="552EF896" w:rsidR="00B57CF3" w:rsidRDefault="00B57CF3" w:rsidP="00B57CF3">
                            <w:pPr>
                              <w:spacing w:line="300" w:lineRule="exact"/>
                              <w:ind w:left="601" w:hangingChars="250" w:hanging="601"/>
                              <w:jc w:val="center"/>
                              <w:rPr>
                                <w:rFonts w:ascii="標楷體" w:eastAsia="標楷體" w:hAnsi="標楷體"/>
                                <w:b/>
                                <w:szCs w:val="32"/>
                              </w:rPr>
                            </w:pPr>
                            <w:r>
                              <w:rPr>
                                <w:rFonts w:ascii="標楷體" w:eastAsia="標楷體" w:hAnsi="標楷體" w:hint="eastAsia"/>
                                <w:b/>
                                <w:szCs w:val="32"/>
                              </w:rPr>
                              <w:t>表</w:t>
                            </w:r>
                            <w:r>
                              <w:rPr>
                                <w:rFonts w:ascii="標楷體" w:eastAsia="標楷體" w:hAnsi="標楷體"/>
                                <w:b/>
                                <w:szCs w:val="32"/>
                              </w:rPr>
                              <w:t>2</w:t>
                            </w:r>
                            <w:r>
                              <w:rPr>
                                <w:rFonts w:ascii="標楷體" w:eastAsia="標楷體" w:hAnsi="標楷體" w:hint="eastAsia"/>
                                <w:b/>
                                <w:szCs w:val="32"/>
                              </w:rPr>
                              <w:t xml:space="preserve">　</w:t>
                            </w:r>
                            <w:r>
                              <w:rPr>
                                <w:rFonts w:eastAsia="標楷體" w:hint="eastAsia"/>
                                <w:b/>
                                <w:color w:val="000000"/>
                                <w:kern w:val="0"/>
                                <w:szCs w:val="28"/>
                              </w:rPr>
                              <w:t>國土計畫法相關子法訂定情形</w:t>
                            </w:r>
                          </w:p>
                          <w:tbl>
                            <w:tblPr>
                              <w:tblW w:w="4989"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2"/>
                              <w:gridCol w:w="5282"/>
                              <w:gridCol w:w="1020"/>
                            </w:tblGrid>
                            <w:tr w:rsidR="00BB7546" w14:paraId="0D4FB411"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shd w:val="clear" w:color="auto" w:fill="EEECE1"/>
                                  <w:vAlign w:val="center"/>
                                  <w:hideMark/>
                                </w:tcPr>
                                <w:p w14:paraId="7C212EBA" w14:textId="77777777" w:rsidR="00B57CF3" w:rsidRPr="00CE153E" w:rsidRDefault="00B57CF3" w:rsidP="00E4082D">
                                  <w:pPr>
                                    <w:widowControl/>
                                    <w:spacing w:line="210" w:lineRule="exact"/>
                                    <w:jc w:val="center"/>
                                    <w:rPr>
                                      <w:rFonts w:ascii="標楷體" w:eastAsia="標楷體" w:hAnsi="標楷體"/>
                                      <w:color w:val="000000"/>
                                      <w:kern w:val="0"/>
                                      <w:sz w:val="20"/>
                                      <w:szCs w:val="20"/>
                                    </w:rPr>
                                  </w:pPr>
                                  <w:r w:rsidRPr="00CE153E">
                                    <w:rPr>
                                      <w:rFonts w:ascii="標楷體" w:eastAsia="標楷體" w:hAnsi="標楷體" w:hint="eastAsia"/>
                                      <w:color w:val="000000"/>
                                      <w:kern w:val="0"/>
                                      <w:sz w:val="20"/>
                                      <w:szCs w:val="20"/>
                                    </w:rPr>
                                    <w:t>項次</w:t>
                                  </w:r>
                                </w:p>
                              </w:tc>
                              <w:tc>
                                <w:tcPr>
                                  <w:tcW w:w="3787" w:type="pct"/>
                                  <w:tcBorders>
                                    <w:top w:val="single" w:sz="4" w:space="0" w:color="auto"/>
                                    <w:left w:val="single" w:sz="4" w:space="0" w:color="auto"/>
                                    <w:bottom w:val="single" w:sz="4" w:space="0" w:color="auto"/>
                                    <w:right w:val="single" w:sz="4" w:space="0" w:color="auto"/>
                                  </w:tcBorders>
                                  <w:shd w:val="clear" w:color="auto" w:fill="EEECE1"/>
                                  <w:vAlign w:val="center"/>
                                  <w:hideMark/>
                                </w:tcPr>
                                <w:p w14:paraId="200A86C0" w14:textId="77777777" w:rsidR="00B57CF3" w:rsidRPr="00CE153E" w:rsidRDefault="00B57CF3" w:rsidP="00E4082D">
                                  <w:pPr>
                                    <w:widowControl/>
                                    <w:spacing w:line="210" w:lineRule="exact"/>
                                    <w:jc w:val="center"/>
                                    <w:rPr>
                                      <w:rFonts w:ascii="標楷體" w:eastAsia="標楷體" w:hAnsi="標楷體"/>
                                      <w:color w:val="000000"/>
                                      <w:kern w:val="0"/>
                                      <w:sz w:val="20"/>
                                      <w:szCs w:val="20"/>
                                    </w:rPr>
                                  </w:pPr>
                                  <w:r w:rsidRPr="00CE153E">
                                    <w:rPr>
                                      <w:rFonts w:ascii="標楷體" w:eastAsia="標楷體" w:hAnsi="標楷體" w:hint="eastAsia"/>
                                      <w:color w:val="000000"/>
                                      <w:kern w:val="0"/>
                                      <w:sz w:val="20"/>
                                      <w:szCs w:val="20"/>
                                    </w:rPr>
                                    <w:t>名稱</w:t>
                                  </w:r>
                                </w:p>
                              </w:tc>
                              <w:tc>
                                <w:tcPr>
                                  <w:tcW w:w="731" w:type="pct"/>
                                  <w:tcBorders>
                                    <w:top w:val="single" w:sz="4" w:space="0" w:color="auto"/>
                                    <w:left w:val="single" w:sz="4" w:space="0" w:color="auto"/>
                                    <w:bottom w:val="single" w:sz="4" w:space="0" w:color="auto"/>
                                    <w:right w:val="single" w:sz="4" w:space="0" w:color="auto"/>
                                  </w:tcBorders>
                                  <w:shd w:val="clear" w:color="auto" w:fill="EEECE1"/>
                                  <w:vAlign w:val="center"/>
                                  <w:hideMark/>
                                </w:tcPr>
                                <w:p w14:paraId="4EE048A5" w14:textId="77777777" w:rsidR="00B57CF3" w:rsidRPr="00CE153E" w:rsidRDefault="00B57CF3" w:rsidP="00E4082D">
                                  <w:pPr>
                                    <w:widowControl/>
                                    <w:spacing w:line="210" w:lineRule="exact"/>
                                    <w:ind w:leftChars="-50" w:left="-120" w:rightChars="-50" w:right="-120"/>
                                    <w:jc w:val="center"/>
                                    <w:rPr>
                                      <w:rFonts w:ascii="標楷體" w:eastAsia="標楷體" w:hAnsi="標楷體"/>
                                      <w:color w:val="000000"/>
                                      <w:kern w:val="0"/>
                                      <w:sz w:val="20"/>
                                      <w:szCs w:val="20"/>
                                    </w:rPr>
                                  </w:pPr>
                                  <w:r w:rsidRPr="00CE153E">
                                    <w:rPr>
                                      <w:rFonts w:ascii="標楷體" w:eastAsia="標楷體" w:hAnsi="標楷體" w:hint="eastAsia"/>
                                      <w:color w:val="000000"/>
                                      <w:kern w:val="0"/>
                                      <w:sz w:val="20"/>
                                      <w:szCs w:val="20"/>
                                    </w:rPr>
                                    <w:t>目前進度</w:t>
                                  </w:r>
                                </w:p>
                              </w:tc>
                            </w:tr>
                            <w:tr w:rsidR="00BB7546" w14:paraId="451EB9BC"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3593E19F"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1</w:t>
                                  </w:r>
                                </w:p>
                              </w:tc>
                              <w:tc>
                                <w:tcPr>
                                  <w:tcW w:w="3787" w:type="pct"/>
                                  <w:tcBorders>
                                    <w:top w:val="single" w:sz="4" w:space="0" w:color="auto"/>
                                    <w:left w:val="single" w:sz="4" w:space="0" w:color="auto"/>
                                    <w:bottom w:val="single" w:sz="4" w:space="0" w:color="auto"/>
                                    <w:right w:val="single" w:sz="4" w:space="0" w:color="auto"/>
                                  </w:tcBorders>
                                  <w:vAlign w:val="center"/>
                                  <w:hideMark/>
                                </w:tcPr>
                                <w:p w14:paraId="05436DFA"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國土計畫法施行細則</w:t>
                                  </w:r>
                                </w:p>
                              </w:tc>
                              <w:tc>
                                <w:tcPr>
                                  <w:tcW w:w="731" w:type="pct"/>
                                  <w:vMerge w:val="restart"/>
                                  <w:tcBorders>
                                    <w:top w:val="single" w:sz="4" w:space="0" w:color="auto"/>
                                    <w:left w:val="single" w:sz="4" w:space="0" w:color="auto"/>
                                    <w:right w:val="single" w:sz="4" w:space="0" w:color="auto"/>
                                  </w:tcBorders>
                                  <w:vAlign w:val="center"/>
                                </w:tcPr>
                                <w:p w14:paraId="2ABD8EDF" w14:textId="4602C180"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r>
                                    <w:rPr>
                                      <w:rFonts w:ascii="標楷體" w:eastAsia="標楷體" w:hAnsi="標楷體" w:hint="eastAsia"/>
                                      <w:color w:val="000000"/>
                                      <w:kern w:val="0"/>
                                      <w:sz w:val="20"/>
                                      <w:szCs w:val="20"/>
                                    </w:rPr>
                                    <w:t>已發布。</w:t>
                                  </w:r>
                                </w:p>
                              </w:tc>
                            </w:tr>
                            <w:tr w:rsidR="00BB7546" w14:paraId="1D41242E"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46C82807"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2</w:t>
                                  </w:r>
                                </w:p>
                              </w:tc>
                              <w:tc>
                                <w:tcPr>
                                  <w:tcW w:w="3787" w:type="pct"/>
                                  <w:tcBorders>
                                    <w:top w:val="single" w:sz="4" w:space="0" w:color="auto"/>
                                    <w:left w:val="single" w:sz="4" w:space="0" w:color="auto"/>
                                    <w:bottom w:val="single" w:sz="4" w:space="0" w:color="auto"/>
                                    <w:right w:val="single" w:sz="4" w:space="0" w:color="auto"/>
                                  </w:tcBorders>
                                  <w:vAlign w:val="center"/>
                                  <w:hideMark/>
                                </w:tcPr>
                                <w:p w14:paraId="07B4805E"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國土永續發展基金收支保管及運用辦法</w:t>
                                  </w:r>
                                </w:p>
                              </w:tc>
                              <w:tc>
                                <w:tcPr>
                                  <w:tcW w:w="731" w:type="pct"/>
                                  <w:vMerge/>
                                  <w:tcBorders>
                                    <w:left w:val="single" w:sz="4" w:space="0" w:color="auto"/>
                                    <w:right w:val="single" w:sz="4" w:space="0" w:color="auto"/>
                                  </w:tcBorders>
                                </w:tcPr>
                                <w:p w14:paraId="3F1ED794" w14:textId="577ED7E0"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6B7F96FD"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6715C343"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3</w:t>
                                  </w:r>
                                </w:p>
                              </w:tc>
                              <w:tc>
                                <w:tcPr>
                                  <w:tcW w:w="3787" w:type="pct"/>
                                  <w:tcBorders>
                                    <w:top w:val="single" w:sz="4" w:space="0" w:color="auto"/>
                                    <w:left w:val="single" w:sz="4" w:space="0" w:color="auto"/>
                                    <w:bottom w:val="single" w:sz="4" w:space="0" w:color="auto"/>
                                    <w:right w:val="single" w:sz="4" w:space="0" w:color="auto"/>
                                  </w:tcBorders>
                                  <w:vAlign w:val="center"/>
                                  <w:hideMark/>
                                </w:tcPr>
                                <w:p w14:paraId="48F0D747"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內政部國土計畫審議會設置要點</w:t>
                                  </w:r>
                                </w:p>
                              </w:tc>
                              <w:tc>
                                <w:tcPr>
                                  <w:tcW w:w="731" w:type="pct"/>
                                  <w:vMerge/>
                                  <w:tcBorders>
                                    <w:left w:val="single" w:sz="4" w:space="0" w:color="auto"/>
                                    <w:right w:val="single" w:sz="4" w:space="0" w:color="auto"/>
                                  </w:tcBorders>
                                </w:tcPr>
                                <w:p w14:paraId="5A7F94E2" w14:textId="382C8910"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03FC938E"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18D04F8A"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4</w:t>
                                  </w:r>
                                </w:p>
                              </w:tc>
                              <w:tc>
                                <w:tcPr>
                                  <w:tcW w:w="3787" w:type="pct"/>
                                  <w:tcBorders>
                                    <w:top w:val="single" w:sz="4" w:space="0" w:color="auto"/>
                                    <w:left w:val="single" w:sz="4" w:space="0" w:color="auto"/>
                                    <w:bottom w:val="single" w:sz="4" w:space="0" w:color="auto"/>
                                    <w:right w:val="single" w:sz="4" w:space="0" w:color="auto"/>
                                  </w:tcBorders>
                                  <w:vAlign w:val="center"/>
                                  <w:hideMark/>
                                </w:tcPr>
                                <w:p w14:paraId="0A881CB4"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國土計畫適時檢討變更簡化辦法</w:t>
                                  </w:r>
                                </w:p>
                              </w:tc>
                              <w:tc>
                                <w:tcPr>
                                  <w:tcW w:w="731" w:type="pct"/>
                                  <w:vMerge/>
                                  <w:tcBorders>
                                    <w:left w:val="single" w:sz="4" w:space="0" w:color="auto"/>
                                    <w:right w:val="single" w:sz="4" w:space="0" w:color="auto"/>
                                  </w:tcBorders>
                                </w:tcPr>
                                <w:p w14:paraId="22C1E861" w14:textId="1F92F8BD"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35A8DC2A"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0BB5588D"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5</w:t>
                                  </w:r>
                                </w:p>
                              </w:tc>
                              <w:tc>
                                <w:tcPr>
                                  <w:tcW w:w="3787" w:type="pct"/>
                                  <w:tcBorders>
                                    <w:top w:val="single" w:sz="4" w:space="0" w:color="auto"/>
                                    <w:left w:val="single" w:sz="4" w:space="0" w:color="auto"/>
                                    <w:bottom w:val="single" w:sz="4" w:space="0" w:color="auto"/>
                                    <w:right w:val="single" w:sz="4" w:space="0" w:color="auto"/>
                                  </w:tcBorders>
                                  <w:vAlign w:val="center"/>
                                  <w:hideMark/>
                                </w:tcPr>
                                <w:p w14:paraId="4712C1E9"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性質重要且在一定規模以上部門計畫認定標準</w:t>
                                  </w:r>
                                </w:p>
                              </w:tc>
                              <w:tc>
                                <w:tcPr>
                                  <w:tcW w:w="731" w:type="pct"/>
                                  <w:vMerge/>
                                  <w:tcBorders>
                                    <w:left w:val="single" w:sz="4" w:space="0" w:color="auto"/>
                                    <w:right w:val="single" w:sz="4" w:space="0" w:color="auto"/>
                                  </w:tcBorders>
                                  <w:vAlign w:val="center"/>
                                </w:tcPr>
                                <w:p w14:paraId="35A5D353" w14:textId="645D40E7"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244D5F7C"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2A12F5E6"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6</w:t>
                                  </w:r>
                                </w:p>
                              </w:tc>
                              <w:tc>
                                <w:tcPr>
                                  <w:tcW w:w="3787" w:type="pct"/>
                                  <w:tcBorders>
                                    <w:top w:val="single" w:sz="4" w:space="0" w:color="auto"/>
                                    <w:left w:val="single" w:sz="4" w:space="0" w:color="auto"/>
                                    <w:bottom w:val="single" w:sz="4" w:space="0" w:color="auto"/>
                                    <w:right w:val="single" w:sz="4" w:space="0" w:color="auto"/>
                                  </w:tcBorders>
                                  <w:vAlign w:val="center"/>
                                  <w:hideMark/>
                                </w:tcPr>
                                <w:p w14:paraId="34704CB3"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國土利用現況調查辦法</w:t>
                                  </w:r>
                                </w:p>
                              </w:tc>
                              <w:tc>
                                <w:tcPr>
                                  <w:tcW w:w="731" w:type="pct"/>
                                  <w:vMerge/>
                                  <w:tcBorders>
                                    <w:left w:val="single" w:sz="4" w:space="0" w:color="auto"/>
                                    <w:right w:val="single" w:sz="4" w:space="0" w:color="auto"/>
                                  </w:tcBorders>
                                  <w:vAlign w:val="center"/>
                                </w:tcPr>
                                <w:p w14:paraId="533B4831" w14:textId="688FBA61"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4E0D185F"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4754F02A"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7</w:t>
                                  </w:r>
                                </w:p>
                              </w:tc>
                              <w:tc>
                                <w:tcPr>
                                  <w:tcW w:w="3787" w:type="pct"/>
                                  <w:tcBorders>
                                    <w:top w:val="single" w:sz="4" w:space="0" w:color="auto"/>
                                    <w:left w:val="single" w:sz="4" w:space="0" w:color="auto"/>
                                    <w:bottom w:val="single" w:sz="4" w:space="0" w:color="auto"/>
                                    <w:right w:val="single" w:sz="4" w:space="0" w:color="auto"/>
                                  </w:tcBorders>
                                  <w:vAlign w:val="center"/>
                                  <w:hideMark/>
                                </w:tcPr>
                                <w:p w14:paraId="208E461D"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土地利用監測辦法</w:t>
                                  </w:r>
                                </w:p>
                              </w:tc>
                              <w:tc>
                                <w:tcPr>
                                  <w:tcW w:w="731" w:type="pct"/>
                                  <w:vMerge/>
                                  <w:tcBorders>
                                    <w:left w:val="single" w:sz="4" w:space="0" w:color="auto"/>
                                    <w:right w:val="single" w:sz="4" w:space="0" w:color="auto"/>
                                  </w:tcBorders>
                                  <w:vAlign w:val="center"/>
                                </w:tcPr>
                                <w:p w14:paraId="0D248B9F" w14:textId="6CEDFA9F"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78A488CB"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676CC488"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8</w:t>
                                  </w:r>
                                </w:p>
                              </w:tc>
                              <w:tc>
                                <w:tcPr>
                                  <w:tcW w:w="3787" w:type="pct"/>
                                  <w:tcBorders>
                                    <w:top w:val="single" w:sz="4" w:space="0" w:color="auto"/>
                                    <w:left w:val="single" w:sz="4" w:space="0" w:color="auto"/>
                                    <w:bottom w:val="single" w:sz="4" w:space="0" w:color="auto"/>
                                    <w:right w:val="single" w:sz="4" w:space="0" w:color="auto"/>
                                  </w:tcBorders>
                                  <w:vAlign w:val="center"/>
                                  <w:hideMark/>
                                </w:tcPr>
                                <w:p w14:paraId="52BC954F"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國土復育促進地區劃定及復育計畫擬訂辦法</w:t>
                                  </w:r>
                                </w:p>
                              </w:tc>
                              <w:tc>
                                <w:tcPr>
                                  <w:tcW w:w="731" w:type="pct"/>
                                  <w:vMerge/>
                                  <w:tcBorders>
                                    <w:left w:val="single" w:sz="4" w:space="0" w:color="auto"/>
                                    <w:right w:val="single" w:sz="4" w:space="0" w:color="auto"/>
                                  </w:tcBorders>
                                  <w:vAlign w:val="center"/>
                                </w:tcPr>
                                <w:p w14:paraId="27B8D3DD" w14:textId="00B4885F"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178563DD"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5B20C6D6"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9</w:t>
                                  </w:r>
                                </w:p>
                              </w:tc>
                              <w:tc>
                                <w:tcPr>
                                  <w:tcW w:w="3787" w:type="pct"/>
                                  <w:tcBorders>
                                    <w:top w:val="single" w:sz="4" w:space="0" w:color="auto"/>
                                    <w:left w:val="single" w:sz="4" w:space="0" w:color="auto"/>
                                    <w:bottom w:val="single" w:sz="4" w:space="0" w:color="auto"/>
                                    <w:right w:val="single" w:sz="4" w:space="0" w:color="auto"/>
                                  </w:tcBorders>
                                  <w:vAlign w:val="center"/>
                                  <w:hideMark/>
                                </w:tcPr>
                                <w:p w14:paraId="1378D996"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重大公共設施或公用事業計畫認定標準</w:t>
                                  </w:r>
                                </w:p>
                              </w:tc>
                              <w:tc>
                                <w:tcPr>
                                  <w:tcW w:w="731" w:type="pct"/>
                                  <w:vMerge/>
                                  <w:tcBorders>
                                    <w:left w:val="single" w:sz="4" w:space="0" w:color="auto"/>
                                    <w:right w:val="single" w:sz="4" w:space="0" w:color="auto"/>
                                  </w:tcBorders>
                                  <w:vAlign w:val="center"/>
                                </w:tcPr>
                                <w:p w14:paraId="1E3FFACE" w14:textId="28E0597D"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09D537AC"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7354E382"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10</w:t>
                                  </w:r>
                                </w:p>
                              </w:tc>
                              <w:tc>
                                <w:tcPr>
                                  <w:tcW w:w="3787" w:type="pct"/>
                                  <w:tcBorders>
                                    <w:top w:val="single" w:sz="4" w:space="0" w:color="auto"/>
                                    <w:left w:val="single" w:sz="4" w:space="0" w:color="auto"/>
                                    <w:bottom w:val="single" w:sz="4" w:space="0" w:color="auto"/>
                                    <w:right w:val="single" w:sz="4" w:space="0" w:color="auto"/>
                                  </w:tcBorders>
                                  <w:vAlign w:val="center"/>
                                  <w:hideMark/>
                                </w:tcPr>
                                <w:p w14:paraId="1AA8E458"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國土計畫使用許可公開展覽與公聽會及陳述意見處理辦法</w:t>
                                  </w:r>
                                </w:p>
                              </w:tc>
                              <w:tc>
                                <w:tcPr>
                                  <w:tcW w:w="731" w:type="pct"/>
                                  <w:vMerge/>
                                  <w:tcBorders>
                                    <w:left w:val="single" w:sz="4" w:space="0" w:color="auto"/>
                                    <w:right w:val="single" w:sz="4" w:space="0" w:color="auto"/>
                                  </w:tcBorders>
                                  <w:vAlign w:val="center"/>
                                </w:tcPr>
                                <w:p w14:paraId="5C4CD005" w14:textId="41D5D3FF"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0B9B3ADC"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53C56B85"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11</w:t>
                                  </w:r>
                                </w:p>
                              </w:tc>
                              <w:tc>
                                <w:tcPr>
                                  <w:tcW w:w="3787" w:type="pct"/>
                                  <w:tcBorders>
                                    <w:top w:val="single" w:sz="4" w:space="0" w:color="auto"/>
                                    <w:left w:val="single" w:sz="4" w:space="0" w:color="auto"/>
                                    <w:bottom w:val="single" w:sz="4" w:space="0" w:color="auto"/>
                                    <w:right w:val="single" w:sz="4" w:space="0" w:color="auto"/>
                                  </w:tcBorders>
                                  <w:vAlign w:val="center"/>
                                  <w:hideMark/>
                                </w:tcPr>
                                <w:p w14:paraId="57BAA355"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國土計畫使用許可審查費收費辦法</w:t>
                                  </w:r>
                                </w:p>
                              </w:tc>
                              <w:tc>
                                <w:tcPr>
                                  <w:tcW w:w="731" w:type="pct"/>
                                  <w:vMerge/>
                                  <w:tcBorders>
                                    <w:left w:val="single" w:sz="4" w:space="0" w:color="auto"/>
                                    <w:right w:val="single" w:sz="4" w:space="0" w:color="auto"/>
                                  </w:tcBorders>
                                  <w:vAlign w:val="center"/>
                                </w:tcPr>
                                <w:p w14:paraId="2E18E1CD" w14:textId="4332BCD5"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17839347"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5D2DC50A"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12</w:t>
                                  </w:r>
                                </w:p>
                              </w:tc>
                              <w:tc>
                                <w:tcPr>
                                  <w:tcW w:w="3787" w:type="pct"/>
                                  <w:tcBorders>
                                    <w:top w:val="single" w:sz="4" w:space="0" w:color="auto"/>
                                    <w:left w:val="single" w:sz="4" w:space="0" w:color="auto"/>
                                    <w:bottom w:val="single" w:sz="4" w:space="0" w:color="auto"/>
                                    <w:right w:val="single" w:sz="4" w:space="0" w:color="auto"/>
                                  </w:tcBorders>
                                  <w:vAlign w:val="center"/>
                                  <w:hideMark/>
                                </w:tcPr>
                                <w:p w14:paraId="3FECF689"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實施國土計畫管制所受損失補償辦法</w:t>
                                  </w:r>
                                </w:p>
                              </w:tc>
                              <w:tc>
                                <w:tcPr>
                                  <w:tcW w:w="731" w:type="pct"/>
                                  <w:vMerge/>
                                  <w:tcBorders>
                                    <w:left w:val="single" w:sz="4" w:space="0" w:color="auto"/>
                                    <w:right w:val="single" w:sz="4" w:space="0" w:color="auto"/>
                                  </w:tcBorders>
                                  <w:vAlign w:val="center"/>
                                </w:tcPr>
                                <w:p w14:paraId="00BAC0D0" w14:textId="0C831BC9"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2C9A9526"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2DB5C89D"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13</w:t>
                                  </w:r>
                                </w:p>
                              </w:tc>
                              <w:tc>
                                <w:tcPr>
                                  <w:tcW w:w="3787" w:type="pct"/>
                                  <w:tcBorders>
                                    <w:top w:val="single" w:sz="4" w:space="0" w:color="auto"/>
                                    <w:left w:val="single" w:sz="4" w:space="0" w:color="auto"/>
                                    <w:bottom w:val="single" w:sz="4" w:space="0" w:color="auto"/>
                                    <w:right w:val="single" w:sz="4" w:space="0" w:color="auto"/>
                                  </w:tcBorders>
                                  <w:vAlign w:val="center"/>
                                  <w:hideMark/>
                                </w:tcPr>
                                <w:p w14:paraId="31DDE865"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填海造地施工管理辦法</w:t>
                                  </w:r>
                                </w:p>
                              </w:tc>
                              <w:tc>
                                <w:tcPr>
                                  <w:tcW w:w="731" w:type="pct"/>
                                  <w:vMerge/>
                                  <w:tcBorders>
                                    <w:left w:val="single" w:sz="4" w:space="0" w:color="auto"/>
                                    <w:right w:val="single" w:sz="4" w:space="0" w:color="auto"/>
                                  </w:tcBorders>
                                  <w:vAlign w:val="center"/>
                                </w:tcPr>
                                <w:p w14:paraId="2929331C" w14:textId="1CCDB0C8"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22731361"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41589813"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14</w:t>
                                  </w:r>
                                </w:p>
                              </w:tc>
                              <w:tc>
                                <w:tcPr>
                                  <w:tcW w:w="3787" w:type="pct"/>
                                  <w:tcBorders>
                                    <w:top w:val="single" w:sz="4" w:space="0" w:color="auto"/>
                                    <w:left w:val="single" w:sz="4" w:space="0" w:color="auto"/>
                                    <w:bottom w:val="single" w:sz="4" w:space="0" w:color="auto"/>
                                    <w:right w:val="single" w:sz="4" w:space="0" w:color="auto"/>
                                  </w:tcBorders>
                                  <w:vAlign w:val="center"/>
                                  <w:hideMark/>
                                </w:tcPr>
                                <w:p w14:paraId="7ECEFB1C"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國土功能分區圖及使用地繪製作業辦法</w:t>
                                  </w:r>
                                </w:p>
                              </w:tc>
                              <w:tc>
                                <w:tcPr>
                                  <w:tcW w:w="731" w:type="pct"/>
                                  <w:vMerge/>
                                  <w:tcBorders>
                                    <w:left w:val="single" w:sz="4" w:space="0" w:color="auto"/>
                                    <w:right w:val="single" w:sz="4" w:space="0" w:color="auto"/>
                                  </w:tcBorders>
                                  <w:vAlign w:val="center"/>
                                </w:tcPr>
                                <w:p w14:paraId="65846066" w14:textId="1A03BC6E"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7FBCE3D5"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33BB406A"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15</w:t>
                                  </w:r>
                                </w:p>
                              </w:tc>
                              <w:tc>
                                <w:tcPr>
                                  <w:tcW w:w="3787" w:type="pct"/>
                                  <w:tcBorders>
                                    <w:top w:val="single" w:sz="4" w:space="0" w:color="auto"/>
                                    <w:left w:val="single" w:sz="4" w:space="0" w:color="auto"/>
                                    <w:bottom w:val="single" w:sz="4" w:space="0" w:color="auto"/>
                                    <w:right w:val="single" w:sz="4" w:space="0" w:color="auto"/>
                                  </w:tcBorders>
                                  <w:vAlign w:val="center"/>
                                  <w:hideMark/>
                                </w:tcPr>
                                <w:p w14:paraId="31A2E39F"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國土計畫土地違規使用檢舉獎勵辦法</w:t>
                                  </w:r>
                                </w:p>
                              </w:tc>
                              <w:tc>
                                <w:tcPr>
                                  <w:tcW w:w="731" w:type="pct"/>
                                  <w:vMerge/>
                                  <w:tcBorders>
                                    <w:left w:val="single" w:sz="4" w:space="0" w:color="auto"/>
                                    <w:right w:val="single" w:sz="4" w:space="0" w:color="auto"/>
                                  </w:tcBorders>
                                  <w:vAlign w:val="center"/>
                                </w:tcPr>
                                <w:p w14:paraId="51031EAE" w14:textId="1C607E49"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2BD01DC0"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0C7D4E6E"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16</w:t>
                                  </w:r>
                                </w:p>
                              </w:tc>
                              <w:tc>
                                <w:tcPr>
                                  <w:tcW w:w="3787" w:type="pct"/>
                                  <w:tcBorders>
                                    <w:top w:val="single" w:sz="4" w:space="0" w:color="auto"/>
                                    <w:left w:val="single" w:sz="4" w:space="0" w:color="auto"/>
                                    <w:bottom w:val="single" w:sz="4" w:space="0" w:color="auto"/>
                                    <w:right w:val="single" w:sz="4" w:space="0" w:color="auto"/>
                                  </w:tcBorders>
                                  <w:vAlign w:val="center"/>
                                  <w:hideMark/>
                                </w:tcPr>
                                <w:p w14:paraId="3E3682BD"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國土永續發展基金罰鍰</w:t>
                                  </w:r>
                                  <w:proofErr w:type="gramStart"/>
                                  <w:r>
                                    <w:rPr>
                                      <w:rFonts w:ascii="標楷體" w:eastAsia="標楷體" w:hAnsi="標楷體" w:hint="eastAsia"/>
                                      <w:color w:val="000000"/>
                                      <w:kern w:val="0"/>
                                      <w:sz w:val="20"/>
                                      <w:szCs w:val="20"/>
                                    </w:rPr>
                                    <w:t>提撥</w:t>
                                  </w:r>
                                  <w:proofErr w:type="gramEnd"/>
                                  <w:r>
                                    <w:rPr>
                                      <w:rFonts w:ascii="標楷體" w:eastAsia="標楷體" w:hAnsi="標楷體" w:hint="eastAsia"/>
                                      <w:color w:val="000000"/>
                                      <w:kern w:val="0"/>
                                      <w:sz w:val="20"/>
                                      <w:szCs w:val="20"/>
                                    </w:rPr>
                                    <w:t>辦法</w:t>
                                  </w:r>
                                </w:p>
                              </w:tc>
                              <w:tc>
                                <w:tcPr>
                                  <w:tcW w:w="731" w:type="pct"/>
                                  <w:vMerge/>
                                  <w:tcBorders>
                                    <w:left w:val="single" w:sz="4" w:space="0" w:color="auto"/>
                                    <w:bottom w:val="single" w:sz="4" w:space="0" w:color="auto"/>
                                    <w:right w:val="single" w:sz="4" w:space="0" w:color="auto"/>
                                  </w:tcBorders>
                                  <w:vAlign w:val="center"/>
                                </w:tcPr>
                                <w:p w14:paraId="4C427004" w14:textId="3CD98472"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15CDBF03"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7392550F"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17</w:t>
                                  </w:r>
                                </w:p>
                              </w:tc>
                              <w:tc>
                                <w:tcPr>
                                  <w:tcW w:w="3787" w:type="pct"/>
                                  <w:tcBorders>
                                    <w:top w:val="single" w:sz="4" w:space="0" w:color="auto"/>
                                    <w:left w:val="single" w:sz="4" w:space="0" w:color="auto"/>
                                    <w:bottom w:val="single" w:sz="4" w:space="0" w:color="auto"/>
                                    <w:right w:val="single" w:sz="4" w:space="0" w:color="auto"/>
                                  </w:tcBorders>
                                  <w:vAlign w:val="center"/>
                                  <w:hideMark/>
                                </w:tcPr>
                                <w:p w14:paraId="4FD60A9F" w14:textId="37667BE5" w:rsidR="009C0F6E" w:rsidRDefault="005B1E29"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國土計畫土地使用管制規則</w:t>
                                  </w:r>
                                </w:p>
                              </w:tc>
                              <w:tc>
                                <w:tcPr>
                                  <w:tcW w:w="731" w:type="pct"/>
                                  <w:vMerge w:val="restart"/>
                                  <w:tcBorders>
                                    <w:top w:val="single" w:sz="4" w:space="0" w:color="auto"/>
                                    <w:left w:val="single" w:sz="4" w:space="0" w:color="auto"/>
                                    <w:right w:val="single" w:sz="4" w:space="0" w:color="auto"/>
                                  </w:tcBorders>
                                  <w:vAlign w:val="center"/>
                                  <w:hideMark/>
                                </w:tcPr>
                                <w:p w14:paraId="61625E6F" w14:textId="6ACD52AD"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r>
                                    <w:rPr>
                                      <w:rFonts w:ascii="標楷體" w:eastAsia="標楷體" w:hAnsi="標楷體" w:hint="eastAsia"/>
                                      <w:color w:val="000000"/>
                                      <w:kern w:val="0"/>
                                      <w:sz w:val="20"/>
                                      <w:szCs w:val="20"/>
                                    </w:rPr>
                                    <w:t>內政部法規會審查完竣。</w:t>
                                  </w:r>
                                </w:p>
                              </w:tc>
                            </w:tr>
                            <w:tr w:rsidR="00BB7546" w14:paraId="6B987E1F"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1125A524"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18</w:t>
                                  </w:r>
                                </w:p>
                              </w:tc>
                              <w:tc>
                                <w:tcPr>
                                  <w:tcW w:w="3787" w:type="pct"/>
                                  <w:tcBorders>
                                    <w:top w:val="single" w:sz="4" w:space="0" w:color="auto"/>
                                    <w:left w:val="single" w:sz="4" w:space="0" w:color="auto"/>
                                    <w:bottom w:val="single" w:sz="4" w:space="0" w:color="auto"/>
                                    <w:right w:val="single" w:sz="4" w:space="0" w:color="auto"/>
                                  </w:tcBorders>
                                  <w:vAlign w:val="center"/>
                                  <w:hideMark/>
                                </w:tcPr>
                                <w:p w14:paraId="6C3D21C1" w14:textId="71ABCABE" w:rsidR="009C0F6E" w:rsidRDefault="005B1E29"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國土計畫使用許可程序辦法</w:t>
                                  </w:r>
                                </w:p>
                              </w:tc>
                              <w:tc>
                                <w:tcPr>
                                  <w:tcW w:w="731" w:type="pct"/>
                                  <w:vMerge/>
                                  <w:tcBorders>
                                    <w:left w:val="single" w:sz="4" w:space="0" w:color="auto"/>
                                    <w:right w:val="single" w:sz="4" w:space="0" w:color="auto"/>
                                  </w:tcBorders>
                                  <w:vAlign w:val="center"/>
                                </w:tcPr>
                                <w:p w14:paraId="0044D47D" w14:textId="20EBF1FD"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7AF10B60"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542B6CBD"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19</w:t>
                                  </w:r>
                                </w:p>
                              </w:tc>
                              <w:tc>
                                <w:tcPr>
                                  <w:tcW w:w="3787" w:type="pct"/>
                                  <w:tcBorders>
                                    <w:top w:val="single" w:sz="4" w:space="0" w:color="auto"/>
                                    <w:left w:val="single" w:sz="4" w:space="0" w:color="auto"/>
                                    <w:bottom w:val="single" w:sz="4" w:space="0" w:color="auto"/>
                                    <w:right w:val="single" w:sz="4" w:space="0" w:color="auto"/>
                                  </w:tcBorders>
                                  <w:vAlign w:val="center"/>
                                  <w:hideMark/>
                                </w:tcPr>
                                <w:p w14:paraId="20F77218" w14:textId="66A2618A" w:rsidR="009C0F6E" w:rsidRDefault="005B1E29"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使用許可案件經許可後之程序及相關事項辦法</w:t>
                                  </w:r>
                                </w:p>
                              </w:tc>
                              <w:tc>
                                <w:tcPr>
                                  <w:tcW w:w="731" w:type="pct"/>
                                  <w:vMerge/>
                                  <w:tcBorders>
                                    <w:left w:val="single" w:sz="4" w:space="0" w:color="auto"/>
                                    <w:right w:val="single" w:sz="4" w:space="0" w:color="auto"/>
                                  </w:tcBorders>
                                  <w:vAlign w:val="center"/>
                                </w:tcPr>
                                <w:p w14:paraId="4FE0B79E" w14:textId="16AF297D"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3DC45084"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0C4E600F"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20</w:t>
                                  </w:r>
                                </w:p>
                              </w:tc>
                              <w:tc>
                                <w:tcPr>
                                  <w:tcW w:w="3787" w:type="pct"/>
                                  <w:tcBorders>
                                    <w:top w:val="single" w:sz="4" w:space="0" w:color="auto"/>
                                    <w:left w:val="single" w:sz="4" w:space="0" w:color="auto"/>
                                    <w:bottom w:val="single" w:sz="4" w:space="0" w:color="auto"/>
                                    <w:right w:val="single" w:sz="4" w:space="0" w:color="auto"/>
                                  </w:tcBorders>
                                  <w:vAlign w:val="center"/>
                                  <w:hideMark/>
                                </w:tcPr>
                                <w:p w14:paraId="35C7CE6E" w14:textId="477B80F7" w:rsidR="009C0F6E" w:rsidRDefault="005B1E29"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一定規模以上或性質特殊土地申請使用許可認定標準</w:t>
                                  </w:r>
                                </w:p>
                              </w:tc>
                              <w:tc>
                                <w:tcPr>
                                  <w:tcW w:w="731" w:type="pct"/>
                                  <w:vMerge/>
                                  <w:tcBorders>
                                    <w:left w:val="single" w:sz="4" w:space="0" w:color="auto"/>
                                    <w:bottom w:val="single" w:sz="4" w:space="0" w:color="auto"/>
                                    <w:right w:val="single" w:sz="4" w:space="0" w:color="auto"/>
                                  </w:tcBorders>
                                  <w:vAlign w:val="center"/>
                                </w:tcPr>
                                <w:p w14:paraId="4D472787" w14:textId="58D76B30"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08DD3B43"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785E9806"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21</w:t>
                                  </w:r>
                                </w:p>
                              </w:tc>
                              <w:tc>
                                <w:tcPr>
                                  <w:tcW w:w="3787" w:type="pct"/>
                                  <w:tcBorders>
                                    <w:top w:val="single" w:sz="4" w:space="0" w:color="auto"/>
                                    <w:left w:val="single" w:sz="4" w:space="0" w:color="auto"/>
                                    <w:bottom w:val="single" w:sz="4" w:space="0" w:color="auto"/>
                                    <w:right w:val="single" w:sz="4" w:space="0" w:color="auto"/>
                                  </w:tcBorders>
                                  <w:vAlign w:val="center"/>
                                  <w:hideMark/>
                                </w:tcPr>
                                <w:p w14:paraId="5FFB2845"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國土計畫使用許可審議規則</w:t>
                                  </w:r>
                                </w:p>
                              </w:tc>
                              <w:tc>
                                <w:tcPr>
                                  <w:tcW w:w="731" w:type="pct"/>
                                  <w:vMerge w:val="restart"/>
                                  <w:tcBorders>
                                    <w:top w:val="single" w:sz="4" w:space="0" w:color="auto"/>
                                    <w:left w:val="single" w:sz="4" w:space="0" w:color="auto"/>
                                    <w:right w:val="single" w:sz="4" w:space="0" w:color="auto"/>
                                  </w:tcBorders>
                                  <w:vAlign w:val="center"/>
                                  <w:hideMark/>
                                </w:tcPr>
                                <w:p w14:paraId="4144D647" w14:textId="7DC012EE"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r>
                                    <w:rPr>
                                      <w:rFonts w:ascii="標楷體" w:eastAsia="標楷體" w:hAnsi="標楷體" w:hint="eastAsia"/>
                                      <w:color w:val="000000"/>
                                      <w:kern w:val="0"/>
                                      <w:sz w:val="20"/>
                                      <w:szCs w:val="20"/>
                                    </w:rPr>
                                    <w:t>完成預告。</w:t>
                                  </w:r>
                                </w:p>
                              </w:tc>
                            </w:tr>
                            <w:tr w:rsidR="00BB7546" w14:paraId="340BF71D"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2A37282C"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22</w:t>
                                  </w:r>
                                </w:p>
                              </w:tc>
                              <w:tc>
                                <w:tcPr>
                                  <w:tcW w:w="3787" w:type="pct"/>
                                  <w:tcBorders>
                                    <w:top w:val="single" w:sz="4" w:space="0" w:color="auto"/>
                                    <w:left w:val="single" w:sz="4" w:space="0" w:color="auto"/>
                                    <w:bottom w:val="single" w:sz="4" w:space="0" w:color="auto"/>
                                    <w:right w:val="single" w:sz="4" w:space="0" w:color="auto"/>
                                  </w:tcBorders>
                                  <w:vAlign w:val="center"/>
                                  <w:hideMark/>
                                </w:tcPr>
                                <w:p w14:paraId="210CE79E"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國土保育費及影響費收取辦法</w:t>
                                  </w:r>
                                </w:p>
                              </w:tc>
                              <w:tc>
                                <w:tcPr>
                                  <w:tcW w:w="731" w:type="pct"/>
                                  <w:vMerge/>
                                  <w:tcBorders>
                                    <w:left w:val="single" w:sz="4" w:space="0" w:color="auto"/>
                                    <w:right w:val="single" w:sz="4" w:space="0" w:color="auto"/>
                                  </w:tcBorders>
                                  <w:vAlign w:val="center"/>
                                </w:tcPr>
                                <w:p w14:paraId="071E64C1" w14:textId="11F40D01" w:rsidR="009C0F6E" w:rsidRDefault="009C0F6E" w:rsidP="00E4082D">
                                  <w:pPr>
                                    <w:widowControl/>
                                    <w:spacing w:line="210" w:lineRule="exact"/>
                                    <w:rPr>
                                      <w:rFonts w:ascii="標楷體" w:eastAsia="標楷體" w:hAnsi="標楷體"/>
                                      <w:color w:val="000000"/>
                                      <w:kern w:val="0"/>
                                      <w:sz w:val="20"/>
                                      <w:szCs w:val="20"/>
                                    </w:rPr>
                                  </w:pPr>
                                </w:p>
                              </w:tc>
                            </w:tr>
                            <w:tr w:rsidR="00BB7546" w14:paraId="0AFF7865"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4A13D373"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23</w:t>
                                  </w:r>
                                </w:p>
                              </w:tc>
                              <w:tc>
                                <w:tcPr>
                                  <w:tcW w:w="3787" w:type="pct"/>
                                  <w:tcBorders>
                                    <w:top w:val="single" w:sz="4" w:space="0" w:color="auto"/>
                                    <w:left w:val="single" w:sz="4" w:space="0" w:color="auto"/>
                                    <w:bottom w:val="single" w:sz="4" w:space="0" w:color="auto"/>
                                    <w:right w:val="single" w:sz="4" w:space="0" w:color="auto"/>
                                  </w:tcBorders>
                                  <w:vAlign w:val="center"/>
                                  <w:hideMark/>
                                </w:tcPr>
                                <w:p w14:paraId="75A3BA4A"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原住民族土地使用管制規則</w:t>
                                  </w:r>
                                </w:p>
                              </w:tc>
                              <w:tc>
                                <w:tcPr>
                                  <w:tcW w:w="731" w:type="pct"/>
                                  <w:vMerge/>
                                  <w:tcBorders>
                                    <w:left w:val="single" w:sz="4" w:space="0" w:color="auto"/>
                                    <w:bottom w:val="single" w:sz="4" w:space="0" w:color="auto"/>
                                    <w:right w:val="single" w:sz="4" w:space="0" w:color="auto"/>
                                  </w:tcBorders>
                                  <w:vAlign w:val="center"/>
                                </w:tcPr>
                                <w:p w14:paraId="252EAF15" w14:textId="5AA3A246" w:rsidR="009C0F6E" w:rsidRDefault="009C0F6E" w:rsidP="00E4082D">
                                  <w:pPr>
                                    <w:widowControl/>
                                    <w:spacing w:line="210" w:lineRule="exact"/>
                                    <w:rPr>
                                      <w:rFonts w:ascii="標楷體" w:eastAsia="標楷體" w:hAnsi="標楷體"/>
                                      <w:color w:val="000000"/>
                                      <w:kern w:val="0"/>
                                      <w:sz w:val="20"/>
                                      <w:szCs w:val="20"/>
                                    </w:rPr>
                                  </w:pPr>
                                </w:p>
                              </w:tc>
                            </w:tr>
                          </w:tbl>
                          <w:p w14:paraId="1A4968F0" w14:textId="4E159A8F" w:rsidR="00BA1979" w:rsidRDefault="00BA1979" w:rsidP="00B57CF3">
                            <w:pPr>
                              <w:spacing w:line="240" w:lineRule="exact"/>
                              <w:jc w:val="both"/>
                              <w:rPr>
                                <w:rFonts w:ascii="標楷體" w:eastAsia="標楷體" w:hAnsi="標楷體"/>
                                <w:sz w:val="18"/>
                                <w:szCs w:val="32"/>
                              </w:rPr>
                            </w:pPr>
                            <w:proofErr w:type="gramStart"/>
                            <w:r>
                              <w:rPr>
                                <w:rFonts w:ascii="標楷體" w:eastAsia="標楷體" w:hAnsi="標楷體" w:hint="eastAsia"/>
                                <w:sz w:val="18"/>
                                <w:szCs w:val="32"/>
                              </w:rPr>
                              <w:t>註</w:t>
                            </w:r>
                            <w:proofErr w:type="gramEnd"/>
                            <w:r>
                              <w:rPr>
                                <w:rFonts w:ascii="標楷體" w:eastAsia="標楷體" w:hAnsi="標楷體" w:hint="eastAsia"/>
                                <w:sz w:val="18"/>
                                <w:szCs w:val="32"/>
                              </w:rPr>
                              <w:t>：1</w:t>
                            </w:r>
                            <w:r>
                              <w:rPr>
                                <w:rFonts w:ascii="標楷體" w:eastAsia="標楷體" w:hAnsi="標楷體"/>
                                <w:sz w:val="18"/>
                                <w:szCs w:val="32"/>
                              </w:rPr>
                              <w:t>.</w:t>
                            </w:r>
                            <w:r>
                              <w:rPr>
                                <w:rFonts w:ascii="標楷體" w:eastAsia="標楷體" w:hAnsi="標楷體" w:hint="eastAsia"/>
                                <w:sz w:val="18"/>
                                <w:szCs w:val="32"/>
                              </w:rPr>
                              <w:t>資料截止時間：</w:t>
                            </w:r>
                            <w:r w:rsidRPr="00BA1979">
                              <w:rPr>
                                <w:rFonts w:ascii="標楷體" w:eastAsia="標楷體" w:hAnsi="標楷體" w:hint="eastAsia"/>
                                <w:bCs/>
                                <w:sz w:val="18"/>
                              </w:rPr>
                              <w:t>1</w:t>
                            </w:r>
                            <w:r w:rsidRPr="00BA1979">
                              <w:rPr>
                                <w:rFonts w:ascii="標楷體" w:eastAsia="標楷體" w:hAnsi="標楷體"/>
                                <w:bCs/>
                                <w:sz w:val="18"/>
                              </w:rPr>
                              <w:t>14</w:t>
                            </w:r>
                            <w:r w:rsidRPr="00BA1979">
                              <w:rPr>
                                <w:rFonts w:ascii="標楷體" w:eastAsia="標楷體" w:hAnsi="標楷體" w:hint="eastAsia"/>
                                <w:bCs/>
                                <w:sz w:val="18"/>
                              </w:rPr>
                              <w:t>年2月底</w:t>
                            </w:r>
                            <w:r>
                              <w:rPr>
                                <w:rFonts w:ascii="標楷體" w:eastAsia="標楷體" w:hAnsi="標楷體" w:hint="eastAsia"/>
                                <w:bCs/>
                                <w:sz w:val="18"/>
                              </w:rPr>
                              <w:t>。</w:t>
                            </w:r>
                          </w:p>
                          <w:p w14:paraId="05BA8446" w14:textId="2255571D" w:rsidR="00B57CF3" w:rsidRDefault="00BA1979" w:rsidP="00BA1979">
                            <w:pPr>
                              <w:spacing w:line="240" w:lineRule="exact"/>
                              <w:ind w:firstLineChars="200" w:firstLine="360"/>
                              <w:jc w:val="both"/>
                              <w:rPr>
                                <w:rFonts w:ascii="標楷體" w:eastAsia="標楷體" w:hAnsi="標楷體"/>
                                <w:sz w:val="18"/>
                                <w:szCs w:val="32"/>
                              </w:rPr>
                            </w:pPr>
                            <w:r>
                              <w:rPr>
                                <w:rFonts w:ascii="標楷體" w:eastAsia="標楷體" w:hAnsi="標楷體"/>
                                <w:sz w:val="18"/>
                                <w:szCs w:val="32"/>
                              </w:rPr>
                              <w:t>2.</w:t>
                            </w:r>
                            <w:r w:rsidR="00B57CF3">
                              <w:rPr>
                                <w:rFonts w:ascii="標楷體" w:eastAsia="標楷體" w:hAnsi="標楷體" w:hint="eastAsia"/>
                                <w:sz w:val="18"/>
                                <w:szCs w:val="32"/>
                              </w:rPr>
                              <w:t>資料來源：整理自國土管理署網站資料。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C3D162" id="文字方塊 11" o:spid="_x0000_s1030" type="#_x0000_t202" style="position:absolute;left:0;text-align:left;margin-left:313.1pt;margin-top:-.1pt;width:364.3pt;height:311.6pt;z-index:25214208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" stroked="f">
                <v:textbox>
                  <w:txbxContent>
                    <w:p w14:paraId="17F06361" w14:textId="552EF896" w:rsidR="00B57CF3" w:rsidRDefault="00B57CF3" w:rsidP="00B57CF3">
                      <w:pPr>
                        <w:spacing w:line="300" w:lineRule="exact"/>
                        <w:ind w:left="601" w:hangingChars="250" w:hanging="601"/>
                        <w:jc w:val="center"/>
                        <w:rPr>
                          <w:rFonts w:ascii="標楷體" w:eastAsia="標楷體" w:hAnsi="標楷體"/>
                          <w:b/>
                          <w:szCs w:val="32"/>
                        </w:rPr>
                      </w:pPr>
                      <w:r>
                        <w:rPr>
                          <w:rFonts w:ascii="標楷體" w:eastAsia="標楷體" w:hAnsi="標楷體" w:hint="eastAsia"/>
                          <w:b/>
                          <w:szCs w:val="32"/>
                        </w:rPr>
                        <w:t>表</w:t>
                      </w:r>
                      <w:r>
                        <w:rPr>
                          <w:rFonts w:ascii="標楷體" w:eastAsia="標楷體" w:hAnsi="標楷體"/>
                          <w:b/>
                          <w:szCs w:val="32"/>
                        </w:rPr>
                        <w:t>2</w:t>
                      </w:r>
                      <w:r>
                        <w:rPr>
                          <w:rFonts w:ascii="標楷體" w:eastAsia="標楷體" w:hAnsi="標楷體" w:hint="eastAsia"/>
                          <w:b/>
                          <w:szCs w:val="32"/>
                        </w:rPr>
                        <w:t xml:space="preserve">　</w:t>
                      </w:r>
                      <w:r>
                        <w:rPr>
                          <w:rFonts w:eastAsia="標楷體" w:hint="eastAsia"/>
                          <w:b/>
                          <w:color w:val="000000"/>
                          <w:kern w:val="0"/>
                          <w:szCs w:val="28"/>
                        </w:rPr>
                        <w:t>國土計畫法相關子法訂定情形</w:t>
                      </w:r>
                    </w:p>
                    <w:tbl>
                      <w:tblPr>
                        <w:tblW w:w="4989"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2"/>
                        <w:gridCol w:w="5282"/>
                        <w:gridCol w:w="1020"/>
                      </w:tblGrid>
                      <w:tr w:rsidR="00BB7546" w14:paraId="0D4FB411"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shd w:val="clear" w:color="auto" w:fill="EEECE1"/>
                            <w:vAlign w:val="center"/>
                            <w:hideMark/>
                          </w:tcPr>
                          <w:p w14:paraId="7C212EBA" w14:textId="77777777" w:rsidR="00B57CF3" w:rsidRPr="00CE153E" w:rsidRDefault="00B57CF3" w:rsidP="00E4082D">
                            <w:pPr>
                              <w:widowControl/>
                              <w:spacing w:line="210" w:lineRule="exact"/>
                              <w:jc w:val="center"/>
                              <w:rPr>
                                <w:rFonts w:ascii="標楷體" w:eastAsia="標楷體" w:hAnsi="標楷體"/>
                                <w:color w:val="000000"/>
                                <w:kern w:val="0"/>
                                <w:sz w:val="20"/>
                                <w:szCs w:val="20"/>
                              </w:rPr>
                            </w:pPr>
                            <w:r w:rsidRPr="00CE153E">
                              <w:rPr>
                                <w:rFonts w:ascii="標楷體" w:eastAsia="標楷體" w:hAnsi="標楷體" w:hint="eastAsia"/>
                                <w:color w:val="000000"/>
                                <w:kern w:val="0"/>
                                <w:sz w:val="20"/>
                                <w:szCs w:val="20"/>
                              </w:rPr>
                              <w:t>項次</w:t>
                            </w:r>
                          </w:p>
                        </w:tc>
                        <w:tc>
                          <w:tcPr>
                            <w:tcW w:w="3787" w:type="pct"/>
                            <w:tcBorders>
                              <w:top w:val="single" w:sz="4" w:space="0" w:color="auto"/>
                              <w:left w:val="single" w:sz="4" w:space="0" w:color="auto"/>
                              <w:bottom w:val="single" w:sz="4" w:space="0" w:color="auto"/>
                              <w:right w:val="single" w:sz="4" w:space="0" w:color="auto"/>
                            </w:tcBorders>
                            <w:shd w:val="clear" w:color="auto" w:fill="EEECE1"/>
                            <w:vAlign w:val="center"/>
                            <w:hideMark/>
                          </w:tcPr>
                          <w:p w14:paraId="200A86C0" w14:textId="77777777" w:rsidR="00B57CF3" w:rsidRPr="00CE153E" w:rsidRDefault="00B57CF3" w:rsidP="00E4082D">
                            <w:pPr>
                              <w:widowControl/>
                              <w:spacing w:line="210" w:lineRule="exact"/>
                              <w:jc w:val="center"/>
                              <w:rPr>
                                <w:rFonts w:ascii="標楷體" w:eastAsia="標楷體" w:hAnsi="標楷體"/>
                                <w:color w:val="000000"/>
                                <w:kern w:val="0"/>
                                <w:sz w:val="20"/>
                                <w:szCs w:val="20"/>
                              </w:rPr>
                            </w:pPr>
                            <w:r w:rsidRPr="00CE153E">
                              <w:rPr>
                                <w:rFonts w:ascii="標楷體" w:eastAsia="標楷體" w:hAnsi="標楷體" w:hint="eastAsia"/>
                                <w:color w:val="000000"/>
                                <w:kern w:val="0"/>
                                <w:sz w:val="20"/>
                                <w:szCs w:val="20"/>
                              </w:rPr>
                              <w:t>名稱</w:t>
                            </w:r>
                          </w:p>
                        </w:tc>
                        <w:tc>
                          <w:tcPr>
                            <w:tcW w:w="731" w:type="pct"/>
                            <w:tcBorders>
                              <w:top w:val="single" w:sz="4" w:space="0" w:color="auto"/>
                              <w:left w:val="single" w:sz="4" w:space="0" w:color="auto"/>
                              <w:bottom w:val="single" w:sz="4" w:space="0" w:color="auto"/>
                              <w:right w:val="single" w:sz="4" w:space="0" w:color="auto"/>
                            </w:tcBorders>
                            <w:shd w:val="clear" w:color="auto" w:fill="EEECE1"/>
                            <w:vAlign w:val="center"/>
                            <w:hideMark/>
                          </w:tcPr>
                          <w:p w14:paraId="4EE048A5" w14:textId="77777777" w:rsidR="00B57CF3" w:rsidRPr="00CE153E" w:rsidRDefault="00B57CF3" w:rsidP="00E4082D">
                            <w:pPr>
                              <w:widowControl/>
                              <w:spacing w:line="210" w:lineRule="exact"/>
                              <w:ind w:leftChars="-50" w:left="-120" w:rightChars="-50" w:right="-120"/>
                              <w:jc w:val="center"/>
                              <w:rPr>
                                <w:rFonts w:ascii="標楷體" w:eastAsia="標楷體" w:hAnsi="標楷體"/>
                                <w:color w:val="000000"/>
                                <w:kern w:val="0"/>
                                <w:sz w:val="20"/>
                                <w:szCs w:val="20"/>
                              </w:rPr>
                            </w:pPr>
                            <w:r w:rsidRPr="00CE153E">
                              <w:rPr>
                                <w:rFonts w:ascii="標楷體" w:eastAsia="標楷體" w:hAnsi="標楷體" w:hint="eastAsia"/>
                                <w:color w:val="000000"/>
                                <w:kern w:val="0"/>
                                <w:sz w:val="20"/>
                                <w:szCs w:val="20"/>
                              </w:rPr>
                              <w:t>目前進度</w:t>
                            </w:r>
                          </w:p>
                        </w:tc>
                      </w:tr>
                      <w:tr w:rsidR="00BB7546" w14:paraId="451EB9BC"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3593E19F"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1</w:t>
                            </w:r>
                          </w:p>
                        </w:tc>
                        <w:tc>
                          <w:tcPr>
                            <w:tcW w:w="3787" w:type="pct"/>
                            <w:tcBorders>
                              <w:top w:val="single" w:sz="4" w:space="0" w:color="auto"/>
                              <w:left w:val="single" w:sz="4" w:space="0" w:color="auto"/>
                              <w:bottom w:val="single" w:sz="4" w:space="0" w:color="auto"/>
                              <w:right w:val="single" w:sz="4" w:space="0" w:color="auto"/>
                            </w:tcBorders>
                            <w:vAlign w:val="center"/>
                            <w:hideMark/>
                          </w:tcPr>
                          <w:p w14:paraId="05436DFA"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國土計畫法施行細則</w:t>
                            </w:r>
                          </w:p>
                        </w:tc>
                        <w:tc>
                          <w:tcPr>
                            <w:tcW w:w="731" w:type="pct"/>
                            <w:vMerge w:val="restart"/>
                            <w:tcBorders>
                              <w:top w:val="single" w:sz="4" w:space="0" w:color="auto"/>
                              <w:left w:val="single" w:sz="4" w:space="0" w:color="auto"/>
                              <w:right w:val="single" w:sz="4" w:space="0" w:color="auto"/>
                            </w:tcBorders>
                            <w:vAlign w:val="center"/>
                          </w:tcPr>
                          <w:p w14:paraId="2ABD8EDF" w14:textId="4602C180"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r>
                              <w:rPr>
                                <w:rFonts w:ascii="標楷體" w:eastAsia="標楷體" w:hAnsi="標楷體" w:hint="eastAsia"/>
                                <w:color w:val="000000"/>
                                <w:kern w:val="0"/>
                                <w:sz w:val="20"/>
                                <w:szCs w:val="20"/>
                              </w:rPr>
                              <w:t>已發布。</w:t>
                            </w:r>
                          </w:p>
                        </w:tc>
                      </w:tr>
                      <w:tr w:rsidR="00BB7546" w14:paraId="1D41242E"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46C82807"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2</w:t>
                            </w:r>
                          </w:p>
                        </w:tc>
                        <w:tc>
                          <w:tcPr>
                            <w:tcW w:w="3787" w:type="pct"/>
                            <w:tcBorders>
                              <w:top w:val="single" w:sz="4" w:space="0" w:color="auto"/>
                              <w:left w:val="single" w:sz="4" w:space="0" w:color="auto"/>
                              <w:bottom w:val="single" w:sz="4" w:space="0" w:color="auto"/>
                              <w:right w:val="single" w:sz="4" w:space="0" w:color="auto"/>
                            </w:tcBorders>
                            <w:vAlign w:val="center"/>
                            <w:hideMark/>
                          </w:tcPr>
                          <w:p w14:paraId="07B4805E"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國土永續發展基金收支保管及運用辦法</w:t>
                            </w:r>
                          </w:p>
                        </w:tc>
                        <w:tc>
                          <w:tcPr>
                            <w:tcW w:w="731" w:type="pct"/>
                            <w:vMerge/>
                            <w:tcBorders>
                              <w:left w:val="single" w:sz="4" w:space="0" w:color="auto"/>
                              <w:right w:val="single" w:sz="4" w:space="0" w:color="auto"/>
                            </w:tcBorders>
                          </w:tcPr>
                          <w:p w14:paraId="3F1ED794" w14:textId="577ED7E0"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6B7F96FD"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6715C343"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3</w:t>
                            </w:r>
                          </w:p>
                        </w:tc>
                        <w:tc>
                          <w:tcPr>
                            <w:tcW w:w="3787" w:type="pct"/>
                            <w:tcBorders>
                              <w:top w:val="single" w:sz="4" w:space="0" w:color="auto"/>
                              <w:left w:val="single" w:sz="4" w:space="0" w:color="auto"/>
                              <w:bottom w:val="single" w:sz="4" w:space="0" w:color="auto"/>
                              <w:right w:val="single" w:sz="4" w:space="0" w:color="auto"/>
                            </w:tcBorders>
                            <w:vAlign w:val="center"/>
                            <w:hideMark/>
                          </w:tcPr>
                          <w:p w14:paraId="48F0D747"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內政部國土計畫審議會設置要點</w:t>
                            </w:r>
                          </w:p>
                        </w:tc>
                        <w:tc>
                          <w:tcPr>
                            <w:tcW w:w="731" w:type="pct"/>
                            <w:vMerge/>
                            <w:tcBorders>
                              <w:left w:val="single" w:sz="4" w:space="0" w:color="auto"/>
                              <w:right w:val="single" w:sz="4" w:space="0" w:color="auto"/>
                            </w:tcBorders>
                          </w:tcPr>
                          <w:p w14:paraId="5A7F94E2" w14:textId="382C8910"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03FC938E"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18D04F8A"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4</w:t>
                            </w:r>
                          </w:p>
                        </w:tc>
                        <w:tc>
                          <w:tcPr>
                            <w:tcW w:w="3787" w:type="pct"/>
                            <w:tcBorders>
                              <w:top w:val="single" w:sz="4" w:space="0" w:color="auto"/>
                              <w:left w:val="single" w:sz="4" w:space="0" w:color="auto"/>
                              <w:bottom w:val="single" w:sz="4" w:space="0" w:color="auto"/>
                              <w:right w:val="single" w:sz="4" w:space="0" w:color="auto"/>
                            </w:tcBorders>
                            <w:vAlign w:val="center"/>
                            <w:hideMark/>
                          </w:tcPr>
                          <w:p w14:paraId="0A881CB4"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國土計畫適時檢討變更簡化辦法</w:t>
                            </w:r>
                          </w:p>
                        </w:tc>
                        <w:tc>
                          <w:tcPr>
                            <w:tcW w:w="731" w:type="pct"/>
                            <w:vMerge/>
                            <w:tcBorders>
                              <w:left w:val="single" w:sz="4" w:space="0" w:color="auto"/>
                              <w:right w:val="single" w:sz="4" w:space="0" w:color="auto"/>
                            </w:tcBorders>
                          </w:tcPr>
                          <w:p w14:paraId="22C1E861" w14:textId="1F92F8BD"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35A8DC2A"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0BB5588D"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5</w:t>
                            </w:r>
                          </w:p>
                        </w:tc>
                        <w:tc>
                          <w:tcPr>
                            <w:tcW w:w="3787" w:type="pct"/>
                            <w:tcBorders>
                              <w:top w:val="single" w:sz="4" w:space="0" w:color="auto"/>
                              <w:left w:val="single" w:sz="4" w:space="0" w:color="auto"/>
                              <w:bottom w:val="single" w:sz="4" w:space="0" w:color="auto"/>
                              <w:right w:val="single" w:sz="4" w:space="0" w:color="auto"/>
                            </w:tcBorders>
                            <w:vAlign w:val="center"/>
                            <w:hideMark/>
                          </w:tcPr>
                          <w:p w14:paraId="4712C1E9"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性質重要且在一定規模以上部門計畫認定標準</w:t>
                            </w:r>
                          </w:p>
                        </w:tc>
                        <w:tc>
                          <w:tcPr>
                            <w:tcW w:w="731" w:type="pct"/>
                            <w:vMerge/>
                            <w:tcBorders>
                              <w:left w:val="single" w:sz="4" w:space="0" w:color="auto"/>
                              <w:right w:val="single" w:sz="4" w:space="0" w:color="auto"/>
                            </w:tcBorders>
                            <w:vAlign w:val="center"/>
                          </w:tcPr>
                          <w:p w14:paraId="35A5D353" w14:textId="645D40E7"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244D5F7C"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2A12F5E6"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6</w:t>
                            </w:r>
                          </w:p>
                        </w:tc>
                        <w:tc>
                          <w:tcPr>
                            <w:tcW w:w="3787" w:type="pct"/>
                            <w:tcBorders>
                              <w:top w:val="single" w:sz="4" w:space="0" w:color="auto"/>
                              <w:left w:val="single" w:sz="4" w:space="0" w:color="auto"/>
                              <w:bottom w:val="single" w:sz="4" w:space="0" w:color="auto"/>
                              <w:right w:val="single" w:sz="4" w:space="0" w:color="auto"/>
                            </w:tcBorders>
                            <w:vAlign w:val="center"/>
                            <w:hideMark/>
                          </w:tcPr>
                          <w:p w14:paraId="34704CB3"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國土利用現況調查辦法</w:t>
                            </w:r>
                          </w:p>
                        </w:tc>
                        <w:tc>
                          <w:tcPr>
                            <w:tcW w:w="731" w:type="pct"/>
                            <w:vMerge/>
                            <w:tcBorders>
                              <w:left w:val="single" w:sz="4" w:space="0" w:color="auto"/>
                              <w:right w:val="single" w:sz="4" w:space="0" w:color="auto"/>
                            </w:tcBorders>
                            <w:vAlign w:val="center"/>
                          </w:tcPr>
                          <w:p w14:paraId="533B4831" w14:textId="688FBA61"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4E0D185F"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4754F02A"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7</w:t>
                            </w:r>
                          </w:p>
                        </w:tc>
                        <w:tc>
                          <w:tcPr>
                            <w:tcW w:w="3787" w:type="pct"/>
                            <w:tcBorders>
                              <w:top w:val="single" w:sz="4" w:space="0" w:color="auto"/>
                              <w:left w:val="single" w:sz="4" w:space="0" w:color="auto"/>
                              <w:bottom w:val="single" w:sz="4" w:space="0" w:color="auto"/>
                              <w:right w:val="single" w:sz="4" w:space="0" w:color="auto"/>
                            </w:tcBorders>
                            <w:vAlign w:val="center"/>
                            <w:hideMark/>
                          </w:tcPr>
                          <w:p w14:paraId="208E461D"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土地利用監測辦法</w:t>
                            </w:r>
                          </w:p>
                        </w:tc>
                        <w:tc>
                          <w:tcPr>
                            <w:tcW w:w="731" w:type="pct"/>
                            <w:vMerge/>
                            <w:tcBorders>
                              <w:left w:val="single" w:sz="4" w:space="0" w:color="auto"/>
                              <w:right w:val="single" w:sz="4" w:space="0" w:color="auto"/>
                            </w:tcBorders>
                            <w:vAlign w:val="center"/>
                          </w:tcPr>
                          <w:p w14:paraId="0D248B9F" w14:textId="6CEDFA9F"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78A488CB"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676CC488"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8</w:t>
                            </w:r>
                          </w:p>
                        </w:tc>
                        <w:tc>
                          <w:tcPr>
                            <w:tcW w:w="3787" w:type="pct"/>
                            <w:tcBorders>
                              <w:top w:val="single" w:sz="4" w:space="0" w:color="auto"/>
                              <w:left w:val="single" w:sz="4" w:space="0" w:color="auto"/>
                              <w:bottom w:val="single" w:sz="4" w:space="0" w:color="auto"/>
                              <w:right w:val="single" w:sz="4" w:space="0" w:color="auto"/>
                            </w:tcBorders>
                            <w:vAlign w:val="center"/>
                            <w:hideMark/>
                          </w:tcPr>
                          <w:p w14:paraId="52BC954F"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國土復育促進地區劃定及復育計畫擬訂辦法</w:t>
                            </w:r>
                          </w:p>
                        </w:tc>
                        <w:tc>
                          <w:tcPr>
                            <w:tcW w:w="731" w:type="pct"/>
                            <w:vMerge/>
                            <w:tcBorders>
                              <w:left w:val="single" w:sz="4" w:space="0" w:color="auto"/>
                              <w:right w:val="single" w:sz="4" w:space="0" w:color="auto"/>
                            </w:tcBorders>
                            <w:vAlign w:val="center"/>
                          </w:tcPr>
                          <w:p w14:paraId="27B8D3DD" w14:textId="00B4885F"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178563DD"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5B20C6D6"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9</w:t>
                            </w:r>
                          </w:p>
                        </w:tc>
                        <w:tc>
                          <w:tcPr>
                            <w:tcW w:w="3787" w:type="pct"/>
                            <w:tcBorders>
                              <w:top w:val="single" w:sz="4" w:space="0" w:color="auto"/>
                              <w:left w:val="single" w:sz="4" w:space="0" w:color="auto"/>
                              <w:bottom w:val="single" w:sz="4" w:space="0" w:color="auto"/>
                              <w:right w:val="single" w:sz="4" w:space="0" w:color="auto"/>
                            </w:tcBorders>
                            <w:vAlign w:val="center"/>
                            <w:hideMark/>
                          </w:tcPr>
                          <w:p w14:paraId="1378D996"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重大公共設施或公用事業計畫認定標準</w:t>
                            </w:r>
                          </w:p>
                        </w:tc>
                        <w:tc>
                          <w:tcPr>
                            <w:tcW w:w="731" w:type="pct"/>
                            <w:vMerge/>
                            <w:tcBorders>
                              <w:left w:val="single" w:sz="4" w:space="0" w:color="auto"/>
                              <w:right w:val="single" w:sz="4" w:space="0" w:color="auto"/>
                            </w:tcBorders>
                            <w:vAlign w:val="center"/>
                          </w:tcPr>
                          <w:p w14:paraId="1E3FFACE" w14:textId="28E0597D"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09D537AC"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7354E382"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10</w:t>
                            </w:r>
                          </w:p>
                        </w:tc>
                        <w:tc>
                          <w:tcPr>
                            <w:tcW w:w="3787" w:type="pct"/>
                            <w:tcBorders>
                              <w:top w:val="single" w:sz="4" w:space="0" w:color="auto"/>
                              <w:left w:val="single" w:sz="4" w:space="0" w:color="auto"/>
                              <w:bottom w:val="single" w:sz="4" w:space="0" w:color="auto"/>
                              <w:right w:val="single" w:sz="4" w:space="0" w:color="auto"/>
                            </w:tcBorders>
                            <w:vAlign w:val="center"/>
                            <w:hideMark/>
                          </w:tcPr>
                          <w:p w14:paraId="1AA8E458"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國土計畫使用許可公開展覽與公聽會及陳述意見處理辦法</w:t>
                            </w:r>
                          </w:p>
                        </w:tc>
                        <w:tc>
                          <w:tcPr>
                            <w:tcW w:w="731" w:type="pct"/>
                            <w:vMerge/>
                            <w:tcBorders>
                              <w:left w:val="single" w:sz="4" w:space="0" w:color="auto"/>
                              <w:right w:val="single" w:sz="4" w:space="0" w:color="auto"/>
                            </w:tcBorders>
                            <w:vAlign w:val="center"/>
                          </w:tcPr>
                          <w:p w14:paraId="5C4CD005" w14:textId="41D5D3FF"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0B9B3ADC"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53C56B85"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11</w:t>
                            </w:r>
                          </w:p>
                        </w:tc>
                        <w:tc>
                          <w:tcPr>
                            <w:tcW w:w="3787" w:type="pct"/>
                            <w:tcBorders>
                              <w:top w:val="single" w:sz="4" w:space="0" w:color="auto"/>
                              <w:left w:val="single" w:sz="4" w:space="0" w:color="auto"/>
                              <w:bottom w:val="single" w:sz="4" w:space="0" w:color="auto"/>
                              <w:right w:val="single" w:sz="4" w:space="0" w:color="auto"/>
                            </w:tcBorders>
                            <w:vAlign w:val="center"/>
                            <w:hideMark/>
                          </w:tcPr>
                          <w:p w14:paraId="57BAA355"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國土計畫使用許可審查費收費辦法</w:t>
                            </w:r>
                          </w:p>
                        </w:tc>
                        <w:tc>
                          <w:tcPr>
                            <w:tcW w:w="731" w:type="pct"/>
                            <w:vMerge/>
                            <w:tcBorders>
                              <w:left w:val="single" w:sz="4" w:space="0" w:color="auto"/>
                              <w:right w:val="single" w:sz="4" w:space="0" w:color="auto"/>
                            </w:tcBorders>
                            <w:vAlign w:val="center"/>
                          </w:tcPr>
                          <w:p w14:paraId="2E18E1CD" w14:textId="4332BCD5"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17839347"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5D2DC50A"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12</w:t>
                            </w:r>
                          </w:p>
                        </w:tc>
                        <w:tc>
                          <w:tcPr>
                            <w:tcW w:w="3787" w:type="pct"/>
                            <w:tcBorders>
                              <w:top w:val="single" w:sz="4" w:space="0" w:color="auto"/>
                              <w:left w:val="single" w:sz="4" w:space="0" w:color="auto"/>
                              <w:bottom w:val="single" w:sz="4" w:space="0" w:color="auto"/>
                              <w:right w:val="single" w:sz="4" w:space="0" w:color="auto"/>
                            </w:tcBorders>
                            <w:vAlign w:val="center"/>
                            <w:hideMark/>
                          </w:tcPr>
                          <w:p w14:paraId="3FECF689"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實施國土計畫管制所受損失補償辦法</w:t>
                            </w:r>
                          </w:p>
                        </w:tc>
                        <w:tc>
                          <w:tcPr>
                            <w:tcW w:w="731" w:type="pct"/>
                            <w:vMerge/>
                            <w:tcBorders>
                              <w:left w:val="single" w:sz="4" w:space="0" w:color="auto"/>
                              <w:right w:val="single" w:sz="4" w:space="0" w:color="auto"/>
                            </w:tcBorders>
                            <w:vAlign w:val="center"/>
                          </w:tcPr>
                          <w:p w14:paraId="00BAC0D0" w14:textId="0C831BC9"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2C9A9526"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2DB5C89D"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13</w:t>
                            </w:r>
                          </w:p>
                        </w:tc>
                        <w:tc>
                          <w:tcPr>
                            <w:tcW w:w="3787" w:type="pct"/>
                            <w:tcBorders>
                              <w:top w:val="single" w:sz="4" w:space="0" w:color="auto"/>
                              <w:left w:val="single" w:sz="4" w:space="0" w:color="auto"/>
                              <w:bottom w:val="single" w:sz="4" w:space="0" w:color="auto"/>
                              <w:right w:val="single" w:sz="4" w:space="0" w:color="auto"/>
                            </w:tcBorders>
                            <w:vAlign w:val="center"/>
                            <w:hideMark/>
                          </w:tcPr>
                          <w:p w14:paraId="31DDE865"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填海造地施工管理辦法</w:t>
                            </w:r>
                          </w:p>
                        </w:tc>
                        <w:tc>
                          <w:tcPr>
                            <w:tcW w:w="731" w:type="pct"/>
                            <w:vMerge/>
                            <w:tcBorders>
                              <w:left w:val="single" w:sz="4" w:space="0" w:color="auto"/>
                              <w:right w:val="single" w:sz="4" w:space="0" w:color="auto"/>
                            </w:tcBorders>
                            <w:vAlign w:val="center"/>
                          </w:tcPr>
                          <w:p w14:paraId="2929331C" w14:textId="1CCDB0C8"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22731361"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41589813"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14</w:t>
                            </w:r>
                          </w:p>
                        </w:tc>
                        <w:tc>
                          <w:tcPr>
                            <w:tcW w:w="3787" w:type="pct"/>
                            <w:tcBorders>
                              <w:top w:val="single" w:sz="4" w:space="0" w:color="auto"/>
                              <w:left w:val="single" w:sz="4" w:space="0" w:color="auto"/>
                              <w:bottom w:val="single" w:sz="4" w:space="0" w:color="auto"/>
                              <w:right w:val="single" w:sz="4" w:space="0" w:color="auto"/>
                            </w:tcBorders>
                            <w:vAlign w:val="center"/>
                            <w:hideMark/>
                          </w:tcPr>
                          <w:p w14:paraId="7ECEFB1C"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國土功能分區圖及使用地繪製作業辦法</w:t>
                            </w:r>
                          </w:p>
                        </w:tc>
                        <w:tc>
                          <w:tcPr>
                            <w:tcW w:w="731" w:type="pct"/>
                            <w:vMerge/>
                            <w:tcBorders>
                              <w:left w:val="single" w:sz="4" w:space="0" w:color="auto"/>
                              <w:right w:val="single" w:sz="4" w:space="0" w:color="auto"/>
                            </w:tcBorders>
                            <w:vAlign w:val="center"/>
                          </w:tcPr>
                          <w:p w14:paraId="65846066" w14:textId="1A03BC6E"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7FBCE3D5"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33BB406A"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15</w:t>
                            </w:r>
                          </w:p>
                        </w:tc>
                        <w:tc>
                          <w:tcPr>
                            <w:tcW w:w="3787" w:type="pct"/>
                            <w:tcBorders>
                              <w:top w:val="single" w:sz="4" w:space="0" w:color="auto"/>
                              <w:left w:val="single" w:sz="4" w:space="0" w:color="auto"/>
                              <w:bottom w:val="single" w:sz="4" w:space="0" w:color="auto"/>
                              <w:right w:val="single" w:sz="4" w:space="0" w:color="auto"/>
                            </w:tcBorders>
                            <w:vAlign w:val="center"/>
                            <w:hideMark/>
                          </w:tcPr>
                          <w:p w14:paraId="31A2E39F"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國土計畫土地違規使用檢舉獎勵辦法</w:t>
                            </w:r>
                          </w:p>
                        </w:tc>
                        <w:tc>
                          <w:tcPr>
                            <w:tcW w:w="731" w:type="pct"/>
                            <w:vMerge/>
                            <w:tcBorders>
                              <w:left w:val="single" w:sz="4" w:space="0" w:color="auto"/>
                              <w:right w:val="single" w:sz="4" w:space="0" w:color="auto"/>
                            </w:tcBorders>
                            <w:vAlign w:val="center"/>
                          </w:tcPr>
                          <w:p w14:paraId="51031EAE" w14:textId="1C607E49"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2BD01DC0"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0C7D4E6E"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16</w:t>
                            </w:r>
                          </w:p>
                        </w:tc>
                        <w:tc>
                          <w:tcPr>
                            <w:tcW w:w="3787" w:type="pct"/>
                            <w:tcBorders>
                              <w:top w:val="single" w:sz="4" w:space="0" w:color="auto"/>
                              <w:left w:val="single" w:sz="4" w:space="0" w:color="auto"/>
                              <w:bottom w:val="single" w:sz="4" w:space="0" w:color="auto"/>
                              <w:right w:val="single" w:sz="4" w:space="0" w:color="auto"/>
                            </w:tcBorders>
                            <w:vAlign w:val="center"/>
                            <w:hideMark/>
                          </w:tcPr>
                          <w:p w14:paraId="3E3682BD"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國土永續發展基金罰鍰</w:t>
                            </w:r>
                            <w:proofErr w:type="gramStart"/>
                            <w:r>
                              <w:rPr>
                                <w:rFonts w:ascii="標楷體" w:eastAsia="標楷體" w:hAnsi="標楷體" w:hint="eastAsia"/>
                                <w:color w:val="000000"/>
                                <w:kern w:val="0"/>
                                <w:sz w:val="20"/>
                                <w:szCs w:val="20"/>
                              </w:rPr>
                              <w:t>提撥</w:t>
                            </w:r>
                            <w:proofErr w:type="gramEnd"/>
                            <w:r>
                              <w:rPr>
                                <w:rFonts w:ascii="標楷體" w:eastAsia="標楷體" w:hAnsi="標楷體" w:hint="eastAsia"/>
                                <w:color w:val="000000"/>
                                <w:kern w:val="0"/>
                                <w:sz w:val="20"/>
                                <w:szCs w:val="20"/>
                              </w:rPr>
                              <w:t>辦法</w:t>
                            </w:r>
                          </w:p>
                        </w:tc>
                        <w:tc>
                          <w:tcPr>
                            <w:tcW w:w="731" w:type="pct"/>
                            <w:vMerge/>
                            <w:tcBorders>
                              <w:left w:val="single" w:sz="4" w:space="0" w:color="auto"/>
                              <w:bottom w:val="single" w:sz="4" w:space="0" w:color="auto"/>
                              <w:right w:val="single" w:sz="4" w:space="0" w:color="auto"/>
                            </w:tcBorders>
                            <w:vAlign w:val="center"/>
                          </w:tcPr>
                          <w:p w14:paraId="4C427004" w14:textId="3CD98472"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15CDBF03"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7392550F"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17</w:t>
                            </w:r>
                          </w:p>
                        </w:tc>
                        <w:tc>
                          <w:tcPr>
                            <w:tcW w:w="3787" w:type="pct"/>
                            <w:tcBorders>
                              <w:top w:val="single" w:sz="4" w:space="0" w:color="auto"/>
                              <w:left w:val="single" w:sz="4" w:space="0" w:color="auto"/>
                              <w:bottom w:val="single" w:sz="4" w:space="0" w:color="auto"/>
                              <w:right w:val="single" w:sz="4" w:space="0" w:color="auto"/>
                            </w:tcBorders>
                            <w:vAlign w:val="center"/>
                            <w:hideMark/>
                          </w:tcPr>
                          <w:p w14:paraId="4FD60A9F" w14:textId="37667BE5" w:rsidR="009C0F6E" w:rsidRDefault="005B1E29"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國土計畫土地使用管制規則</w:t>
                            </w:r>
                          </w:p>
                        </w:tc>
                        <w:tc>
                          <w:tcPr>
                            <w:tcW w:w="731" w:type="pct"/>
                            <w:vMerge w:val="restart"/>
                            <w:tcBorders>
                              <w:top w:val="single" w:sz="4" w:space="0" w:color="auto"/>
                              <w:left w:val="single" w:sz="4" w:space="0" w:color="auto"/>
                              <w:right w:val="single" w:sz="4" w:space="0" w:color="auto"/>
                            </w:tcBorders>
                            <w:vAlign w:val="center"/>
                            <w:hideMark/>
                          </w:tcPr>
                          <w:p w14:paraId="61625E6F" w14:textId="6ACD52AD"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r>
                              <w:rPr>
                                <w:rFonts w:ascii="標楷體" w:eastAsia="標楷體" w:hAnsi="標楷體" w:hint="eastAsia"/>
                                <w:color w:val="000000"/>
                                <w:kern w:val="0"/>
                                <w:sz w:val="20"/>
                                <w:szCs w:val="20"/>
                              </w:rPr>
                              <w:t>內政部法規會審查完竣。</w:t>
                            </w:r>
                          </w:p>
                        </w:tc>
                      </w:tr>
                      <w:tr w:rsidR="00BB7546" w14:paraId="6B987E1F"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1125A524"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18</w:t>
                            </w:r>
                          </w:p>
                        </w:tc>
                        <w:tc>
                          <w:tcPr>
                            <w:tcW w:w="3787" w:type="pct"/>
                            <w:tcBorders>
                              <w:top w:val="single" w:sz="4" w:space="0" w:color="auto"/>
                              <w:left w:val="single" w:sz="4" w:space="0" w:color="auto"/>
                              <w:bottom w:val="single" w:sz="4" w:space="0" w:color="auto"/>
                              <w:right w:val="single" w:sz="4" w:space="0" w:color="auto"/>
                            </w:tcBorders>
                            <w:vAlign w:val="center"/>
                            <w:hideMark/>
                          </w:tcPr>
                          <w:p w14:paraId="6C3D21C1" w14:textId="71ABCABE" w:rsidR="009C0F6E" w:rsidRDefault="005B1E29"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國土計畫使用許可程序辦法</w:t>
                            </w:r>
                          </w:p>
                        </w:tc>
                        <w:tc>
                          <w:tcPr>
                            <w:tcW w:w="731" w:type="pct"/>
                            <w:vMerge/>
                            <w:tcBorders>
                              <w:left w:val="single" w:sz="4" w:space="0" w:color="auto"/>
                              <w:right w:val="single" w:sz="4" w:space="0" w:color="auto"/>
                            </w:tcBorders>
                            <w:vAlign w:val="center"/>
                          </w:tcPr>
                          <w:p w14:paraId="0044D47D" w14:textId="20EBF1FD"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7AF10B60"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542B6CBD"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19</w:t>
                            </w:r>
                          </w:p>
                        </w:tc>
                        <w:tc>
                          <w:tcPr>
                            <w:tcW w:w="3787" w:type="pct"/>
                            <w:tcBorders>
                              <w:top w:val="single" w:sz="4" w:space="0" w:color="auto"/>
                              <w:left w:val="single" w:sz="4" w:space="0" w:color="auto"/>
                              <w:bottom w:val="single" w:sz="4" w:space="0" w:color="auto"/>
                              <w:right w:val="single" w:sz="4" w:space="0" w:color="auto"/>
                            </w:tcBorders>
                            <w:vAlign w:val="center"/>
                            <w:hideMark/>
                          </w:tcPr>
                          <w:p w14:paraId="20F77218" w14:textId="66A2618A" w:rsidR="009C0F6E" w:rsidRDefault="005B1E29"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使用許可案件經許可後之程序及相關事項辦法</w:t>
                            </w:r>
                          </w:p>
                        </w:tc>
                        <w:tc>
                          <w:tcPr>
                            <w:tcW w:w="731" w:type="pct"/>
                            <w:vMerge/>
                            <w:tcBorders>
                              <w:left w:val="single" w:sz="4" w:space="0" w:color="auto"/>
                              <w:right w:val="single" w:sz="4" w:space="0" w:color="auto"/>
                            </w:tcBorders>
                            <w:vAlign w:val="center"/>
                          </w:tcPr>
                          <w:p w14:paraId="4FE0B79E" w14:textId="16AF297D"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3DC45084"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0C4E600F"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20</w:t>
                            </w:r>
                          </w:p>
                        </w:tc>
                        <w:tc>
                          <w:tcPr>
                            <w:tcW w:w="3787" w:type="pct"/>
                            <w:tcBorders>
                              <w:top w:val="single" w:sz="4" w:space="0" w:color="auto"/>
                              <w:left w:val="single" w:sz="4" w:space="0" w:color="auto"/>
                              <w:bottom w:val="single" w:sz="4" w:space="0" w:color="auto"/>
                              <w:right w:val="single" w:sz="4" w:space="0" w:color="auto"/>
                            </w:tcBorders>
                            <w:vAlign w:val="center"/>
                            <w:hideMark/>
                          </w:tcPr>
                          <w:p w14:paraId="35C7CE6E" w14:textId="477B80F7" w:rsidR="009C0F6E" w:rsidRDefault="005B1E29"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一定規模以上或性質特殊土地申請使用許可認定標準</w:t>
                            </w:r>
                          </w:p>
                        </w:tc>
                        <w:tc>
                          <w:tcPr>
                            <w:tcW w:w="731" w:type="pct"/>
                            <w:vMerge/>
                            <w:tcBorders>
                              <w:left w:val="single" w:sz="4" w:space="0" w:color="auto"/>
                              <w:bottom w:val="single" w:sz="4" w:space="0" w:color="auto"/>
                              <w:right w:val="single" w:sz="4" w:space="0" w:color="auto"/>
                            </w:tcBorders>
                            <w:vAlign w:val="center"/>
                          </w:tcPr>
                          <w:p w14:paraId="4D472787" w14:textId="58D76B30"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p>
                        </w:tc>
                      </w:tr>
                      <w:tr w:rsidR="00BB7546" w14:paraId="08DD3B43"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785E9806"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21</w:t>
                            </w:r>
                          </w:p>
                        </w:tc>
                        <w:tc>
                          <w:tcPr>
                            <w:tcW w:w="3787" w:type="pct"/>
                            <w:tcBorders>
                              <w:top w:val="single" w:sz="4" w:space="0" w:color="auto"/>
                              <w:left w:val="single" w:sz="4" w:space="0" w:color="auto"/>
                              <w:bottom w:val="single" w:sz="4" w:space="0" w:color="auto"/>
                              <w:right w:val="single" w:sz="4" w:space="0" w:color="auto"/>
                            </w:tcBorders>
                            <w:vAlign w:val="center"/>
                            <w:hideMark/>
                          </w:tcPr>
                          <w:p w14:paraId="5FFB2845"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國土計畫使用許可審議規則</w:t>
                            </w:r>
                          </w:p>
                        </w:tc>
                        <w:tc>
                          <w:tcPr>
                            <w:tcW w:w="731" w:type="pct"/>
                            <w:vMerge w:val="restart"/>
                            <w:tcBorders>
                              <w:top w:val="single" w:sz="4" w:space="0" w:color="auto"/>
                              <w:left w:val="single" w:sz="4" w:space="0" w:color="auto"/>
                              <w:right w:val="single" w:sz="4" w:space="0" w:color="auto"/>
                            </w:tcBorders>
                            <w:vAlign w:val="center"/>
                            <w:hideMark/>
                          </w:tcPr>
                          <w:p w14:paraId="4144D647" w14:textId="7DC012EE" w:rsidR="009C0F6E" w:rsidRDefault="009C0F6E" w:rsidP="00E4082D">
                            <w:pPr>
                              <w:widowControl/>
                              <w:spacing w:line="210" w:lineRule="exact"/>
                              <w:ind w:leftChars="-25" w:left="-60" w:rightChars="-25" w:right="-60"/>
                              <w:jc w:val="both"/>
                              <w:rPr>
                                <w:rFonts w:ascii="標楷體" w:eastAsia="標楷體" w:hAnsi="標楷體"/>
                                <w:color w:val="000000"/>
                                <w:kern w:val="0"/>
                                <w:sz w:val="20"/>
                                <w:szCs w:val="20"/>
                              </w:rPr>
                            </w:pPr>
                            <w:r>
                              <w:rPr>
                                <w:rFonts w:ascii="標楷體" w:eastAsia="標楷體" w:hAnsi="標楷體" w:hint="eastAsia"/>
                                <w:color w:val="000000"/>
                                <w:kern w:val="0"/>
                                <w:sz w:val="20"/>
                                <w:szCs w:val="20"/>
                              </w:rPr>
                              <w:t>完成預告。</w:t>
                            </w:r>
                          </w:p>
                        </w:tc>
                      </w:tr>
                      <w:tr w:rsidR="00BB7546" w14:paraId="340BF71D"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2A37282C"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22</w:t>
                            </w:r>
                          </w:p>
                        </w:tc>
                        <w:tc>
                          <w:tcPr>
                            <w:tcW w:w="3787" w:type="pct"/>
                            <w:tcBorders>
                              <w:top w:val="single" w:sz="4" w:space="0" w:color="auto"/>
                              <w:left w:val="single" w:sz="4" w:space="0" w:color="auto"/>
                              <w:bottom w:val="single" w:sz="4" w:space="0" w:color="auto"/>
                              <w:right w:val="single" w:sz="4" w:space="0" w:color="auto"/>
                            </w:tcBorders>
                            <w:vAlign w:val="center"/>
                            <w:hideMark/>
                          </w:tcPr>
                          <w:p w14:paraId="210CE79E"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國土保育費及影響費收取辦法</w:t>
                            </w:r>
                          </w:p>
                        </w:tc>
                        <w:tc>
                          <w:tcPr>
                            <w:tcW w:w="731" w:type="pct"/>
                            <w:vMerge/>
                            <w:tcBorders>
                              <w:left w:val="single" w:sz="4" w:space="0" w:color="auto"/>
                              <w:right w:val="single" w:sz="4" w:space="0" w:color="auto"/>
                            </w:tcBorders>
                            <w:vAlign w:val="center"/>
                          </w:tcPr>
                          <w:p w14:paraId="071E64C1" w14:textId="11F40D01" w:rsidR="009C0F6E" w:rsidRDefault="009C0F6E" w:rsidP="00E4082D">
                            <w:pPr>
                              <w:widowControl/>
                              <w:spacing w:line="210" w:lineRule="exact"/>
                              <w:rPr>
                                <w:rFonts w:ascii="標楷體" w:eastAsia="標楷體" w:hAnsi="標楷體"/>
                                <w:color w:val="000000"/>
                                <w:kern w:val="0"/>
                                <w:sz w:val="20"/>
                                <w:szCs w:val="20"/>
                              </w:rPr>
                            </w:pPr>
                          </w:p>
                        </w:tc>
                      </w:tr>
                      <w:tr w:rsidR="00BB7546" w14:paraId="0AFF7865" w14:textId="77777777" w:rsidTr="00BB7546">
                        <w:trPr>
                          <w:trHeight w:val="20"/>
                        </w:trPr>
                        <w:tc>
                          <w:tcPr>
                            <w:tcW w:w="482" w:type="pct"/>
                            <w:tcBorders>
                              <w:top w:val="single" w:sz="4" w:space="0" w:color="auto"/>
                              <w:left w:val="single" w:sz="4" w:space="0" w:color="auto"/>
                              <w:bottom w:val="single" w:sz="4" w:space="0" w:color="auto"/>
                              <w:right w:val="single" w:sz="4" w:space="0" w:color="auto"/>
                            </w:tcBorders>
                            <w:vAlign w:val="center"/>
                            <w:hideMark/>
                          </w:tcPr>
                          <w:p w14:paraId="4A13D373" w14:textId="77777777" w:rsidR="009C0F6E" w:rsidRDefault="009C0F6E" w:rsidP="00E4082D">
                            <w:pPr>
                              <w:widowControl/>
                              <w:spacing w:line="210" w:lineRule="exact"/>
                              <w:jc w:val="center"/>
                              <w:rPr>
                                <w:rFonts w:ascii="標楷體" w:eastAsia="標楷體" w:hAnsi="標楷體"/>
                                <w:color w:val="000000"/>
                                <w:kern w:val="0"/>
                                <w:sz w:val="20"/>
                                <w:szCs w:val="20"/>
                              </w:rPr>
                            </w:pPr>
                            <w:r>
                              <w:rPr>
                                <w:rFonts w:ascii="標楷體" w:eastAsia="標楷體" w:hAnsi="標楷體" w:hint="eastAsia"/>
                                <w:color w:val="000000"/>
                                <w:kern w:val="0"/>
                                <w:sz w:val="20"/>
                                <w:szCs w:val="20"/>
                              </w:rPr>
                              <w:t>23</w:t>
                            </w:r>
                          </w:p>
                        </w:tc>
                        <w:tc>
                          <w:tcPr>
                            <w:tcW w:w="3787" w:type="pct"/>
                            <w:tcBorders>
                              <w:top w:val="single" w:sz="4" w:space="0" w:color="auto"/>
                              <w:left w:val="single" w:sz="4" w:space="0" w:color="auto"/>
                              <w:bottom w:val="single" w:sz="4" w:space="0" w:color="auto"/>
                              <w:right w:val="single" w:sz="4" w:space="0" w:color="auto"/>
                            </w:tcBorders>
                            <w:vAlign w:val="center"/>
                            <w:hideMark/>
                          </w:tcPr>
                          <w:p w14:paraId="75A3BA4A" w14:textId="77777777" w:rsidR="009C0F6E" w:rsidRDefault="009C0F6E" w:rsidP="00E4082D">
                            <w:pPr>
                              <w:widowControl/>
                              <w:spacing w:line="210" w:lineRule="exact"/>
                              <w:rPr>
                                <w:rFonts w:ascii="標楷體" w:eastAsia="標楷體" w:hAnsi="標楷體"/>
                                <w:color w:val="000000"/>
                                <w:kern w:val="0"/>
                                <w:sz w:val="20"/>
                                <w:szCs w:val="20"/>
                              </w:rPr>
                            </w:pPr>
                            <w:r>
                              <w:rPr>
                                <w:rFonts w:ascii="標楷體" w:eastAsia="標楷體" w:hAnsi="標楷體" w:hint="eastAsia"/>
                                <w:color w:val="000000"/>
                                <w:kern w:val="0"/>
                                <w:sz w:val="20"/>
                                <w:szCs w:val="20"/>
                              </w:rPr>
                              <w:t>原住民族土地使用管制規則</w:t>
                            </w:r>
                          </w:p>
                        </w:tc>
                        <w:tc>
                          <w:tcPr>
                            <w:tcW w:w="731" w:type="pct"/>
                            <w:vMerge/>
                            <w:tcBorders>
                              <w:left w:val="single" w:sz="4" w:space="0" w:color="auto"/>
                              <w:bottom w:val="single" w:sz="4" w:space="0" w:color="auto"/>
                              <w:right w:val="single" w:sz="4" w:space="0" w:color="auto"/>
                            </w:tcBorders>
                            <w:vAlign w:val="center"/>
                          </w:tcPr>
                          <w:p w14:paraId="252EAF15" w14:textId="5AA3A246" w:rsidR="009C0F6E" w:rsidRDefault="009C0F6E" w:rsidP="00E4082D">
                            <w:pPr>
                              <w:widowControl/>
                              <w:spacing w:line="210" w:lineRule="exact"/>
                              <w:rPr>
                                <w:rFonts w:ascii="標楷體" w:eastAsia="標楷體" w:hAnsi="標楷體"/>
                                <w:color w:val="000000"/>
                                <w:kern w:val="0"/>
                                <w:sz w:val="20"/>
                                <w:szCs w:val="20"/>
                              </w:rPr>
                            </w:pPr>
                          </w:p>
                        </w:tc>
                      </w:tr>
                    </w:tbl>
                    <w:p w14:paraId="1A4968F0" w14:textId="4E159A8F" w:rsidR="00BA1979" w:rsidRDefault="00BA1979" w:rsidP="00B57CF3">
                      <w:pPr>
                        <w:spacing w:line="240" w:lineRule="exact"/>
                        <w:jc w:val="both"/>
                        <w:rPr>
                          <w:rFonts w:ascii="標楷體" w:eastAsia="標楷體" w:hAnsi="標楷體"/>
                          <w:sz w:val="18"/>
                          <w:szCs w:val="32"/>
                        </w:rPr>
                      </w:pPr>
                      <w:proofErr w:type="gramStart"/>
                      <w:r>
                        <w:rPr>
                          <w:rFonts w:ascii="標楷體" w:eastAsia="標楷體" w:hAnsi="標楷體" w:hint="eastAsia"/>
                          <w:sz w:val="18"/>
                          <w:szCs w:val="32"/>
                        </w:rPr>
                        <w:t>註</w:t>
                      </w:r>
                      <w:proofErr w:type="gramEnd"/>
                      <w:r>
                        <w:rPr>
                          <w:rFonts w:ascii="標楷體" w:eastAsia="標楷體" w:hAnsi="標楷體" w:hint="eastAsia"/>
                          <w:sz w:val="18"/>
                          <w:szCs w:val="32"/>
                        </w:rPr>
                        <w:t>：1</w:t>
                      </w:r>
                      <w:r>
                        <w:rPr>
                          <w:rFonts w:ascii="標楷體" w:eastAsia="標楷體" w:hAnsi="標楷體"/>
                          <w:sz w:val="18"/>
                          <w:szCs w:val="32"/>
                        </w:rPr>
                        <w:t>.</w:t>
                      </w:r>
                      <w:r>
                        <w:rPr>
                          <w:rFonts w:ascii="標楷體" w:eastAsia="標楷體" w:hAnsi="標楷體" w:hint="eastAsia"/>
                          <w:sz w:val="18"/>
                          <w:szCs w:val="32"/>
                        </w:rPr>
                        <w:t>資料截止時間：</w:t>
                      </w:r>
                      <w:r w:rsidRPr="00BA1979">
                        <w:rPr>
                          <w:rFonts w:ascii="標楷體" w:eastAsia="標楷體" w:hAnsi="標楷體" w:hint="eastAsia"/>
                          <w:bCs/>
                          <w:sz w:val="18"/>
                        </w:rPr>
                        <w:t>1</w:t>
                      </w:r>
                      <w:r w:rsidRPr="00BA1979">
                        <w:rPr>
                          <w:rFonts w:ascii="標楷體" w:eastAsia="標楷體" w:hAnsi="標楷體"/>
                          <w:bCs/>
                          <w:sz w:val="18"/>
                        </w:rPr>
                        <w:t>14</w:t>
                      </w:r>
                      <w:r w:rsidRPr="00BA1979">
                        <w:rPr>
                          <w:rFonts w:ascii="標楷體" w:eastAsia="標楷體" w:hAnsi="標楷體" w:hint="eastAsia"/>
                          <w:bCs/>
                          <w:sz w:val="18"/>
                        </w:rPr>
                        <w:t>年2月底</w:t>
                      </w:r>
                      <w:r>
                        <w:rPr>
                          <w:rFonts w:ascii="標楷體" w:eastAsia="標楷體" w:hAnsi="標楷體" w:hint="eastAsia"/>
                          <w:bCs/>
                          <w:sz w:val="18"/>
                        </w:rPr>
                        <w:t>。</w:t>
                      </w:r>
                    </w:p>
                    <w:p w14:paraId="05BA8446" w14:textId="2255571D" w:rsidR="00B57CF3" w:rsidRDefault="00BA1979" w:rsidP="00BA1979">
                      <w:pPr>
                        <w:spacing w:line="240" w:lineRule="exact"/>
                        <w:ind w:firstLineChars="200" w:firstLine="360"/>
                        <w:jc w:val="both"/>
                        <w:rPr>
                          <w:rFonts w:ascii="標楷體" w:eastAsia="標楷體" w:hAnsi="標楷體"/>
                          <w:sz w:val="18"/>
                          <w:szCs w:val="32"/>
                        </w:rPr>
                      </w:pPr>
                      <w:r>
                        <w:rPr>
                          <w:rFonts w:ascii="標楷體" w:eastAsia="標楷體" w:hAnsi="標楷體"/>
                          <w:sz w:val="18"/>
                          <w:szCs w:val="32"/>
                        </w:rPr>
                        <w:t>2.</w:t>
                      </w:r>
                      <w:r w:rsidR="00B57CF3">
                        <w:rPr>
                          <w:rFonts w:ascii="標楷體" w:eastAsia="標楷體" w:hAnsi="標楷體" w:hint="eastAsia"/>
                          <w:sz w:val="18"/>
                          <w:szCs w:val="32"/>
                        </w:rPr>
                        <w:t>資料來源：整理自國土管理署網站資料。</w:t>
                      </w:r>
                    </w:p>
                  </w:txbxContent>
                </v:textbox>
                <w10:wrap type="square" anchorx="margin" anchory="margin"/>
              </v:shape>
            </w:pict>
          </mc:Fallback>
        </mc:AlternateContent>
      </w:r>
      <w:r w:rsidRPr="00877A30">
        <w:rPr>
          <w:rFonts w:ascii="標楷體" w:eastAsia="標楷體" w:hAnsi="標楷體" w:hint="eastAsia"/>
          <w:color w:val="000000" w:themeColor="text1"/>
          <w:sz w:val="28"/>
          <w:szCs w:val="28"/>
        </w:rPr>
        <w:t>施行細則</w:t>
      </w:r>
      <w:r w:rsidR="008858AE" w:rsidRPr="00BA4752">
        <w:rPr>
          <w:rFonts w:ascii="標楷體" w:eastAsia="標楷體" w:hAnsi="標楷體" w:hint="eastAsia"/>
          <w:sz w:val="32"/>
          <w:szCs w:val="32"/>
        </w:rPr>
        <w:t>」</w:t>
      </w:r>
      <w:r w:rsidRPr="00877A30">
        <w:rPr>
          <w:rFonts w:ascii="標楷體" w:eastAsia="標楷體" w:hAnsi="標楷體" w:hint="eastAsia"/>
          <w:color w:val="000000" w:themeColor="text1"/>
          <w:sz w:val="28"/>
          <w:szCs w:val="28"/>
        </w:rPr>
        <w:t>等16項已訂定</w:t>
      </w:r>
      <w:r w:rsidR="00BB7546">
        <w:rPr>
          <w:rFonts w:ascii="標楷體" w:eastAsia="標楷體" w:hAnsi="標楷體" w:hint="eastAsia"/>
          <w:color w:val="000000" w:themeColor="text1"/>
          <w:sz w:val="28"/>
          <w:szCs w:val="28"/>
        </w:rPr>
        <w:t>發布</w:t>
      </w:r>
      <w:r w:rsidRPr="00877A30">
        <w:rPr>
          <w:rFonts w:ascii="標楷體" w:eastAsia="標楷體" w:hAnsi="標楷體" w:hint="eastAsia"/>
          <w:color w:val="000000" w:themeColor="text1"/>
          <w:sz w:val="28"/>
          <w:szCs w:val="28"/>
        </w:rPr>
        <w:t>，其餘</w:t>
      </w:r>
      <w:r w:rsidR="008858AE" w:rsidRPr="00BA4752">
        <w:rPr>
          <w:rFonts w:ascii="標楷體" w:eastAsia="標楷體" w:hAnsi="標楷體" w:hint="eastAsia"/>
          <w:sz w:val="32"/>
          <w:szCs w:val="32"/>
        </w:rPr>
        <w:t>「</w:t>
      </w:r>
      <w:r w:rsidRPr="00877A30">
        <w:rPr>
          <w:rFonts w:ascii="標楷體" w:eastAsia="標楷體" w:hAnsi="標楷體" w:hint="eastAsia"/>
          <w:color w:val="000000" w:themeColor="text1"/>
          <w:sz w:val="28"/>
          <w:szCs w:val="28"/>
        </w:rPr>
        <w:t>國土計畫土地使用管制規則</w:t>
      </w:r>
      <w:r w:rsidR="008858AE" w:rsidRPr="00BA4752">
        <w:rPr>
          <w:rFonts w:ascii="標楷體" w:eastAsia="標楷體" w:hAnsi="標楷體" w:hint="eastAsia"/>
          <w:sz w:val="32"/>
          <w:szCs w:val="32"/>
        </w:rPr>
        <w:t>」</w:t>
      </w:r>
      <w:r w:rsidRPr="00877A30">
        <w:rPr>
          <w:rFonts w:ascii="標楷體" w:eastAsia="標楷體" w:hAnsi="標楷體" w:hint="eastAsia"/>
          <w:color w:val="000000" w:themeColor="text1"/>
          <w:sz w:val="28"/>
          <w:szCs w:val="28"/>
        </w:rPr>
        <w:t>等7項子法</w:t>
      </w:r>
      <w:r w:rsidRPr="00877A30">
        <w:rPr>
          <w:rFonts w:ascii="標楷體" w:eastAsia="標楷體" w:hAnsi="標楷體" w:cs="MicrosoftJhengHeiRegular" w:hint="eastAsia"/>
          <w:kern w:val="0"/>
          <w:sz w:val="28"/>
          <w:szCs w:val="28"/>
        </w:rPr>
        <w:t>（</w:t>
      </w:r>
      <w:r w:rsidRPr="00877A30">
        <w:rPr>
          <w:rFonts w:ascii="標楷體" w:eastAsia="標楷體" w:hAnsi="標楷體" w:hint="eastAsia"/>
          <w:color w:val="000000" w:themeColor="text1"/>
          <w:sz w:val="28"/>
          <w:szCs w:val="28"/>
        </w:rPr>
        <w:t>表</w:t>
      </w:r>
      <w:r w:rsidR="00643320">
        <w:rPr>
          <w:rFonts w:ascii="標楷體" w:eastAsia="標楷體" w:hAnsi="標楷體" w:hint="eastAsia"/>
          <w:color w:val="000000" w:themeColor="text1"/>
          <w:sz w:val="28"/>
          <w:szCs w:val="28"/>
        </w:rPr>
        <w:t>2</w:t>
      </w:r>
      <w:r w:rsidRPr="00877A30">
        <w:rPr>
          <w:rFonts w:ascii="標楷體" w:eastAsia="標楷體" w:hAnsi="標楷體" w:cs="MicrosoftJhengHeiRegular" w:hint="eastAsia"/>
          <w:kern w:val="0"/>
          <w:sz w:val="28"/>
          <w:szCs w:val="28"/>
        </w:rPr>
        <w:t>）</w:t>
      </w:r>
      <w:r w:rsidRPr="00877A30">
        <w:rPr>
          <w:rFonts w:ascii="標楷體" w:eastAsia="標楷體" w:hAnsi="標楷體" w:hint="eastAsia"/>
          <w:color w:val="000000" w:themeColor="text1"/>
          <w:sz w:val="28"/>
          <w:szCs w:val="28"/>
        </w:rPr>
        <w:t>尚在訂定中；另各目的事業主管機關盤點其主管法律應配合修訂者</w:t>
      </w:r>
      <w:r w:rsidR="00A0636B">
        <w:rPr>
          <w:rFonts w:ascii="標楷體" w:eastAsia="標楷體" w:hAnsi="標楷體" w:hint="eastAsia"/>
          <w:color w:val="000000" w:themeColor="text1"/>
          <w:sz w:val="28"/>
          <w:szCs w:val="28"/>
        </w:rPr>
        <w:t>計</w:t>
      </w:r>
      <w:r w:rsidRPr="00877A30">
        <w:rPr>
          <w:rFonts w:ascii="標楷體" w:eastAsia="標楷體" w:hAnsi="標楷體" w:hint="eastAsia"/>
          <w:color w:val="000000" w:themeColor="text1"/>
          <w:sz w:val="28"/>
          <w:szCs w:val="28"/>
        </w:rPr>
        <w:t>55部，</w:t>
      </w:r>
      <w:r w:rsidR="00A0636B" w:rsidRPr="00025D69">
        <w:rPr>
          <w:rFonts w:ascii="標楷體" w:eastAsia="標楷體" w:hAnsi="標楷體"/>
          <w:sz w:val="28"/>
          <w:szCs w:val="24"/>
        </w:rPr>
        <w:t>涵蓋13個部會，均</w:t>
      </w:r>
      <w:r w:rsidR="00A0636B">
        <w:rPr>
          <w:rFonts w:ascii="標楷體" w:eastAsia="標楷體" w:hAnsi="標楷體" w:hint="eastAsia"/>
          <w:sz w:val="28"/>
          <w:szCs w:val="24"/>
        </w:rPr>
        <w:t>尚未送請</w:t>
      </w:r>
      <w:r w:rsidR="00A0636B" w:rsidRPr="00025D69">
        <w:rPr>
          <w:rFonts w:ascii="標楷體" w:eastAsia="標楷體" w:hAnsi="標楷體"/>
          <w:sz w:val="28"/>
          <w:szCs w:val="24"/>
        </w:rPr>
        <w:t>立法院審議，其中建築法等30部</w:t>
      </w:r>
      <w:r w:rsidR="00A0636B">
        <w:rPr>
          <w:rFonts w:ascii="標楷體" w:eastAsia="標楷體" w:hAnsi="標楷體" w:hint="eastAsia"/>
          <w:sz w:val="28"/>
          <w:szCs w:val="24"/>
        </w:rPr>
        <w:t>刻由</w:t>
      </w:r>
      <w:r w:rsidR="00A0636B" w:rsidRPr="00025D69">
        <w:rPr>
          <w:rFonts w:ascii="標楷體" w:eastAsia="標楷體" w:hAnsi="標楷體"/>
          <w:sz w:val="28"/>
          <w:szCs w:val="24"/>
        </w:rPr>
        <w:t>行政院審查</w:t>
      </w:r>
      <w:r w:rsidR="00A0636B">
        <w:rPr>
          <w:rFonts w:ascii="標楷體" w:eastAsia="標楷體" w:hAnsi="標楷體" w:hint="eastAsia"/>
          <w:sz w:val="28"/>
          <w:szCs w:val="24"/>
        </w:rPr>
        <w:t>中</w:t>
      </w:r>
      <w:r w:rsidR="00A0636B" w:rsidRPr="00025D69">
        <w:rPr>
          <w:rFonts w:ascii="標楷體" w:eastAsia="標楷體" w:hAnsi="標楷體"/>
          <w:sz w:val="28"/>
          <w:szCs w:val="24"/>
        </w:rPr>
        <w:t>。</w:t>
      </w:r>
    </w:p>
    <w:p w14:paraId="5BB13C8F" w14:textId="0CEB724C" w:rsidR="005A595B" w:rsidRPr="00907C10" w:rsidRDefault="00735BA0" w:rsidP="00A0636B">
      <w:pPr>
        <w:overflowPunct w:val="0"/>
        <w:spacing w:line="500" w:lineRule="exact"/>
        <w:ind w:firstLineChars="200" w:firstLine="480"/>
        <w:jc w:val="both"/>
        <w:rPr>
          <w:rFonts w:ascii="標楷體" w:eastAsia="標楷體" w:hAnsi="標楷體"/>
          <w:sz w:val="28"/>
          <w:szCs w:val="28"/>
        </w:rPr>
      </w:pPr>
      <w:r>
        <w:rPr>
          <w:rFonts w:ascii="新細明體" w:eastAsia="新細明體" w:hAnsi="新細明體" w:cs="新細明體"/>
          <w:noProof/>
          <w:kern w:val="0"/>
          <w:szCs w:val="24"/>
        </w:rPr>
        <mc:AlternateContent>
          <mc:Choice Requires="wps">
            <w:drawing>
              <wp:anchor distT="0" distB="0" distL="114300" distR="114300" simplePos="0" relativeHeight="252119552" behindDoc="0" locked="0" layoutInCell="1" allowOverlap="1" wp14:anchorId="3B8E58F9" wp14:editId="3F8C91B8">
                <wp:simplePos x="0" y="0"/>
                <wp:positionH relativeFrom="margin">
                  <wp:align>right</wp:align>
                </wp:positionH>
                <wp:positionV relativeFrom="margin">
                  <wp:align>bottom</wp:align>
                </wp:positionV>
                <wp:extent cx="2729865" cy="4798695"/>
                <wp:effectExtent l="0" t="0" r="0" b="1905"/>
                <wp:wrapSquare wrapText="bothSides"/>
                <wp:docPr id="14" name="文字方塊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9865" cy="4798695"/>
                        </a:xfrm>
                        <a:prstGeom prst="rect">
                          <a:avLst/>
                        </a:prstGeom>
                        <a:solidFill>
                          <a:srgbClr val="FFFFFF"/>
                        </a:solidFill>
                        <a:ln w="9525">
                          <a:noFill/>
                          <a:miter lim="800000"/>
                          <a:headEnd/>
                          <a:tailEnd/>
                        </a:ln>
                      </wps:spPr>
                      <wps:txbx>
                        <w:txbxContent>
                          <w:p w14:paraId="6C3A19C6" w14:textId="487B2058" w:rsidR="0089758F" w:rsidRDefault="0089758F" w:rsidP="00E4082D">
                            <w:pPr>
                              <w:spacing w:line="240" w:lineRule="exact"/>
                              <w:ind w:left="649" w:hangingChars="270" w:hanging="649"/>
                              <w:jc w:val="both"/>
                              <w:rPr>
                                <w:rFonts w:ascii="標楷體" w:eastAsia="標楷體" w:hAnsi="標楷體"/>
                                <w:b/>
                                <w:spacing w:val="-6"/>
                              </w:rPr>
                            </w:pPr>
                            <w:r>
                              <w:rPr>
                                <w:rFonts w:ascii="標楷體" w:eastAsia="標楷體" w:hAnsi="標楷體" w:hint="eastAsia"/>
                                <w:b/>
                                <w:szCs w:val="32"/>
                              </w:rPr>
                              <w:t>表</w:t>
                            </w:r>
                            <w:r>
                              <w:rPr>
                                <w:rFonts w:ascii="標楷體" w:eastAsia="標楷體" w:hAnsi="標楷體"/>
                                <w:b/>
                                <w:szCs w:val="32"/>
                              </w:rPr>
                              <w:t>3</w:t>
                            </w:r>
                            <w:r>
                              <w:rPr>
                                <w:rFonts w:ascii="標楷體" w:eastAsia="標楷體" w:hAnsi="標楷體" w:hint="eastAsia"/>
                                <w:b/>
                                <w:szCs w:val="32"/>
                              </w:rPr>
                              <w:t xml:space="preserve">　</w:t>
                            </w:r>
                            <w:r w:rsidRPr="001C36D2">
                              <w:rPr>
                                <w:rFonts w:ascii="標楷體" w:eastAsia="標楷體" w:hAnsi="標楷體" w:hint="eastAsia"/>
                                <w:b/>
                              </w:rPr>
                              <w:t>全國各市縣國土計畫鄉村地區整體規劃優先規劃地區</w:t>
                            </w:r>
                            <w:r w:rsidR="004058A9" w:rsidRPr="001C36D2">
                              <w:rPr>
                                <w:rFonts w:ascii="標楷體" w:eastAsia="標楷體" w:hAnsi="標楷體" w:hint="eastAsia"/>
                                <w:b/>
                              </w:rPr>
                              <w:t>辦理情形</w:t>
                            </w:r>
                          </w:p>
                          <w:p w14:paraId="0BFBA81C" w14:textId="77777777" w:rsidR="0089758F" w:rsidRDefault="0089758F" w:rsidP="00FF7127">
                            <w:pPr>
                              <w:spacing w:line="300" w:lineRule="exact"/>
                              <w:ind w:rightChars="-50" w:right="-120"/>
                              <w:jc w:val="right"/>
                              <w:rPr>
                                <w:rFonts w:ascii="標楷體" w:eastAsia="標楷體" w:hAnsi="標楷體"/>
                                <w:b/>
                                <w:szCs w:val="32"/>
                              </w:rPr>
                            </w:pPr>
                            <w:r>
                              <w:rPr>
                                <w:rFonts w:ascii="標楷體" w:eastAsia="標楷體" w:hAnsi="標楷體" w:hint="eastAsia"/>
                                <w:sz w:val="18"/>
                              </w:rPr>
                              <w:t>單位：個</w:t>
                            </w:r>
                          </w:p>
                          <w:tbl>
                            <w:tblPr>
                              <w:tblStyle w:val="21"/>
                              <w:tblW w:w="4111" w:type="dxa"/>
                              <w:tblInd w:w="-5" w:type="dxa"/>
                              <w:tblLook w:val="04A0" w:firstRow="1" w:lastRow="0" w:firstColumn="1" w:lastColumn="0" w:noHBand="0" w:noVBand="1"/>
                            </w:tblPr>
                            <w:tblGrid>
                              <w:gridCol w:w="992"/>
                              <w:gridCol w:w="851"/>
                              <w:gridCol w:w="1134"/>
                              <w:gridCol w:w="1134"/>
                            </w:tblGrid>
                            <w:tr w:rsidR="001C36D2" w14:paraId="28B6576F" w14:textId="77777777" w:rsidTr="00E4082D">
                              <w:trPr>
                                <w:trHeight w:val="477"/>
                                <w:tblHeader/>
                              </w:trPr>
                              <w:tc>
                                <w:tcPr>
                                  <w:tcW w:w="992"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506CF24B" w14:textId="77777777" w:rsidR="001C36D2" w:rsidRPr="00026B54" w:rsidRDefault="001C36D2" w:rsidP="00735BA0">
                                  <w:pPr>
                                    <w:adjustRightInd w:val="0"/>
                                    <w:snapToGrid w:val="0"/>
                                    <w:spacing w:before="100" w:beforeAutospacing="1" w:after="100" w:afterAutospacing="1" w:line="270" w:lineRule="exact"/>
                                    <w:ind w:rightChars="-20" w:right="-48"/>
                                    <w:jc w:val="center"/>
                                    <w:rPr>
                                      <w:rFonts w:ascii="標楷體" w:eastAsia="標楷體" w:hAnsi="標楷體"/>
                                      <w:spacing w:val="-6"/>
                                      <w:sz w:val="20"/>
                                      <w:szCs w:val="20"/>
                                    </w:rPr>
                                  </w:pPr>
                                  <w:proofErr w:type="gramStart"/>
                                  <w:r w:rsidRPr="00026B54">
                                    <w:rPr>
                                      <w:rFonts w:ascii="標楷體" w:eastAsia="標楷體" w:hAnsi="標楷體" w:hint="eastAsia"/>
                                      <w:spacing w:val="-6"/>
                                      <w:sz w:val="20"/>
                                      <w:szCs w:val="20"/>
                                    </w:rPr>
                                    <w:t>市縣別</w:t>
                                  </w:r>
                                  <w:proofErr w:type="gramEnd"/>
                                </w:p>
                              </w:tc>
                              <w:tc>
                                <w:tcPr>
                                  <w:tcW w:w="851" w:type="dxa"/>
                                  <w:tcBorders>
                                    <w:top w:val="single" w:sz="4" w:space="0" w:color="auto"/>
                                    <w:left w:val="single" w:sz="4" w:space="0" w:color="auto"/>
                                    <w:right w:val="single" w:sz="4" w:space="0" w:color="auto"/>
                                  </w:tcBorders>
                                  <w:shd w:val="clear" w:color="auto" w:fill="EAF1DD" w:themeFill="accent3" w:themeFillTint="33"/>
                                  <w:vAlign w:val="center"/>
                                </w:tcPr>
                                <w:p w14:paraId="2A0B48AD" w14:textId="5EA3249D" w:rsidR="001C36D2" w:rsidRPr="00026B54" w:rsidRDefault="001C36D2"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合計</w:t>
                                  </w:r>
                                </w:p>
                              </w:tc>
                              <w:tc>
                                <w:tcPr>
                                  <w:tcW w:w="1134" w:type="dxa"/>
                                  <w:tcBorders>
                                    <w:top w:val="single" w:sz="4" w:space="0" w:color="auto"/>
                                    <w:left w:val="single" w:sz="4" w:space="0" w:color="auto"/>
                                    <w:right w:val="single" w:sz="4" w:space="0" w:color="auto"/>
                                  </w:tcBorders>
                                  <w:shd w:val="clear" w:color="auto" w:fill="EAF1DD" w:themeFill="accent3" w:themeFillTint="33"/>
                                  <w:vAlign w:val="center"/>
                                </w:tcPr>
                                <w:p w14:paraId="0DEFF0F0" w14:textId="2D6A8DD4" w:rsidR="001C36D2" w:rsidRPr="00026B54" w:rsidRDefault="001C36D2"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已辦理</w:t>
                                  </w:r>
                                </w:p>
                              </w:tc>
                              <w:tc>
                                <w:tcPr>
                                  <w:tcW w:w="1134" w:type="dxa"/>
                                  <w:tcBorders>
                                    <w:top w:val="single" w:sz="4" w:space="0" w:color="auto"/>
                                    <w:left w:val="single" w:sz="4" w:space="0" w:color="auto"/>
                                    <w:right w:val="single" w:sz="4" w:space="0" w:color="auto"/>
                                  </w:tcBorders>
                                  <w:shd w:val="clear" w:color="auto" w:fill="EAF1DD" w:themeFill="accent3" w:themeFillTint="33"/>
                                  <w:vAlign w:val="center"/>
                                </w:tcPr>
                                <w:p w14:paraId="7E9802F4" w14:textId="40234284" w:rsidR="001C36D2" w:rsidRPr="00026B54" w:rsidRDefault="001C36D2"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尚未辦理</w:t>
                                  </w:r>
                                </w:p>
                              </w:tc>
                            </w:tr>
                            <w:tr w:rsidR="0063145B" w14:paraId="752D1A98"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594A9457"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spacing w:val="-6"/>
                                      <w:sz w:val="20"/>
                                      <w:szCs w:val="20"/>
                                    </w:rPr>
                                  </w:pPr>
                                  <w:r w:rsidRPr="00026B54">
                                    <w:rPr>
                                      <w:rFonts w:ascii="標楷體" w:eastAsia="標楷體" w:hAnsi="標楷體" w:hint="eastAsia"/>
                                      <w:b/>
                                      <w:spacing w:val="-6"/>
                                      <w:sz w:val="20"/>
                                      <w:szCs w:val="20"/>
                                    </w:rPr>
                                    <w:t>合計</w:t>
                                  </w:r>
                                </w:p>
                              </w:tc>
                              <w:tc>
                                <w:tcPr>
                                  <w:tcW w:w="851" w:type="dxa"/>
                                  <w:tcBorders>
                                    <w:top w:val="single" w:sz="4" w:space="0" w:color="auto"/>
                                    <w:left w:val="single" w:sz="4" w:space="0" w:color="auto"/>
                                    <w:bottom w:val="single" w:sz="4" w:space="0" w:color="auto"/>
                                    <w:right w:val="single" w:sz="4" w:space="0" w:color="auto"/>
                                  </w:tcBorders>
                                  <w:vAlign w:val="center"/>
                                </w:tcPr>
                                <w:p w14:paraId="1D29B6E2" w14:textId="30F92089"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spacing w:val="-6"/>
                                      <w:sz w:val="20"/>
                                      <w:szCs w:val="20"/>
                                    </w:rPr>
                                  </w:pPr>
                                  <w:r w:rsidRPr="00026B54">
                                    <w:rPr>
                                      <w:rFonts w:ascii="標楷體" w:eastAsia="標楷體" w:hAnsi="標楷體" w:hint="eastAsia"/>
                                      <w:b/>
                                      <w:spacing w:val="-6"/>
                                      <w:sz w:val="20"/>
                                      <w:szCs w:val="20"/>
                                    </w:rPr>
                                    <w:t>116</w:t>
                                  </w:r>
                                </w:p>
                              </w:tc>
                              <w:tc>
                                <w:tcPr>
                                  <w:tcW w:w="1134" w:type="dxa"/>
                                  <w:tcBorders>
                                    <w:top w:val="single" w:sz="4" w:space="0" w:color="auto"/>
                                    <w:left w:val="single" w:sz="4" w:space="0" w:color="auto"/>
                                    <w:bottom w:val="single" w:sz="4" w:space="0" w:color="auto"/>
                                    <w:right w:val="single" w:sz="4" w:space="0" w:color="auto"/>
                                  </w:tcBorders>
                                  <w:vAlign w:val="center"/>
                                </w:tcPr>
                                <w:p w14:paraId="10F5B675" w14:textId="391B585B"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spacing w:val="-6"/>
                                      <w:sz w:val="20"/>
                                      <w:szCs w:val="20"/>
                                    </w:rPr>
                                  </w:pPr>
                                  <w:r w:rsidRPr="00026B54">
                                    <w:rPr>
                                      <w:rFonts w:ascii="標楷體" w:eastAsia="標楷體" w:hAnsi="標楷體" w:hint="eastAsia"/>
                                      <w:b/>
                                      <w:spacing w:val="-6"/>
                                      <w:sz w:val="20"/>
                                      <w:szCs w:val="20"/>
                                    </w:rPr>
                                    <w:t>70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F64DB" w14:textId="5FB13CA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spacing w:val="-6"/>
                                      <w:sz w:val="20"/>
                                      <w:szCs w:val="20"/>
                                    </w:rPr>
                                  </w:pPr>
                                  <w:r w:rsidRPr="00026B54">
                                    <w:rPr>
                                      <w:rFonts w:ascii="標楷體" w:eastAsia="標楷體" w:hAnsi="標楷體" w:hint="eastAsia"/>
                                      <w:b/>
                                      <w:spacing w:val="-6"/>
                                      <w:sz w:val="20"/>
                                      <w:szCs w:val="20"/>
                                    </w:rPr>
                                    <w:t>46</w:t>
                                  </w:r>
                                </w:p>
                              </w:tc>
                            </w:tr>
                            <w:tr w:rsidR="0063145B" w14:paraId="0D347DAE"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5E622EC8"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彰化縣</w:t>
                                  </w:r>
                                </w:p>
                              </w:tc>
                              <w:tc>
                                <w:tcPr>
                                  <w:tcW w:w="851" w:type="dxa"/>
                                  <w:tcBorders>
                                    <w:top w:val="single" w:sz="4" w:space="0" w:color="auto"/>
                                    <w:left w:val="single" w:sz="4" w:space="0" w:color="auto"/>
                                    <w:bottom w:val="single" w:sz="4" w:space="0" w:color="auto"/>
                                    <w:right w:val="single" w:sz="4" w:space="0" w:color="auto"/>
                                  </w:tcBorders>
                                  <w:vAlign w:val="center"/>
                                </w:tcPr>
                                <w:p w14:paraId="77A98858" w14:textId="6061F16C"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11</w:t>
                                  </w:r>
                                </w:p>
                              </w:tc>
                              <w:tc>
                                <w:tcPr>
                                  <w:tcW w:w="1134" w:type="dxa"/>
                                  <w:tcBorders>
                                    <w:top w:val="single" w:sz="4" w:space="0" w:color="auto"/>
                                    <w:left w:val="single" w:sz="4" w:space="0" w:color="auto"/>
                                    <w:bottom w:val="single" w:sz="4" w:space="0" w:color="auto"/>
                                    <w:right w:val="single" w:sz="4" w:space="0" w:color="auto"/>
                                  </w:tcBorders>
                                  <w:vAlign w:val="center"/>
                                </w:tcPr>
                                <w:p w14:paraId="76870957" w14:textId="6919799E"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EAA7CE" w14:textId="1FE7CF13"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8</w:t>
                                  </w:r>
                                </w:p>
                              </w:tc>
                            </w:tr>
                            <w:tr w:rsidR="0063145B" w14:paraId="5F41F8B3"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31C628A5"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屏東縣</w:t>
                                  </w:r>
                                </w:p>
                              </w:tc>
                              <w:tc>
                                <w:tcPr>
                                  <w:tcW w:w="851" w:type="dxa"/>
                                  <w:tcBorders>
                                    <w:top w:val="single" w:sz="4" w:space="0" w:color="auto"/>
                                    <w:left w:val="single" w:sz="4" w:space="0" w:color="auto"/>
                                    <w:bottom w:val="single" w:sz="4" w:space="0" w:color="auto"/>
                                    <w:right w:val="single" w:sz="4" w:space="0" w:color="auto"/>
                                  </w:tcBorders>
                                  <w:vAlign w:val="center"/>
                                </w:tcPr>
                                <w:p w14:paraId="1A1210C5" w14:textId="2877AB48"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9</w:t>
                                  </w:r>
                                </w:p>
                              </w:tc>
                              <w:tc>
                                <w:tcPr>
                                  <w:tcW w:w="1134" w:type="dxa"/>
                                  <w:tcBorders>
                                    <w:top w:val="single" w:sz="4" w:space="0" w:color="auto"/>
                                    <w:left w:val="single" w:sz="4" w:space="0" w:color="auto"/>
                                    <w:bottom w:val="single" w:sz="4" w:space="0" w:color="auto"/>
                                    <w:right w:val="single" w:sz="4" w:space="0" w:color="auto"/>
                                  </w:tcBorders>
                                  <w:vAlign w:val="center"/>
                                </w:tcPr>
                                <w:p w14:paraId="49714F38" w14:textId="115B8515"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5836F9" w14:textId="1E1E5E93"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6</w:t>
                                  </w:r>
                                </w:p>
                              </w:tc>
                            </w:tr>
                            <w:tr w:rsidR="0063145B" w14:paraId="0667AC96"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00EEC9D1"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proofErr w:type="gramStart"/>
                                  <w:r w:rsidRPr="00026B54">
                                    <w:rPr>
                                      <w:rFonts w:ascii="標楷體" w:eastAsia="標楷體" w:hAnsi="標楷體" w:hint="eastAsia"/>
                                      <w:spacing w:val="-6"/>
                                      <w:sz w:val="20"/>
                                      <w:szCs w:val="20"/>
                                    </w:rPr>
                                    <w:t>臺</w:t>
                                  </w:r>
                                  <w:proofErr w:type="gramEnd"/>
                                  <w:r w:rsidRPr="00026B54">
                                    <w:rPr>
                                      <w:rFonts w:ascii="標楷體" w:eastAsia="標楷體" w:hAnsi="標楷體" w:hint="eastAsia"/>
                                      <w:spacing w:val="-6"/>
                                      <w:sz w:val="20"/>
                                      <w:szCs w:val="20"/>
                                    </w:rPr>
                                    <w:t>中市</w:t>
                                  </w:r>
                                </w:p>
                              </w:tc>
                              <w:tc>
                                <w:tcPr>
                                  <w:tcW w:w="851" w:type="dxa"/>
                                  <w:tcBorders>
                                    <w:top w:val="single" w:sz="4" w:space="0" w:color="auto"/>
                                    <w:left w:val="single" w:sz="4" w:space="0" w:color="auto"/>
                                    <w:bottom w:val="single" w:sz="4" w:space="0" w:color="auto"/>
                                    <w:right w:val="single" w:sz="4" w:space="0" w:color="auto"/>
                                  </w:tcBorders>
                                  <w:vAlign w:val="center"/>
                                </w:tcPr>
                                <w:p w14:paraId="63C101C8" w14:textId="11F2A3FA"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10</w:t>
                                  </w:r>
                                </w:p>
                              </w:tc>
                              <w:tc>
                                <w:tcPr>
                                  <w:tcW w:w="1134" w:type="dxa"/>
                                  <w:tcBorders>
                                    <w:top w:val="single" w:sz="4" w:space="0" w:color="auto"/>
                                    <w:left w:val="single" w:sz="4" w:space="0" w:color="auto"/>
                                    <w:bottom w:val="single" w:sz="4" w:space="0" w:color="auto"/>
                                    <w:right w:val="single" w:sz="4" w:space="0" w:color="auto"/>
                                  </w:tcBorders>
                                  <w:vAlign w:val="center"/>
                                </w:tcPr>
                                <w:p w14:paraId="5C4EFDFA" w14:textId="7F0D3291"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4B3CC8" w14:textId="0EFC2804"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5</w:t>
                                  </w:r>
                                </w:p>
                              </w:tc>
                            </w:tr>
                            <w:tr w:rsidR="0063145B" w14:paraId="081A1712"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5254A77F"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proofErr w:type="gramStart"/>
                                  <w:r w:rsidRPr="00026B54">
                                    <w:rPr>
                                      <w:rFonts w:ascii="標楷體" w:eastAsia="標楷體" w:hAnsi="標楷體" w:hint="eastAsia"/>
                                      <w:spacing w:val="-6"/>
                                      <w:sz w:val="20"/>
                                      <w:szCs w:val="20"/>
                                    </w:rPr>
                                    <w:t>臺</w:t>
                                  </w:r>
                                  <w:proofErr w:type="gramEnd"/>
                                  <w:r w:rsidRPr="00026B54">
                                    <w:rPr>
                                      <w:rFonts w:ascii="標楷體" w:eastAsia="標楷體" w:hAnsi="標楷體" w:hint="eastAsia"/>
                                      <w:spacing w:val="-6"/>
                                      <w:sz w:val="20"/>
                                      <w:szCs w:val="20"/>
                                    </w:rPr>
                                    <w:t>南市</w:t>
                                  </w:r>
                                </w:p>
                              </w:tc>
                              <w:tc>
                                <w:tcPr>
                                  <w:tcW w:w="851" w:type="dxa"/>
                                  <w:tcBorders>
                                    <w:top w:val="single" w:sz="4" w:space="0" w:color="auto"/>
                                    <w:left w:val="single" w:sz="4" w:space="0" w:color="auto"/>
                                    <w:bottom w:val="single" w:sz="4" w:space="0" w:color="auto"/>
                                    <w:right w:val="single" w:sz="4" w:space="0" w:color="auto"/>
                                  </w:tcBorders>
                                  <w:vAlign w:val="center"/>
                                </w:tcPr>
                                <w:p w14:paraId="14AA8509" w14:textId="248977DA"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11</w:t>
                                  </w:r>
                                </w:p>
                              </w:tc>
                              <w:tc>
                                <w:tcPr>
                                  <w:tcW w:w="1134" w:type="dxa"/>
                                  <w:tcBorders>
                                    <w:top w:val="single" w:sz="4" w:space="0" w:color="auto"/>
                                    <w:left w:val="single" w:sz="4" w:space="0" w:color="auto"/>
                                    <w:bottom w:val="single" w:sz="4" w:space="0" w:color="auto"/>
                                    <w:right w:val="single" w:sz="4" w:space="0" w:color="auto"/>
                                  </w:tcBorders>
                                  <w:vAlign w:val="center"/>
                                </w:tcPr>
                                <w:p w14:paraId="03542BF9" w14:textId="3859F0DE"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2FF6C0" w14:textId="4350F2E8"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4</w:t>
                                  </w:r>
                                </w:p>
                              </w:tc>
                            </w:tr>
                            <w:tr w:rsidR="0063145B" w14:paraId="3D62C3C0"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6BF3AF8E"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南投縣</w:t>
                                  </w:r>
                                </w:p>
                              </w:tc>
                              <w:tc>
                                <w:tcPr>
                                  <w:tcW w:w="851" w:type="dxa"/>
                                  <w:tcBorders>
                                    <w:top w:val="single" w:sz="4" w:space="0" w:color="auto"/>
                                    <w:left w:val="single" w:sz="4" w:space="0" w:color="auto"/>
                                    <w:bottom w:val="single" w:sz="4" w:space="0" w:color="auto"/>
                                    <w:right w:val="single" w:sz="4" w:space="0" w:color="auto"/>
                                  </w:tcBorders>
                                  <w:vAlign w:val="center"/>
                                </w:tcPr>
                                <w:p w14:paraId="7EA2C641" w14:textId="48C7AB5B"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7</w:t>
                                  </w:r>
                                </w:p>
                              </w:tc>
                              <w:tc>
                                <w:tcPr>
                                  <w:tcW w:w="1134" w:type="dxa"/>
                                  <w:tcBorders>
                                    <w:top w:val="single" w:sz="4" w:space="0" w:color="auto"/>
                                    <w:left w:val="single" w:sz="4" w:space="0" w:color="auto"/>
                                    <w:bottom w:val="single" w:sz="4" w:space="0" w:color="auto"/>
                                    <w:right w:val="single" w:sz="4" w:space="0" w:color="auto"/>
                                  </w:tcBorders>
                                  <w:vAlign w:val="center"/>
                                </w:tcPr>
                                <w:p w14:paraId="403D8A01" w14:textId="6D7A48CA"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950162" w14:textId="3C5ED46B"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4</w:t>
                                  </w:r>
                                </w:p>
                              </w:tc>
                            </w:tr>
                            <w:tr w:rsidR="0063145B" w14:paraId="340145F0"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10FC6A9B"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桃園市</w:t>
                                  </w:r>
                                </w:p>
                              </w:tc>
                              <w:tc>
                                <w:tcPr>
                                  <w:tcW w:w="851" w:type="dxa"/>
                                  <w:tcBorders>
                                    <w:top w:val="single" w:sz="4" w:space="0" w:color="auto"/>
                                    <w:left w:val="single" w:sz="4" w:space="0" w:color="auto"/>
                                    <w:bottom w:val="single" w:sz="4" w:space="0" w:color="auto"/>
                                    <w:right w:val="single" w:sz="4" w:space="0" w:color="auto"/>
                                  </w:tcBorders>
                                  <w:vAlign w:val="center"/>
                                </w:tcPr>
                                <w:p w14:paraId="3E926538" w14:textId="2F058EA3"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5</w:t>
                                  </w:r>
                                </w:p>
                              </w:tc>
                              <w:tc>
                                <w:tcPr>
                                  <w:tcW w:w="1134" w:type="dxa"/>
                                  <w:tcBorders>
                                    <w:top w:val="single" w:sz="4" w:space="0" w:color="auto"/>
                                    <w:left w:val="single" w:sz="4" w:space="0" w:color="auto"/>
                                    <w:bottom w:val="single" w:sz="4" w:space="0" w:color="auto"/>
                                    <w:right w:val="single" w:sz="4" w:space="0" w:color="auto"/>
                                  </w:tcBorders>
                                  <w:vAlign w:val="center"/>
                                </w:tcPr>
                                <w:p w14:paraId="334E6790" w14:textId="07476CEA"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A84641C" w14:textId="2A096939"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4</w:t>
                                  </w:r>
                                </w:p>
                              </w:tc>
                            </w:tr>
                            <w:tr w:rsidR="0063145B" w14:paraId="1F2B1858"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2FE4D1C5"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新竹縣</w:t>
                                  </w:r>
                                </w:p>
                              </w:tc>
                              <w:tc>
                                <w:tcPr>
                                  <w:tcW w:w="851" w:type="dxa"/>
                                  <w:tcBorders>
                                    <w:top w:val="single" w:sz="4" w:space="0" w:color="auto"/>
                                    <w:left w:val="single" w:sz="4" w:space="0" w:color="auto"/>
                                    <w:bottom w:val="single" w:sz="4" w:space="0" w:color="auto"/>
                                    <w:right w:val="single" w:sz="4" w:space="0" w:color="auto"/>
                                  </w:tcBorders>
                                  <w:vAlign w:val="center"/>
                                </w:tcPr>
                                <w:p w14:paraId="78503447" w14:textId="033DCF1F"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9</w:t>
                                  </w:r>
                                </w:p>
                              </w:tc>
                              <w:tc>
                                <w:tcPr>
                                  <w:tcW w:w="1134" w:type="dxa"/>
                                  <w:tcBorders>
                                    <w:top w:val="single" w:sz="4" w:space="0" w:color="auto"/>
                                    <w:left w:val="single" w:sz="4" w:space="0" w:color="auto"/>
                                    <w:bottom w:val="single" w:sz="4" w:space="0" w:color="auto"/>
                                    <w:right w:val="single" w:sz="4" w:space="0" w:color="auto"/>
                                  </w:tcBorders>
                                  <w:vAlign w:val="center"/>
                                </w:tcPr>
                                <w:p w14:paraId="13CADE24" w14:textId="5A2A067A"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5021BC" w14:textId="4ADDFB65"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4</w:t>
                                  </w:r>
                                </w:p>
                              </w:tc>
                            </w:tr>
                            <w:tr w:rsidR="0063145B" w14:paraId="5C5466E0"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5351A2C9"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新北市</w:t>
                                  </w:r>
                                </w:p>
                              </w:tc>
                              <w:tc>
                                <w:tcPr>
                                  <w:tcW w:w="851" w:type="dxa"/>
                                  <w:tcBorders>
                                    <w:top w:val="single" w:sz="4" w:space="0" w:color="auto"/>
                                    <w:left w:val="single" w:sz="4" w:space="0" w:color="auto"/>
                                    <w:bottom w:val="single" w:sz="4" w:space="0" w:color="auto"/>
                                    <w:right w:val="single" w:sz="4" w:space="0" w:color="auto"/>
                                  </w:tcBorders>
                                  <w:vAlign w:val="center"/>
                                </w:tcPr>
                                <w:p w14:paraId="7DDEE969" w14:textId="753F8BCF"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4</w:t>
                                  </w:r>
                                </w:p>
                              </w:tc>
                              <w:tc>
                                <w:tcPr>
                                  <w:tcW w:w="1134" w:type="dxa"/>
                                  <w:tcBorders>
                                    <w:top w:val="single" w:sz="4" w:space="0" w:color="auto"/>
                                    <w:left w:val="single" w:sz="4" w:space="0" w:color="auto"/>
                                    <w:bottom w:val="single" w:sz="4" w:space="0" w:color="auto"/>
                                    <w:right w:val="single" w:sz="4" w:space="0" w:color="auto"/>
                                  </w:tcBorders>
                                  <w:vAlign w:val="center"/>
                                </w:tcPr>
                                <w:p w14:paraId="125C204C" w14:textId="19475C60"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6308C5" w14:textId="5AEB7415"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3</w:t>
                                  </w:r>
                                </w:p>
                              </w:tc>
                            </w:tr>
                            <w:tr w:rsidR="0063145B" w14:paraId="7AE90C5B"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2CFB7C36"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嘉義縣</w:t>
                                  </w:r>
                                </w:p>
                              </w:tc>
                              <w:tc>
                                <w:tcPr>
                                  <w:tcW w:w="851" w:type="dxa"/>
                                  <w:tcBorders>
                                    <w:top w:val="single" w:sz="4" w:space="0" w:color="auto"/>
                                    <w:left w:val="single" w:sz="4" w:space="0" w:color="auto"/>
                                    <w:bottom w:val="single" w:sz="4" w:space="0" w:color="auto"/>
                                    <w:right w:val="single" w:sz="4" w:space="0" w:color="auto"/>
                                  </w:tcBorders>
                                  <w:vAlign w:val="center"/>
                                </w:tcPr>
                                <w:p w14:paraId="46D8FF7B" w14:textId="21E38335"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6</w:t>
                                  </w:r>
                                </w:p>
                              </w:tc>
                              <w:tc>
                                <w:tcPr>
                                  <w:tcW w:w="1134" w:type="dxa"/>
                                  <w:tcBorders>
                                    <w:top w:val="single" w:sz="4" w:space="0" w:color="auto"/>
                                    <w:left w:val="single" w:sz="4" w:space="0" w:color="auto"/>
                                    <w:bottom w:val="single" w:sz="4" w:space="0" w:color="auto"/>
                                    <w:right w:val="single" w:sz="4" w:space="0" w:color="auto"/>
                                  </w:tcBorders>
                                  <w:vAlign w:val="center"/>
                                </w:tcPr>
                                <w:p w14:paraId="534F62C0" w14:textId="61AF917C"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E0B19C9" w14:textId="159BD91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2</w:t>
                                  </w:r>
                                </w:p>
                              </w:tc>
                            </w:tr>
                            <w:tr w:rsidR="0063145B" w14:paraId="73747FB1"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598C052E"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苗栗縣</w:t>
                                  </w:r>
                                </w:p>
                              </w:tc>
                              <w:tc>
                                <w:tcPr>
                                  <w:tcW w:w="851" w:type="dxa"/>
                                  <w:tcBorders>
                                    <w:top w:val="single" w:sz="4" w:space="0" w:color="auto"/>
                                    <w:left w:val="single" w:sz="4" w:space="0" w:color="auto"/>
                                    <w:bottom w:val="single" w:sz="4" w:space="0" w:color="auto"/>
                                    <w:right w:val="single" w:sz="4" w:space="0" w:color="auto"/>
                                  </w:tcBorders>
                                  <w:vAlign w:val="center"/>
                                </w:tcPr>
                                <w:p w14:paraId="6BAF94F1" w14:textId="302D4E2A"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9</w:t>
                                  </w:r>
                                </w:p>
                              </w:tc>
                              <w:tc>
                                <w:tcPr>
                                  <w:tcW w:w="1134" w:type="dxa"/>
                                  <w:tcBorders>
                                    <w:top w:val="single" w:sz="4" w:space="0" w:color="auto"/>
                                    <w:left w:val="single" w:sz="4" w:space="0" w:color="auto"/>
                                    <w:bottom w:val="single" w:sz="4" w:space="0" w:color="auto"/>
                                    <w:right w:val="single" w:sz="4" w:space="0" w:color="auto"/>
                                  </w:tcBorders>
                                  <w:vAlign w:val="center"/>
                                </w:tcPr>
                                <w:p w14:paraId="4BA68F37" w14:textId="276D2E3F"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EA823DB" w14:textId="06FB5DD3"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2</w:t>
                                  </w:r>
                                </w:p>
                              </w:tc>
                            </w:tr>
                            <w:tr w:rsidR="0063145B" w14:paraId="172E7622"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5753A229"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花蓮縣</w:t>
                                  </w:r>
                                </w:p>
                              </w:tc>
                              <w:tc>
                                <w:tcPr>
                                  <w:tcW w:w="851" w:type="dxa"/>
                                  <w:tcBorders>
                                    <w:top w:val="single" w:sz="4" w:space="0" w:color="auto"/>
                                    <w:left w:val="single" w:sz="4" w:space="0" w:color="auto"/>
                                    <w:bottom w:val="single" w:sz="4" w:space="0" w:color="auto"/>
                                    <w:right w:val="single" w:sz="4" w:space="0" w:color="auto"/>
                                  </w:tcBorders>
                                  <w:vAlign w:val="center"/>
                                </w:tcPr>
                                <w:p w14:paraId="3E80D849" w14:textId="551C66CA"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7</w:t>
                                  </w:r>
                                </w:p>
                              </w:tc>
                              <w:tc>
                                <w:tcPr>
                                  <w:tcW w:w="1134" w:type="dxa"/>
                                  <w:tcBorders>
                                    <w:top w:val="single" w:sz="4" w:space="0" w:color="auto"/>
                                    <w:left w:val="single" w:sz="4" w:space="0" w:color="auto"/>
                                    <w:bottom w:val="single" w:sz="4" w:space="0" w:color="auto"/>
                                    <w:right w:val="single" w:sz="4" w:space="0" w:color="auto"/>
                                  </w:tcBorders>
                                  <w:vAlign w:val="center"/>
                                </w:tcPr>
                                <w:p w14:paraId="206839AC" w14:textId="2293E574"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9F0923" w14:textId="5B7F94E6"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2</w:t>
                                  </w:r>
                                </w:p>
                              </w:tc>
                            </w:tr>
                            <w:tr w:rsidR="0063145B" w14:paraId="35CCFCAC"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6C76B7D6"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高雄市</w:t>
                                  </w:r>
                                </w:p>
                              </w:tc>
                              <w:tc>
                                <w:tcPr>
                                  <w:tcW w:w="851" w:type="dxa"/>
                                  <w:tcBorders>
                                    <w:top w:val="single" w:sz="4" w:space="0" w:color="auto"/>
                                    <w:left w:val="single" w:sz="4" w:space="0" w:color="auto"/>
                                    <w:bottom w:val="single" w:sz="4" w:space="0" w:color="auto"/>
                                    <w:right w:val="single" w:sz="4" w:space="0" w:color="auto"/>
                                  </w:tcBorders>
                                  <w:vAlign w:val="center"/>
                                </w:tcPr>
                                <w:p w14:paraId="21778381" w14:textId="3DA042CD"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8</w:t>
                                  </w:r>
                                </w:p>
                              </w:tc>
                              <w:tc>
                                <w:tcPr>
                                  <w:tcW w:w="1134" w:type="dxa"/>
                                  <w:tcBorders>
                                    <w:top w:val="single" w:sz="4" w:space="0" w:color="auto"/>
                                    <w:left w:val="single" w:sz="4" w:space="0" w:color="auto"/>
                                    <w:bottom w:val="single" w:sz="4" w:space="0" w:color="auto"/>
                                    <w:right w:val="single" w:sz="4" w:space="0" w:color="auto"/>
                                  </w:tcBorders>
                                  <w:vAlign w:val="center"/>
                                </w:tcPr>
                                <w:p w14:paraId="1B334C36" w14:textId="1ED66052"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A9A287" w14:textId="5B220BFA"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1</w:t>
                                  </w:r>
                                </w:p>
                              </w:tc>
                            </w:tr>
                            <w:tr w:rsidR="0063145B" w14:paraId="78019135"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14061998"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新竹市</w:t>
                                  </w:r>
                                </w:p>
                              </w:tc>
                              <w:tc>
                                <w:tcPr>
                                  <w:tcW w:w="851" w:type="dxa"/>
                                  <w:tcBorders>
                                    <w:top w:val="single" w:sz="4" w:space="0" w:color="auto"/>
                                    <w:left w:val="single" w:sz="4" w:space="0" w:color="auto"/>
                                    <w:bottom w:val="single" w:sz="4" w:space="0" w:color="auto"/>
                                    <w:right w:val="single" w:sz="4" w:space="0" w:color="auto"/>
                                  </w:tcBorders>
                                  <w:vAlign w:val="center"/>
                                </w:tcPr>
                                <w:p w14:paraId="49109E28" w14:textId="482F9022"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2</w:t>
                                  </w:r>
                                </w:p>
                              </w:tc>
                              <w:tc>
                                <w:tcPr>
                                  <w:tcW w:w="1134" w:type="dxa"/>
                                  <w:tcBorders>
                                    <w:top w:val="single" w:sz="4" w:space="0" w:color="auto"/>
                                    <w:left w:val="single" w:sz="4" w:space="0" w:color="auto"/>
                                    <w:bottom w:val="single" w:sz="4" w:space="0" w:color="auto"/>
                                    <w:right w:val="single" w:sz="4" w:space="0" w:color="auto"/>
                                  </w:tcBorders>
                                  <w:vAlign w:val="center"/>
                                </w:tcPr>
                                <w:p w14:paraId="78397D55" w14:textId="2139E0B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CF9E88" w14:textId="75C90A32"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1</w:t>
                                  </w:r>
                                </w:p>
                              </w:tc>
                            </w:tr>
                            <w:tr w:rsidR="0063145B" w14:paraId="29E4FC3E"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6F2C9B3B"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proofErr w:type="gramStart"/>
                                  <w:r w:rsidRPr="00026B54">
                                    <w:rPr>
                                      <w:rFonts w:ascii="標楷體" w:eastAsia="標楷體" w:hAnsi="標楷體" w:hint="eastAsia"/>
                                      <w:spacing w:val="-6"/>
                                      <w:sz w:val="20"/>
                                      <w:szCs w:val="20"/>
                                    </w:rPr>
                                    <w:t>臺</w:t>
                                  </w:r>
                                  <w:proofErr w:type="gramEnd"/>
                                  <w:r w:rsidRPr="00026B54">
                                    <w:rPr>
                                      <w:rFonts w:ascii="標楷體" w:eastAsia="標楷體" w:hAnsi="標楷體" w:hint="eastAsia"/>
                                      <w:spacing w:val="-6"/>
                                      <w:sz w:val="20"/>
                                      <w:szCs w:val="20"/>
                                    </w:rPr>
                                    <w:t>東縣</w:t>
                                  </w:r>
                                </w:p>
                              </w:tc>
                              <w:tc>
                                <w:tcPr>
                                  <w:tcW w:w="851" w:type="dxa"/>
                                  <w:tcBorders>
                                    <w:top w:val="single" w:sz="4" w:space="0" w:color="auto"/>
                                    <w:left w:val="single" w:sz="4" w:space="0" w:color="auto"/>
                                    <w:bottom w:val="single" w:sz="4" w:space="0" w:color="auto"/>
                                    <w:right w:val="single" w:sz="4" w:space="0" w:color="auto"/>
                                  </w:tcBorders>
                                  <w:vAlign w:val="center"/>
                                </w:tcPr>
                                <w:p w14:paraId="1D4C25BD" w14:textId="63B94423"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5</w:t>
                                  </w:r>
                                </w:p>
                              </w:tc>
                              <w:tc>
                                <w:tcPr>
                                  <w:tcW w:w="1134" w:type="dxa"/>
                                  <w:tcBorders>
                                    <w:top w:val="single" w:sz="4" w:space="0" w:color="auto"/>
                                    <w:left w:val="single" w:sz="4" w:space="0" w:color="auto"/>
                                    <w:bottom w:val="single" w:sz="4" w:space="0" w:color="auto"/>
                                    <w:right w:val="single" w:sz="4" w:space="0" w:color="auto"/>
                                  </w:tcBorders>
                                  <w:vAlign w:val="center"/>
                                </w:tcPr>
                                <w:p w14:paraId="5EEF44DB" w14:textId="446E856D" w:rsidR="0063145B"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kern w:val="0"/>
                                      <w:sz w:val="20"/>
                                      <w:szCs w:val="20"/>
                                    </w:rPr>
                                  </w:pPr>
                                  <w:r w:rsidRPr="00026B54">
                                    <w:rPr>
                                      <w:rFonts w:ascii="標楷體" w:eastAsia="標楷體" w:hAnsi="標楷體" w:hint="eastAsia"/>
                                      <w:spacing w:val="-6"/>
                                      <w:sz w:val="20"/>
                                      <w:szCs w:val="20"/>
                                    </w:rPr>
                                    <w:t>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6782309" w14:textId="004841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Pr>
                                      <w:rFonts w:ascii="標楷體" w:eastAsia="標楷體" w:hAnsi="標楷體" w:hint="eastAsia"/>
                                      <w:kern w:val="0"/>
                                      <w:sz w:val="20"/>
                                      <w:szCs w:val="20"/>
                                    </w:rPr>
                                    <w:t>－</w:t>
                                  </w:r>
                                </w:p>
                              </w:tc>
                            </w:tr>
                            <w:tr w:rsidR="0063145B" w14:paraId="6DE88048"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50ADA68C"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宜蘭縣</w:t>
                                  </w:r>
                                </w:p>
                              </w:tc>
                              <w:tc>
                                <w:tcPr>
                                  <w:tcW w:w="851" w:type="dxa"/>
                                  <w:tcBorders>
                                    <w:top w:val="single" w:sz="4" w:space="0" w:color="auto"/>
                                    <w:left w:val="single" w:sz="4" w:space="0" w:color="auto"/>
                                    <w:bottom w:val="single" w:sz="4" w:space="0" w:color="auto"/>
                                    <w:right w:val="single" w:sz="4" w:space="0" w:color="auto"/>
                                  </w:tcBorders>
                                  <w:vAlign w:val="center"/>
                                </w:tcPr>
                                <w:p w14:paraId="30DB2266" w14:textId="5577E01C"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2</w:t>
                                  </w:r>
                                </w:p>
                              </w:tc>
                              <w:tc>
                                <w:tcPr>
                                  <w:tcW w:w="1134" w:type="dxa"/>
                                  <w:tcBorders>
                                    <w:top w:val="single" w:sz="4" w:space="0" w:color="auto"/>
                                    <w:left w:val="single" w:sz="4" w:space="0" w:color="auto"/>
                                    <w:bottom w:val="single" w:sz="4" w:space="0" w:color="auto"/>
                                    <w:right w:val="single" w:sz="4" w:space="0" w:color="auto"/>
                                  </w:tcBorders>
                                  <w:vAlign w:val="center"/>
                                </w:tcPr>
                                <w:p w14:paraId="31670CB7" w14:textId="5F01823C" w:rsidR="0063145B"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kern w:val="0"/>
                                      <w:sz w:val="20"/>
                                      <w:szCs w:val="20"/>
                                    </w:rPr>
                                  </w:pPr>
                                  <w:r w:rsidRPr="00026B54">
                                    <w:rPr>
                                      <w:rFonts w:ascii="標楷體" w:eastAsia="標楷體" w:hAnsi="標楷體" w:hint="eastAsia"/>
                                      <w:spacing w:val="-6"/>
                                      <w:sz w:val="20"/>
                                      <w:szCs w:val="20"/>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F44ADB" w14:textId="543D3496"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Pr>
                                      <w:rFonts w:ascii="標楷體" w:eastAsia="標楷體" w:hAnsi="標楷體" w:hint="eastAsia"/>
                                      <w:kern w:val="0"/>
                                      <w:sz w:val="20"/>
                                      <w:szCs w:val="20"/>
                                    </w:rPr>
                                    <w:t>－</w:t>
                                  </w:r>
                                </w:p>
                              </w:tc>
                            </w:tr>
                            <w:tr w:rsidR="0063145B" w14:paraId="6C3C17C0"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0B8E4A5D"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澎湖縣</w:t>
                                  </w:r>
                                </w:p>
                              </w:tc>
                              <w:tc>
                                <w:tcPr>
                                  <w:tcW w:w="851" w:type="dxa"/>
                                  <w:tcBorders>
                                    <w:top w:val="single" w:sz="4" w:space="0" w:color="auto"/>
                                    <w:left w:val="single" w:sz="4" w:space="0" w:color="auto"/>
                                    <w:bottom w:val="single" w:sz="4" w:space="0" w:color="auto"/>
                                    <w:right w:val="single" w:sz="4" w:space="0" w:color="auto"/>
                                  </w:tcBorders>
                                  <w:vAlign w:val="center"/>
                                </w:tcPr>
                                <w:p w14:paraId="6CC77D2B" w14:textId="72DD7380"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6</w:t>
                                  </w:r>
                                </w:p>
                              </w:tc>
                              <w:tc>
                                <w:tcPr>
                                  <w:tcW w:w="1134" w:type="dxa"/>
                                  <w:tcBorders>
                                    <w:top w:val="single" w:sz="4" w:space="0" w:color="auto"/>
                                    <w:left w:val="single" w:sz="4" w:space="0" w:color="auto"/>
                                    <w:bottom w:val="single" w:sz="4" w:space="0" w:color="auto"/>
                                    <w:right w:val="single" w:sz="4" w:space="0" w:color="auto"/>
                                  </w:tcBorders>
                                  <w:vAlign w:val="center"/>
                                </w:tcPr>
                                <w:p w14:paraId="40B88571" w14:textId="57EE1741" w:rsidR="0063145B"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kern w:val="0"/>
                                      <w:sz w:val="20"/>
                                      <w:szCs w:val="20"/>
                                    </w:rPr>
                                  </w:pPr>
                                  <w:r w:rsidRPr="00026B54">
                                    <w:rPr>
                                      <w:rFonts w:ascii="標楷體" w:eastAsia="標楷體" w:hAnsi="標楷體" w:hint="eastAsia"/>
                                      <w:spacing w:val="-6"/>
                                      <w:sz w:val="20"/>
                                      <w:szCs w:val="20"/>
                                    </w:rPr>
                                    <w:t>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226F970" w14:textId="3380F60C"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Pr>
                                      <w:rFonts w:ascii="標楷體" w:eastAsia="標楷體" w:hAnsi="標楷體" w:hint="eastAsia"/>
                                      <w:kern w:val="0"/>
                                      <w:sz w:val="20"/>
                                      <w:szCs w:val="20"/>
                                    </w:rPr>
                                    <w:t>－</w:t>
                                  </w:r>
                                </w:p>
                              </w:tc>
                            </w:tr>
                            <w:tr w:rsidR="0063145B" w14:paraId="5385F9E8"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58680753"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基隆市</w:t>
                                  </w:r>
                                </w:p>
                              </w:tc>
                              <w:tc>
                                <w:tcPr>
                                  <w:tcW w:w="851" w:type="dxa"/>
                                  <w:tcBorders>
                                    <w:top w:val="single" w:sz="4" w:space="0" w:color="auto"/>
                                    <w:left w:val="single" w:sz="4" w:space="0" w:color="auto"/>
                                    <w:bottom w:val="single" w:sz="4" w:space="0" w:color="auto"/>
                                    <w:right w:val="single" w:sz="4" w:space="0" w:color="auto"/>
                                  </w:tcBorders>
                                  <w:vAlign w:val="center"/>
                                </w:tcPr>
                                <w:p w14:paraId="29EDEE9E" w14:textId="34A4F3D5"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1</w:t>
                                  </w:r>
                                </w:p>
                              </w:tc>
                              <w:tc>
                                <w:tcPr>
                                  <w:tcW w:w="1134" w:type="dxa"/>
                                  <w:tcBorders>
                                    <w:top w:val="single" w:sz="4" w:space="0" w:color="auto"/>
                                    <w:left w:val="single" w:sz="4" w:space="0" w:color="auto"/>
                                    <w:bottom w:val="single" w:sz="4" w:space="0" w:color="auto"/>
                                    <w:right w:val="single" w:sz="4" w:space="0" w:color="auto"/>
                                  </w:tcBorders>
                                  <w:vAlign w:val="center"/>
                                </w:tcPr>
                                <w:p w14:paraId="25D93BFA" w14:textId="63FF022F" w:rsidR="0063145B"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kern w:val="0"/>
                                      <w:sz w:val="20"/>
                                      <w:szCs w:val="20"/>
                                    </w:rPr>
                                  </w:pPr>
                                  <w:r w:rsidRPr="00026B54">
                                    <w:rPr>
                                      <w:rFonts w:ascii="標楷體" w:eastAsia="標楷體" w:hAnsi="標楷體" w:hint="eastAsia"/>
                                      <w:spacing w:val="-6"/>
                                      <w:sz w:val="20"/>
                                      <w:szCs w:val="20"/>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963C4EA" w14:textId="37317331"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Pr>
                                      <w:rFonts w:ascii="標楷體" w:eastAsia="標楷體" w:hAnsi="標楷體" w:hint="eastAsia"/>
                                      <w:kern w:val="0"/>
                                      <w:sz w:val="20"/>
                                      <w:szCs w:val="20"/>
                                    </w:rPr>
                                    <w:t>－</w:t>
                                  </w:r>
                                </w:p>
                              </w:tc>
                            </w:tr>
                            <w:tr w:rsidR="0063145B" w14:paraId="52BD072C"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55D11C43"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雲林縣</w:t>
                                  </w:r>
                                </w:p>
                              </w:tc>
                              <w:tc>
                                <w:tcPr>
                                  <w:tcW w:w="851" w:type="dxa"/>
                                  <w:tcBorders>
                                    <w:top w:val="single" w:sz="4" w:space="0" w:color="auto"/>
                                    <w:left w:val="single" w:sz="4" w:space="0" w:color="auto"/>
                                    <w:bottom w:val="single" w:sz="4" w:space="0" w:color="auto"/>
                                    <w:right w:val="single" w:sz="4" w:space="0" w:color="auto"/>
                                  </w:tcBorders>
                                  <w:vAlign w:val="center"/>
                                </w:tcPr>
                                <w:p w14:paraId="52360E28" w14:textId="372AEF72"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4</w:t>
                                  </w:r>
                                </w:p>
                              </w:tc>
                              <w:tc>
                                <w:tcPr>
                                  <w:tcW w:w="1134" w:type="dxa"/>
                                  <w:tcBorders>
                                    <w:top w:val="single" w:sz="4" w:space="0" w:color="auto"/>
                                    <w:left w:val="single" w:sz="4" w:space="0" w:color="auto"/>
                                    <w:bottom w:val="single" w:sz="4" w:space="0" w:color="auto"/>
                                    <w:right w:val="single" w:sz="4" w:space="0" w:color="auto"/>
                                  </w:tcBorders>
                                  <w:vAlign w:val="center"/>
                                </w:tcPr>
                                <w:p w14:paraId="0FA293A3" w14:textId="4903C2A7" w:rsidR="0063145B"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kern w:val="0"/>
                                      <w:sz w:val="20"/>
                                      <w:szCs w:val="20"/>
                                    </w:rPr>
                                  </w:pPr>
                                  <w:r w:rsidRPr="00026B54">
                                    <w:rPr>
                                      <w:rFonts w:ascii="標楷體" w:eastAsia="標楷體" w:hAnsi="標楷體" w:hint="eastAsia"/>
                                      <w:spacing w:val="-6"/>
                                      <w:sz w:val="20"/>
                                      <w:szCs w:val="20"/>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1E0BF2" w14:textId="4767AC64"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Pr>
                                      <w:rFonts w:ascii="標楷體" w:eastAsia="標楷體" w:hAnsi="標楷體" w:hint="eastAsia"/>
                                      <w:kern w:val="0"/>
                                      <w:sz w:val="20"/>
                                      <w:szCs w:val="20"/>
                                    </w:rPr>
                                    <w:t>－</w:t>
                                  </w:r>
                                </w:p>
                              </w:tc>
                            </w:tr>
                          </w:tbl>
                          <w:p w14:paraId="1E29931D" w14:textId="571B492D" w:rsidR="00F73F1E" w:rsidRDefault="00F73F1E" w:rsidP="00735BA0">
                            <w:pPr>
                              <w:spacing w:line="240" w:lineRule="exact"/>
                              <w:jc w:val="both"/>
                              <w:rPr>
                                <w:rFonts w:ascii="標楷體" w:eastAsia="標楷體" w:hAnsi="標楷體"/>
                                <w:sz w:val="18"/>
                                <w:szCs w:val="32"/>
                              </w:rPr>
                            </w:pPr>
                            <w:proofErr w:type="gramStart"/>
                            <w:r>
                              <w:rPr>
                                <w:rFonts w:ascii="標楷體" w:eastAsia="標楷體" w:hAnsi="標楷體" w:hint="eastAsia"/>
                                <w:sz w:val="18"/>
                                <w:szCs w:val="32"/>
                              </w:rPr>
                              <w:t>註</w:t>
                            </w:r>
                            <w:proofErr w:type="gramEnd"/>
                            <w:r>
                              <w:rPr>
                                <w:rFonts w:ascii="標楷體" w:eastAsia="標楷體" w:hAnsi="標楷體" w:hint="eastAsia"/>
                                <w:sz w:val="18"/>
                                <w:szCs w:val="32"/>
                              </w:rPr>
                              <w:t>：1</w:t>
                            </w:r>
                            <w:r>
                              <w:rPr>
                                <w:rFonts w:ascii="標楷體" w:eastAsia="標楷體" w:hAnsi="標楷體"/>
                                <w:sz w:val="18"/>
                                <w:szCs w:val="32"/>
                              </w:rPr>
                              <w:t>.</w:t>
                            </w:r>
                            <w:r>
                              <w:rPr>
                                <w:rFonts w:ascii="標楷體" w:eastAsia="標楷體" w:hAnsi="標楷體" w:hint="eastAsia"/>
                                <w:sz w:val="18"/>
                                <w:szCs w:val="32"/>
                              </w:rPr>
                              <w:t>資料截止時間：</w:t>
                            </w:r>
                            <w:r w:rsidRPr="00BA1979">
                              <w:rPr>
                                <w:rFonts w:ascii="標楷體" w:eastAsia="標楷體" w:hAnsi="標楷體" w:hint="eastAsia"/>
                                <w:bCs/>
                                <w:sz w:val="18"/>
                              </w:rPr>
                              <w:t>1</w:t>
                            </w:r>
                            <w:r w:rsidRPr="00BA1979">
                              <w:rPr>
                                <w:rFonts w:ascii="標楷體" w:eastAsia="標楷體" w:hAnsi="標楷體"/>
                                <w:bCs/>
                                <w:sz w:val="18"/>
                              </w:rPr>
                              <w:t>14</w:t>
                            </w:r>
                            <w:r w:rsidRPr="00BA1979">
                              <w:rPr>
                                <w:rFonts w:ascii="標楷體" w:eastAsia="標楷體" w:hAnsi="標楷體" w:hint="eastAsia"/>
                                <w:bCs/>
                                <w:sz w:val="18"/>
                              </w:rPr>
                              <w:t>年</w:t>
                            </w:r>
                            <w:r>
                              <w:rPr>
                                <w:rFonts w:ascii="標楷體" w:eastAsia="標楷體" w:hAnsi="標楷體"/>
                                <w:bCs/>
                                <w:sz w:val="18"/>
                              </w:rPr>
                              <w:t>3</w:t>
                            </w:r>
                            <w:r w:rsidRPr="00BA1979">
                              <w:rPr>
                                <w:rFonts w:ascii="標楷體" w:eastAsia="標楷體" w:hAnsi="標楷體" w:hint="eastAsia"/>
                                <w:bCs/>
                                <w:sz w:val="18"/>
                              </w:rPr>
                              <w:t>月底</w:t>
                            </w:r>
                            <w:r>
                              <w:rPr>
                                <w:rFonts w:ascii="標楷體" w:eastAsia="標楷體" w:hAnsi="標楷體" w:hint="eastAsia"/>
                                <w:bCs/>
                                <w:sz w:val="18"/>
                              </w:rPr>
                              <w:t>。</w:t>
                            </w:r>
                          </w:p>
                          <w:p w14:paraId="38C90F08" w14:textId="07515353" w:rsidR="0089758F" w:rsidRDefault="00F73F1E" w:rsidP="00735BA0">
                            <w:pPr>
                              <w:spacing w:line="240" w:lineRule="exact"/>
                              <w:ind w:firstLineChars="200" w:firstLine="360"/>
                              <w:jc w:val="both"/>
                              <w:rPr>
                                <w:rFonts w:ascii="標楷體" w:eastAsia="標楷體" w:hAnsi="標楷體"/>
                                <w:sz w:val="18"/>
                                <w:szCs w:val="32"/>
                              </w:rPr>
                            </w:pPr>
                            <w:r>
                              <w:rPr>
                                <w:rFonts w:ascii="標楷體" w:eastAsia="標楷體" w:hAnsi="標楷體"/>
                                <w:sz w:val="18"/>
                                <w:szCs w:val="32"/>
                              </w:rPr>
                              <w:t>2.</w:t>
                            </w:r>
                            <w:r w:rsidR="0089758F">
                              <w:rPr>
                                <w:rFonts w:ascii="標楷體" w:eastAsia="標楷體" w:hAnsi="標楷體" w:hint="eastAsia"/>
                                <w:sz w:val="18"/>
                                <w:szCs w:val="32"/>
                              </w:rPr>
                              <w:t>資料來源：整理自國土管理署網站資料。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8E58F9" id="文字方塊 14" o:spid="_x0000_s1031" type="#_x0000_t202" style="position:absolute;left:0;text-align:left;margin-left:163.75pt;margin-top:0;width:214.95pt;height:377.85pt;z-index:252119552;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" stroked="f">
                <v:textbox>
                  <w:txbxContent>
                    <w:p w14:paraId="6C3A19C6" w14:textId="487B2058" w:rsidR="0089758F" w:rsidRDefault="0089758F" w:rsidP="00E4082D">
                      <w:pPr>
                        <w:spacing w:line="240" w:lineRule="exact"/>
                        <w:ind w:left="649" w:hangingChars="270" w:hanging="649"/>
                        <w:jc w:val="both"/>
                        <w:rPr>
                          <w:rFonts w:ascii="標楷體" w:eastAsia="標楷體" w:hAnsi="標楷體"/>
                          <w:b/>
                          <w:spacing w:val="-6"/>
                        </w:rPr>
                      </w:pPr>
                      <w:r>
                        <w:rPr>
                          <w:rFonts w:ascii="標楷體" w:eastAsia="標楷體" w:hAnsi="標楷體" w:hint="eastAsia"/>
                          <w:b/>
                          <w:szCs w:val="32"/>
                        </w:rPr>
                        <w:t>表</w:t>
                      </w:r>
                      <w:r>
                        <w:rPr>
                          <w:rFonts w:ascii="標楷體" w:eastAsia="標楷體" w:hAnsi="標楷體"/>
                          <w:b/>
                          <w:szCs w:val="32"/>
                        </w:rPr>
                        <w:t>3</w:t>
                      </w:r>
                      <w:r>
                        <w:rPr>
                          <w:rFonts w:ascii="標楷體" w:eastAsia="標楷體" w:hAnsi="標楷體" w:hint="eastAsia"/>
                          <w:b/>
                          <w:szCs w:val="32"/>
                        </w:rPr>
                        <w:t xml:space="preserve">　</w:t>
                      </w:r>
                      <w:r w:rsidRPr="001C36D2">
                        <w:rPr>
                          <w:rFonts w:ascii="標楷體" w:eastAsia="標楷體" w:hAnsi="標楷體" w:hint="eastAsia"/>
                          <w:b/>
                        </w:rPr>
                        <w:t>全國各市縣國土計畫鄉村地區整體規劃優先規劃地區</w:t>
                      </w:r>
                      <w:r w:rsidR="004058A9" w:rsidRPr="001C36D2">
                        <w:rPr>
                          <w:rFonts w:ascii="標楷體" w:eastAsia="標楷體" w:hAnsi="標楷體" w:hint="eastAsia"/>
                          <w:b/>
                        </w:rPr>
                        <w:t>辦理情形</w:t>
                      </w:r>
                    </w:p>
                    <w:p w14:paraId="0BFBA81C" w14:textId="77777777" w:rsidR="0089758F" w:rsidRDefault="0089758F" w:rsidP="00FF7127">
                      <w:pPr>
                        <w:spacing w:line="300" w:lineRule="exact"/>
                        <w:ind w:rightChars="-50" w:right="-120"/>
                        <w:jc w:val="right"/>
                        <w:rPr>
                          <w:rFonts w:ascii="標楷體" w:eastAsia="標楷體" w:hAnsi="標楷體"/>
                          <w:b/>
                          <w:szCs w:val="32"/>
                        </w:rPr>
                      </w:pPr>
                      <w:r>
                        <w:rPr>
                          <w:rFonts w:ascii="標楷體" w:eastAsia="標楷體" w:hAnsi="標楷體" w:hint="eastAsia"/>
                          <w:sz w:val="18"/>
                        </w:rPr>
                        <w:t>單位：個</w:t>
                      </w:r>
                    </w:p>
                    <w:tbl>
                      <w:tblPr>
                        <w:tblStyle w:val="21"/>
                        <w:tblW w:w="4111" w:type="dxa"/>
                        <w:tblInd w:w="-5" w:type="dxa"/>
                        <w:tblLook w:val="04A0" w:firstRow="1" w:lastRow="0" w:firstColumn="1" w:lastColumn="0" w:noHBand="0" w:noVBand="1"/>
                      </w:tblPr>
                      <w:tblGrid>
                        <w:gridCol w:w="992"/>
                        <w:gridCol w:w="851"/>
                        <w:gridCol w:w="1134"/>
                        <w:gridCol w:w="1134"/>
                      </w:tblGrid>
                      <w:tr w:rsidR="001C36D2" w14:paraId="28B6576F" w14:textId="77777777" w:rsidTr="00E4082D">
                        <w:trPr>
                          <w:trHeight w:val="477"/>
                          <w:tblHeader/>
                        </w:trPr>
                        <w:tc>
                          <w:tcPr>
                            <w:tcW w:w="992"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506CF24B" w14:textId="77777777" w:rsidR="001C36D2" w:rsidRPr="00026B54" w:rsidRDefault="001C36D2" w:rsidP="00735BA0">
                            <w:pPr>
                              <w:adjustRightInd w:val="0"/>
                              <w:snapToGrid w:val="0"/>
                              <w:spacing w:before="100" w:beforeAutospacing="1" w:after="100" w:afterAutospacing="1" w:line="270" w:lineRule="exact"/>
                              <w:ind w:rightChars="-20" w:right="-48"/>
                              <w:jc w:val="center"/>
                              <w:rPr>
                                <w:rFonts w:ascii="標楷體" w:eastAsia="標楷體" w:hAnsi="標楷體"/>
                                <w:spacing w:val="-6"/>
                                <w:sz w:val="20"/>
                                <w:szCs w:val="20"/>
                              </w:rPr>
                            </w:pPr>
                            <w:proofErr w:type="gramStart"/>
                            <w:r w:rsidRPr="00026B54">
                              <w:rPr>
                                <w:rFonts w:ascii="標楷體" w:eastAsia="標楷體" w:hAnsi="標楷體" w:hint="eastAsia"/>
                                <w:spacing w:val="-6"/>
                                <w:sz w:val="20"/>
                                <w:szCs w:val="20"/>
                              </w:rPr>
                              <w:t>市縣別</w:t>
                            </w:r>
                            <w:proofErr w:type="gramEnd"/>
                          </w:p>
                        </w:tc>
                        <w:tc>
                          <w:tcPr>
                            <w:tcW w:w="851" w:type="dxa"/>
                            <w:tcBorders>
                              <w:top w:val="single" w:sz="4" w:space="0" w:color="auto"/>
                              <w:left w:val="single" w:sz="4" w:space="0" w:color="auto"/>
                              <w:right w:val="single" w:sz="4" w:space="0" w:color="auto"/>
                            </w:tcBorders>
                            <w:shd w:val="clear" w:color="auto" w:fill="EAF1DD" w:themeFill="accent3" w:themeFillTint="33"/>
                            <w:vAlign w:val="center"/>
                          </w:tcPr>
                          <w:p w14:paraId="2A0B48AD" w14:textId="5EA3249D" w:rsidR="001C36D2" w:rsidRPr="00026B54" w:rsidRDefault="001C36D2"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合計</w:t>
                            </w:r>
                          </w:p>
                        </w:tc>
                        <w:tc>
                          <w:tcPr>
                            <w:tcW w:w="1134" w:type="dxa"/>
                            <w:tcBorders>
                              <w:top w:val="single" w:sz="4" w:space="0" w:color="auto"/>
                              <w:left w:val="single" w:sz="4" w:space="0" w:color="auto"/>
                              <w:right w:val="single" w:sz="4" w:space="0" w:color="auto"/>
                            </w:tcBorders>
                            <w:shd w:val="clear" w:color="auto" w:fill="EAF1DD" w:themeFill="accent3" w:themeFillTint="33"/>
                            <w:vAlign w:val="center"/>
                          </w:tcPr>
                          <w:p w14:paraId="0DEFF0F0" w14:textId="2D6A8DD4" w:rsidR="001C36D2" w:rsidRPr="00026B54" w:rsidRDefault="001C36D2"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已辦理</w:t>
                            </w:r>
                          </w:p>
                        </w:tc>
                        <w:tc>
                          <w:tcPr>
                            <w:tcW w:w="1134" w:type="dxa"/>
                            <w:tcBorders>
                              <w:top w:val="single" w:sz="4" w:space="0" w:color="auto"/>
                              <w:left w:val="single" w:sz="4" w:space="0" w:color="auto"/>
                              <w:right w:val="single" w:sz="4" w:space="0" w:color="auto"/>
                            </w:tcBorders>
                            <w:shd w:val="clear" w:color="auto" w:fill="EAF1DD" w:themeFill="accent3" w:themeFillTint="33"/>
                            <w:vAlign w:val="center"/>
                          </w:tcPr>
                          <w:p w14:paraId="7E9802F4" w14:textId="40234284" w:rsidR="001C36D2" w:rsidRPr="00026B54" w:rsidRDefault="001C36D2"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尚未辦理</w:t>
                            </w:r>
                          </w:p>
                        </w:tc>
                      </w:tr>
                      <w:tr w:rsidR="0063145B" w14:paraId="752D1A98"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594A9457"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spacing w:val="-6"/>
                                <w:sz w:val="20"/>
                                <w:szCs w:val="20"/>
                              </w:rPr>
                            </w:pPr>
                            <w:r w:rsidRPr="00026B54">
                              <w:rPr>
                                <w:rFonts w:ascii="標楷體" w:eastAsia="標楷體" w:hAnsi="標楷體" w:hint="eastAsia"/>
                                <w:b/>
                                <w:spacing w:val="-6"/>
                                <w:sz w:val="20"/>
                                <w:szCs w:val="20"/>
                              </w:rPr>
                              <w:t>合計</w:t>
                            </w:r>
                          </w:p>
                        </w:tc>
                        <w:tc>
                          <w:tcPr>
                            <w:tcW w:w="851" w:type="dxa"/>
                            <w:tcBorders>
                              <w:top w:val="single" w:sz="4" w:space="0" w:color="auto"/>
                              <w:left w:val="single" w:sz="4" w:space="0" w:color="auto"/>
                              <w:bottom w:val="single" w:sz="4" w:space="0" w:color="auto"/>
                              <w:right w:val="single" w:sz="4" w:space="0" w:color="auto"/>
                            </w:tcBorders>
                            <w:vAlign w:val="center"/>
                          </w:tcPr>
                          <w:p w14:paraId="1D29B6E2" w14:textId="30F92089"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spacing w:val="-6"/>
                                <w:sz w:val="20"/>
                                <w:szCs w:val="20"/>
                              </w:rPr>
                            </w:pPr>
                            <w:r w:rsidRPr="00026B54">
                              <w:rPr>
                                <w:rFonts w:ascii="標楷體" w:eastAsia="標楷體" w:hAnsi="標楷體" w:hint="eastAsia"/>
                                <w:b/>
                                <w:spacing w:val="-6"/>
                                <w:sz w:val="20"/>
                                <w:szCs w:val="20"/>
                              </w:rPr>
                              <w:t>116</w:t>
                            </w:r>
                          </w:p>
                        </w:tc>
                        <w:tc>
                          <w:tcPr>
                            <w:tcW w:w="1134" w:type="dxa"/>
                            <w:tcBorders>
                              <w:top w:val="single" w:sz="4" w:space="0" w:color="auto"/>
                              <w:left w:val="single" w:sz="4" w:space="0" w:color="auto"/>
                              <w:bottom w:val="single" w:sz="4" w:space="0" w:color="auto"/>
                              <w:right w:val="single" w:sz="4" w:space="0" w:color="auto"/>
                            </w:tcBorders>
                            <w:vAlign w:val="center"/>
                          </w:tcPr>
                          <w:p w14:paraId="10F5B675" w14:textId="391B585B"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spacing w:val="-6"/>
                                <w:sz w:val="20"/>
                                <w:szCs w:val="20"/>
                              </w:rPr>
                            </w:pPr>
                            <w:r w:rsidRPr="00026B54">
                              <w:rPr>
                                <w:rFonts w:ascii="標楷體" w:eastAsia="標楷體" w:hAnsi="標楷體" w:hint="eastAsia"/>
                                <w:b/>
                                <w:spacing w:val="-6"/>
                                <w:sz w:val="20"/>
                                <w:szCs w:val="20"/>
                              </w:rPr>
                              <w:t>70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F64DB" w14:textId="5FB13CA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spacing w:val="-6"/>
                                <w:sz w:val="20"/>
                                <w:szCs w:val="20"/>
                              </w:rPr>
                            </w:pPr>
                            <w:r w:rsidRPr="00026B54">
                              <w:rPr>
                                <w:rFonts w:ascii="標楷體" w:eastAsia="標楷體" w:hAnsi="標楷體" w:hint="eastAsia"/>
                                <w:b/>
                                <w:spacing w:val="-6"/>
                                <w:sz w:val="20"/>
                                <w:szCs w:val="20"/>
                              </w:rPr>
                              <w:t>46</w:t>
                            </w:r>
                          </w:p>
                        </w:tc>
                      </w:tr>
                      <w:tr w:rsidR="0063145B" w14:paraId="0D347DAE"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5E622EC8"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彰化縣</w:t>
                            </w:r>
                          </w:p>
                        </w:tc>
                        <w:tc>
                          <w:tcPr>
                            <w:tcW w:w="851" w:type="dxa"/>
                            <w:tcBorders>
                              <w:top w:val="single" w:sz="4" w:space="0" w:color="auto"/>
                              <w:left w:val="single" w:sz="4" w:space="0" w:color="auto"/>
                              <w:bottom w:val="single" w:sz="4" w:space="0" w:color="auto"/>
                              <w:right w:val="single" w:sz="4" w:space="0" w:color="auto"/>
                            </w:tcBorders>
                            <w:vAlign w:val="center"/>
                          </w:tcPr>
                          <w:p w14:paraId="77A98858" w14:textId="6061F16C"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11</w:t>
                            </w:r>
                          </w:p>
                        </w:tc>
                        <w:tc>
                          <w:tcPr>
                            <w:tcW w:w="1134" w:type="dxa"/>
                            <w:tcBorders>
                              <w:top w:val="single" w:sz="4" w:space="0" w:color="auto"/>
                              <w:left w:val="single" w:sz="4" w:space="0" w:color="auto"/>
                              <w:bottom w:val="single" w:sz="4" w:space="0" w:color="auto"/>
                              <w:right w:val="single" w:sz="4" w:space="0" w:color="auto"/>
                            </w:tcBorders>
                            <w:vAlign w:val="center"/>
                          </w:tcPr>
                          <w:p w14:paraId="76870957" w14:textId="6919799E"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EAA7CE" w14:textId="1FE7CF13"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8</w:t>
                            </w:r>
                          </w:p>
                        </w:tc>
                      </w:tr>
                      <w:tr w:rsidR="0063145B" w14:paraId="5F41F8B3"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31C628A5"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屏東縣</w:t>
                            </w:r>
                          </w:p>
                        </w:tc>
                        <w:tc>
                          <w:tcPr>
                            <w:tcW w:w="851" w:type="dxa"/>
                            <w:tcBorders>
                              <w:top w:val="single" w:sz="4" w:space="0" w:color="auto"/>
                              <w:left w:val="single" w:sz="4" w:space="0" w:color="auto"/>
                              <w:bottom w:val="single" w:sz="4" w:space="0" w:color="auto"/>
                              <w:right w:val="single" w:sz="4" w:space="0" w:color="auto"/>
                            </w:tcBorders>
                            <w:vAlign w:val="center"/>
                          </w:tcPr>
                          <w:p w14:paraId="1A1210C5" w14:textId="2877AB48"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9</w:t>
                            </w:r>
                          </w:p>
                        </w:tc>
                        <w:tc>
                          <w:tcPr>
                            <w:tcW w:w="1134" w:type="dxa"/>
                            <w:tcBorders>
                              <w:top w:val="single" w:sz="4" w:space="0" w:color="auto"/>
                              <w:left w:val="single" w:sz="4" w:space="0" w:color="auto"/>
                              <w:bottom w:val="single" w:sz="4" w:space="0" w:color="auto"/>
                              <w:right w:val="single" w:sz="4" w:space="0" w:color="auto"/>
                            </w:tcBorders>
                            <w:vAlign w:val="center"/>
                          </w:tcPr>
                          <w:p w14:paraId="49714F38" w14:textId="115B8515"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5836F9" w14:textId="1E1E5E93"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6</w:t>
                            </w:r>
                          </w:p>
                        </w:tc>
                      </w:tr>
                      <w:tr w:rsidR="0063145B" w14:paraId="0667AC96"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00EEC9D1"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proofErr w:type="gramStart"/>
                            <w:r w:rsidRPr="00026B54">
                              <w:rPr>
                                <w:rFonts w:ascii="標楷體" w:eastAsia="標楷體" w:hAnsi="標楷體" w:hint="eastAsia"/>
                                <w:spacing w:val="-6"/>
                                <w:sz w:val="20"/>
                                <w:szCs w:val="20"/>
                              </w:rPr>
                              <w:t>臺</w:t>
                            </w:r>
                            <w:proofErr w:type="gramEnd"/>
                            <w:r w:rsidRPr="00026B54">
                              <w:rPr>
                                <w:rFonts w:ascii="標楷體" w:eastAsia="標楷體" w:hAnsi="標楷體" w:hint="eastAsia"/>
                                <w:spacing w:val="-6"/>
                                <w:sz w:val="20"/>
                                <w:szCs w:val="20"/>
                              </w:rPr>
                              <w:t>中市</w:t>
                            </w:r>
                          </w:p>
                        </w:tc>
                        <w:tc>
                          <w:tcPr>
                            <w:tcW w:w="851" w:type="dxa"/>
                            <w:tcBorders>
                              <w:top w:val="single" w:sz="4" w:space="0" w:color="auto"/>
                              <w:left w:val="single" w:sz="4" w:space="0" w:color="auto"/>
                              <w:bottom w:val="single" w:sz="4" w:space="0" w:color="auto"/>
                              <w:right w:val="single" w:sz="4" w:space="0" w:color="auto"/>
                            </w:tcBorders>
                            <w:vAlign w:val="center"/>
                          </w:tcPr>
                          <w:p w14:paraId="63C101C8" w14:textId="11F2A3FA"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10</w:t>
                            </w:r>
                          </w:p>
                        </w:tc>
                        <w:tc>
                          <w:tcPr>
                            <w:tcW w:w="1134" w:type="dxa"/>
                            <w:tcBorders>
                              <w:top w:val="single" w:sz="4" w:space="0" w:color="auto"/>
                              <w:left w:val="single" w:sz="4" w:space="0" w:color="auto"/>
                              <w:bottom w:val="single" w:sz="4" w:space="0" w:color="auto"/>
                              <w:right w:val="single" w:sz="4" w:space="0" w:color="auto"/>
                            </w:tcBorders>
                            <w:vAlign w:val="center"/>
                          </w:tcPr>
                          <w:p w14:paraId="5C4EFDFA" w14:textId="7F0D3291"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4B3CC8" w14:textId="0EFC2804"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5</w:t>
                            </w:r>
                          </w:p>
                        </w:tc>
                      </w:tr>
                      <w:tr w:rsidR="0063145B" w14:paraId="081A1712"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5254A77F"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proofErr w:type="gramStart"/>
                            <w:r w:rsidRPr="00026B54">
                              <w:rPr>
                                <w:rFonts w:ascii="標楷體" w:eastAsia="標楷體" w:hAnsi="標楷體" w:hint="eastAsia"/>
                                <w:spacing w:val="-6"/>
                                <w:sz w:val="20"/>
                                <w:szCs w:val="20"/>
                              </w:rPr>
                              <w:t>臺</w:t>
                            </w:r>
                            <w:proofErr w:type="gramEnd"/>
                            <w:r w:rsidRPr="00026B54">
                              <w:rPr>
                                <w:rFonts w:ascii="標楷體" w:eastAsia="標楷體" w:hAnsi="標楷體" w:hint="eastAsia"/>
                                <w:spacing w:val="-6"/>
                                <w:sz w:val="20"/>
                                <w:szCs w:val="20"/>
                              </w:rPr>
                              <w:t>南市</w:t>
                            </w:r>
                          </w:p>
                        </w:tc>
                        <w:tc>
                          <w:tcPr>
                            <w:tcW w:w="851" w:type="dxa"/>
                            <w:tcBorders>
                              <w:top w:val="single" w:sz="4" w:space="0" w:color="auto"/>
                              <w:left w:val="single" w:sz="4" w:space="0" w:color="auto"/>
                              <w:bottom w:val="single" w:sz="4" w:space="0" w:color="auto"/>
                              <w:right w:val="single" w:sz="4" w:space="0" w:color="auto"/>
                            </w:tcBorders>
                            <w:vAlign w:val="center"/>
                          </w:tcPr>
                          <w:p w14:paraId="14AA8509" w14:textId="248977DA"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11</w:t>
                            </w:r>
                          </w:p>
                        </w:tc>
                        <w:tc>
                          <w:tcPr>
                            <w:tcW w:w="1134" w:type="dxa"/>
                            <w:tcBorders>
                              <w:top w:val="single" w:sz="4" w:space="0" w:color="auto"/>
                              <w:left w:val="single" w:sz="4" w:space="0" w:color="auto"/>
                              <w:bottom w:val="single" w:sz="4" w:space="0" w:color="auto"/>
                              <w:right w:val="single" w:sz="4" w:space="0" w:color="auto"/>
                            </w:tcBorders>
                            <w:vAlign w:val="center"/>
                          </w:tcPr>
                          <w:p w14:paraId="03542BF9" w14:textId="3859F0DE"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2FF6C0" w14:textId="4350F2E8"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4</w:t>
                            </w:r>
                          </w:p>
                        </w:tc>
                      </w:tr>
                      <w:tr w:rsidR="0063145B" w14:paraId="3D62C3C0"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6BF3AF8E"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南投縣</w:t>
                            </w:r>
                          </w:p>
                        </w:tc>
                        <w:tc>
                          <w:tcPr>
                            <w:tcW w:w="851" w:type="dxa"/>
                            <w:tcBorders>
                              <w:top w:val="single" w:sz="4" w:space="0" w:color="auto"/>
                              <w:left w:val="single" w:sz="4" w:space="0" w:color="auto"/>
                              <w:bottom w:val="single" w:sz="4" w:space="0" w:color="auto"/>
                              <w:right w:val="single" w:sz="4" w:space="0" w:color="auto"/>
                            </w:tcBorders>
                            <w:vAlign w:val="center"/>
                          </w:tcPr>
                          <w:p w14:paraId="7EA2C641" w14:textId="48C7AB5B"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7</w:t>
                            </w:r>
                          </w:p>
                        </w:tc>
                        <w:tc>
                          <w:tcPr>
                            <w:tcW w:w="1134" w:type="dxa"/>
                            <w:tcBorders>
                              <w:top w:val="single" w:sz="4" w:space="0" w:color="auto"/>
                              <w:left w:val="single" w:sz="4" w:space="0" w:color="auto"/>
                              <w:bottom w:val="single" w:sz="4" w:space="0" w:color="auto"/>
                              <w:right w:val="single" w:sz="4" w:space="0" w:color="auto"/>
                            </w:tcBorders>
                            <w:vAlign w:val="center"/>
                          </w:tcPr>
                          <w:p w14:paraId="403D8A01" w14:textId="6D7A48CA"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950162" w14:textId="3C5ED46B"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4</w:t>
                            </w:r>
                          </w:p>
                        </w:tc>
                      </w:tr>
                      <w:tr w:rsidR="0063145B" w14:paraId="340145F0"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10FC6A9B"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桃園市</w:t>
                            </w:r>
                          </w:p>
                        </w:tc>
                        <w:tc>
                          <w:tcPr>
                            <w:tcW w:w="851" w:type="dxa"/>
                            <w:tcBorders>
                              <w:top w:val="single" w:sz="4" w:space="0" w:color="auto"/>
                              <w:left w:val="single" w:sz="4" w:space="0" w:color="auto"/>
                              <w:bottom w:val="single" w:sz="4" w:space="0" w:color="auto"/>
                              <w:right w:val="single" w:sz="4" w:space="0" w:color="auto"/>
                            </w:tcBorders>
                            <w:vAlign w:val="center"/>
                          </w:tcPr>
                          <w:p w14:paraId="3E926538" w14:textId="2F058EA3"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5</w:t>
                            </w:r>
                          </w:p>
                        </w:tc>
                        <w:tc>
                          <w:tcPr>
                            <w:tcW w:w="1134" w:type="dxa"/>
                            <w:tcBorders>
                              <w:top w:val="single" w:sz="4" w:space="0" w:color="auto"/>
                              <w:left w:val="single" w:sz="4" w:space="0" w:color="auto"/>
                              <w:bottom w:val="single" w:sz="4" w:space="0" w:color="auto"/>
                              <w:right w:val="single" w:sz="4" w:space="0" w:color="auto"/>
                            </w:tcBorders>
                            <w:vAlign w:val="center"/>
                          </w:tcPr>
                          <w:p w14:paraId="334E6790" w14:textId="07476CEA"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A84641C" w14:textId="2A096939"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4</w:t>
                            </w:r>
                          </w:p>
                        </w:tc>
                      </w:tr>
                      <w:tr w:rsidR="0063145B" w14:paraId="1F2B1858"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2FE4D1C5"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新竹縣</w:t>
                            </w:r>
                          </w:p>
                        </w:tc>
                        <w:tc>
                          <w:tcPr>
                            <w:tcW w:w="851" w:type="dxa"/>
                            <w:tcBorders>
                              <w:top w:val="single" w:sz="4" w:space="0" w:color="auto"/>
                              <w:left w:val="single" w:sz="4" w:space="0" w:color="auto"/>
                              <w:bottom w:val="single" w:sz="4" w:space="0" w:color="auto"/>
                              <w:right w:val="single" w:sz="4" w:space="0" w:color="auto"/>
                            </w:tcBorders>
                            <w:vAlign w:val="center"/>
                          </w:tcPr>
                          <w:p w14:paraId="78503447" w14:textId="033DCF1F"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9</w:t>
                            </w:r>
                          </w:p>
                        </w:tc>
                        <w:tc>
                          <w:tcPr>
                            <w:tcW w:w="1134" w:type="dxa"/>
                            <w:tcBorders>
                              <w:top w:val="single" w:sz="4" w:space="0" w:color="auto"/>
                              <w:left w:val="single" w:sz="4" w:space="0" w:color="auto"/>
                              <w:bottom w:val="single" w:sz="4" w:space="0" w:color="auto"/>
                              <w:right w:val="single" w:sz="4" w:space="0" w:color="auto"/>
                            </w:tcBorders>
                            <w:vAlign w:val="center"/>
                          </w:tcPr>
                          <w:p w14:paraId="13CADE24" w14:textId="5A2A067A"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5021BC" w14:textId="4ADDFB65"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4</w:t>
                            </w:r>
                          </w:p>
                        </w:tc>
                      </w:tr>
                      <w:tr w:rsidR="0063145B" w14:paraId="5C5466E0"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5351A2C9"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新北市</w:t>
                            </w:r>
                          </w:p>
                        </w:tc>
                        <w:tc>
                          <w:tcPr>
                            <w:tcW w:w="851" w:type="dxa"/>
                            <w:tcBorders>
                              <w:top w:val="single" w:sz="4" w:space="0" w:color="auto"/>
                              <w:left w:val="single" w:sz="4" w:space="0" w:color="auto"/>
                              <w:bottom w:val="single" w:sz="4" w:space="0" w:color="auto"/>
                              <w:right w:val="single" w:sz="4" w:space="0" w:color="auto"/>
                            </w:tcBorders>
                            <w:vAlign w:val="center"/>
                          </w:tcPr>
                          <w:p w14:paraId="7DDEE969" w14:textId="753F8BCF"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4</w:t>
                            </w:r>
                          </w:p>
                        </w:tc>
                        <w:tc>
                          <w:tcPr>
                            <w:tcW w:w="1134" w:type="dxa"/>
                            <w:tcBorders>
                              <w:top w:val="single" w:sz="4" w:space="0" w:color="auto"/>
                              <w:left w:val="single" w:sz="4" w:space="0" w:color="auto"/>
                              <w:bottom w:val="single" w:sz="4" w:space="0" w:color="auto"/>
                              <w:right w:val="single" w:sz="4" w:space="0" w:color="auto"/>
                            </w:tcBorders>
                            <w:vAlign w:val="center"/>
                          </w:tcPr>
                          <w:p w14:paraId="125C204C" w14:textId="19475C60"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6308C5" w14:textId="5AEB7415"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3</w:t>
                            </w:r>
                          </w:p>
                        </w:tc>
                      </w:tr>
                      <w:tr w:rsidR="0063145B" w14:paraId="7AE90C5B"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2CFB7C36"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嘉義縣</w:t>
                            </w:r>
                          </w:p>
                        </w:tc>
                        <w:tc>
                          <w:tcPr>
                            <w:tcW w:w="851" w:type="dxa"/>
                            <w:tcBorders>
                              <w:top w:val="single" w:sz="4" w:space="0" w:color="auto"/>
                              <w:left w:val="single" w:sz="4" w:space="0" w:color="auto"/>
                              <w:bottom w:val="single" w:sz="4" w:space="0" w:color="auto"/>
                              <w:right w:val="single" w:sz="4" w:space="0" w:color="auto"/>
                            </w:tcBorders>
                            <w:vAlign w:val="center"/>
                          </w:tcPr>
                          <w:p w14:paraId="46D8FF7B" w14:textId="21E38335"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6</w:t>
                            </w:r>
                          </w:p>
                        </w:tc>
                        <w:tc>
                          <w:tcPr>
                            <w:tcW w:w="1134" w:type="dxa"/>
                            <w:tcBorders>
                              <w:top w:val="single" w:sz="4" w:space="0" w:color="auto"/>
                              <w:left w:val="single" w:sz="4" w:space="0" w:color="auto"/>
                              <w:bottom w:val="single" w:sz="4" w:space="0" w:color="auto"/>
                              <w:right w:val="single" w:sz="4" w:space="0" w:color="auto"/>
                            </w:tcBorders>
                            <w:vAlign w:val="center"/>
                          </w:tcPr>
                          <w:p w14:paraId="534F62C0" w14:textId="61AF917C"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E0B19C9" w14:textId="159BD91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2</w:t>
                            </w:r>
                          </w:p>
                        </w:tc>
                      </w:tr>
                      <w:tr w:rsidR="0063145B" w14:paraId="73747FB1"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598C052E"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苗栗縣</w:t>
                            </w:r>
                          </w:p>
                        </w:tc>
                        <w:tc>
                          <w:tcPr>
                            <w:tcW w:w="851" w:type="dxa"/>
                            <w:tcBorders>
                              <w:top w:val="single" w:sz="4" w:space="0" w:color="auto"/>
                              <w:left w:val="single" w:sz="4" w:space="0" w:color="auto"/>
                              <w:bottom w:val="single" w:sz="4" w:space="0" w:color="auto"/>
                              <w:right w:val="single" w:sz="4" w:space="0" w:color="auto"/>
                            </w:tcBorders>
                            <w:vAlign w:val="center"/>
                          </w:tcPr>
                          <w:p w14:paraId="6BAF94F1" w14:textId="302D4E2A"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9</w:t>
                            </w:r>
                          </w:p>
                        </w:tc>
                        <w:tc>
                          <w:tcPr>
                            <w:tcW w:w="1134" w:type="dxa"/>
                            <w:tcBorders>
                              <w:top w:val="single" w:sz="4" w:space="0" w:color="auto"/>
                              <w:left w:val="single" w:sz="4" w:space="0" w:color="auto"/>
                              <w:bottom w:val="single" w:sz="4" w:space="0" w:color="auto"/>
                              <w:right w:val="single" w:sz="4" w:space="0" w:color="auto"/>
                            </w:tcBorders>
                            <w:vAlign w:val="center"/>
                          </w:tcPr>
                          <w:p w14:paraId="4BA68F37" w14:textId="276D2E3F"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EA823DB" w14:textId="06FB5DD3"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2</w:t>
                            </w:r>
                          </w:p>
                        </w:tc>
                      </w:tr>
                      <w:tr w:rsidR="0063145B" w14:paraId="172E7622"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5753A229"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花蓮縣</w:t>
                            </w:r>
                          </w:p>
                        </w:tc>
                        <w:tc>
                          <w:tcPr>
                            <w:tcW w:w="851" w:type="dxa"/>
                            <w:tcBorders>
                              <w:top w:val="single" w:sz="4" w:space="0" w:color="auto"/>
                              <w:left w:val="single" w:sz="4" w:space="0" w:color="auto"/>
                              <w:bottom w:val="single" w:sz="4" w:space="0" w:color="auto"/>
                              <w:right w:val="single" w:sz="4" w:space="0" w:color="auto"/>
                            </w:tcBorders>
                            <w:vAlign w:val="center"/>
                          </w:tcPr>
                          <w:p w14:paraId="3E80D849" w14:textId="551C66CA"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7</w:t>
                            </w:r>
                          </w:p>
                        </w:tc>
                        <w:tc>
                          <w:tcPr>
                            <w:tcW w:w="1134" w:type="dxa"/>
                            <w:tcBorders>
                              <w:top w:val="single" w:sz="4" w:space="0" w:color="auto"/>
                              <w:left w:val="single" w:sz="4" w:space="0" w:color="auto"/>
                              <w:bottom w:val="single" w:sz="4" w:space="0" w:color="auto"/>
                              <w:right w:val="single" w:sz="4" w:space="0" w:color="auto"/>
                            </w:tcBorders>
                            <w:vAlign w:val="center"/>
                          </w:tcPr>
                          <w:p w14:paraId="206839AC" w14:textId="2293E574"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9F0923" w14:textId="5B7F94E6"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2</w:t>
                            </w:r>
                          </w:p>
                        </w:tc>
                      </w:tr>
                      <w:tr w:rsidR="0063145B" w14:paraId="35CCFCAC"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6C76B7D6"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高雄市</w:t>
                            </w:r>
                          </w:p>
                        </w:tc>
                        <w:tc>
                          <w:tcPr>
                            <w:tcW w:w="851" w:type="dxa"/>
                            <w:tcBorders>
                              <w:top w:val="single" w:sz="4" w:space="0" w:color="auto"/>
                              <w:left w:val="single" w:sz="4" w:space="0" w:color="auto"/>
                              <w:bottom w:val="single" w:sz="4" w:space="0" w:color="auto"/>
                              <w:right w:val="single" w:sz="4" w:space="0" w:color="auto"/>
                            </w:tcBorders>
                            <w:vAlign w:val="center"/>
                          </w:tcPr>
                          <w:p w14:paraId="21778381" w14:textId="3DA042CD"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8</w:t>
                            </w:r>
                          </w:p>
                        </w:tc>
                        <w:tc>
                          <w:tcPr>
                            <w:tcW w:w="1134" w:type="dxa"/>
                            <w:tcBorders>
                              <w:top w:val="single" w:sz="4" w:space="0" w:color="auto"/>
                              <w:left w:val="single" w:sz="4" w:space="0" w:color="auto"/>
                              <w:bottom w:val="single" w:sz="4" w:space="0" w:color="auto"/>
                              <w:right w:val="single" w:sz="4" w:space="0" w:color="auto"/>
                            </w:tcBorders>
                            <w:vAlign w:val="center"/>
                          </w:tcPr>
                          <w:p w14:paraId="1B334C36" w14:textId="1ED66052"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A9A287" w14:textId="5B220BFA"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1</w:t>
                            </w:r>
                          </w:p>
                        </w:tc>
                      </w:tr>
                      <w:tr w:rsidR="0063145B" w14:paraId="78019135"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14061998"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新竹市</w:t>
                            </w:r>
                          </w:p>
                        </w:tc>
                        <w:tc>
                          <w:tcPr>
                            <w:tcW w:w="851" w:type="dxa"/>
                            <w:tcBorders>
                              <w:top w:val="single" w:sz="4" w:space="0" w:color="auto"/>
                              <w:left w:val="single" w:sz="4" w:space="0" w:color="auto"/>
                              <w:bottom w:val="single" w:sz="4" w:space="0" w:color="auto"/>
                              <w:right w:val="single" w:sz="4" w:space="0" w:color="auto"/>
                            </w:tcBorders>
                            <w:vAlign w:val="center"/>
                          </w:tcPr>
                          <w:p w14:paraId="49109E28" w14:textId="482F9022"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2</w:t>
                            </w:r>
                          </w:p>
                        </w:tc>
                        <w:tc>
                          <w:tcPr>
                            <w:tcW w:w="1134" w:type="dxa"/>
                            <w:tcBorders>
                              <w:top w:val="single" w:sz="4" w:space="0" w:color="auto"/>
                              <w:left w:val="single" w:sz="4" w:space="0" w:color="auto"/>
                              <w:bottom w:val="single" w:sz="4" w:space="0" w:color="auto"/>
                              <w:right w:val="single" w:sz="4" w:space="0" w:color="auto"/>
                            </w:tcBorders>
                            <w:vAlign w:val="center"/>
                          </w:tcPr>
                          <w:p w14:paraId="78397D55" w14:textId="2139E0B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CF9E88" w14:textId="75C90A32"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1</w:t>
                            </w:r>
                          </w:p>
                        </w:tc>
                      </w:tr>
                      <w:tr w:rsidR="0063145B" w14:paraId="29E4FC3E"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6F2C9B3B"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proofErr w:type="gramStart"/>
                            <w:r w:rsidRPr="00026B54">
                              <w:rPr>
                                <w:rFonts w:ascii="標楷體" w:eastAsia="標楷體" w:hAnsi="標楷體" w:hint="eastAsia"/>
                                <w:spacing w:val="-6"/>
                                <w:sz w:val="20"/>
                                <w:szCs w:val="20"/>
                              </w:rPr>
                              <w:t>臺</w:t>
                            </w:r>
                            <w:proofErr w:type="gramEnd"/>
                            <w:r w:rsidRPr="00026B54">
                              <w:rPr>
                                <w:rFonts w:ascii="標楷體" w:eastAsia="標楷體" w:hAnsi="標楷體" w:hint="eastAsia"/>
                                <w:spacing w:val="-6"/>
                                <w:sz w:val="20"/>
                                <w:szCs w:val="20"/>
                              </w:rPr>
                              <w:t>東縣</w:t>
                            </w:r>
                          </w:p>
                        </w:tc>
                        <w:tc>
                          <w:tcPr>
                            <w:tcW w:w="851" w:type="dxa"/>
                            <w:tcBorders>
                              <w:top w:val="single" w:sz="4" w:space="0" w:color="auto"/>
                              <w:left w:val="single" w:sz="4" w:space="0" w:color="auto"/>
                              <w:bottom w:val="single" w:sz="4" w:space="0" w:color="auto"/>
                              <w:right w:val="single" w:sz="4" w:space="0" w:color="auto"/>
                            </w:tcBorders>
                            <w:vAlign w:val="center"/>
                          </w:tcPr>
                          <w:p w14:paraId="1D4C25BD" w14:textId="63B94423"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5</w:t>
                            </w:r>
                          </w:p>
                        </w:tc>
                        <w:tc>
                          <w:tcPr>
                            <w:tcW w:w="1134" w:type="dxa"/>
                            <w:tcBorders>
                              <w:top w:val="single" w:sz="4" w:space="0" w:color="auto"/>
                              <w:left w:val="single" w:sz="4" w:space="0" w:color="auto"/>
                              <w:bottom w:val="single" w:sz="4" w:space="0" w:color="auto"/>
                              <w:right w:val="single" w:sz="4" w:space="0" w:color="auto"/>
                            </w:tcBorders>
                            <w:vAlign w:val="center"/>
                          </w:tcPr>
                          <w:p w14:paraId="5EEF44DB" w14:textId="446E856D" w:rsidR="0063145B"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kern w:val="0"/>
                                <w:sz w:val="20"/>
                                <w:szCs w:val="20"/>
                              </w:rPr>
                            </w:pPr>
                            <w:r w:rsidRPr="00026B54">
                              <w:rPr>
                                <w:rFonts w:ascii="標楷體" w:eastAsia="標楷體" w:hAnsi="標楷體" w:hint="eastAsia"/>
                                <w:spacing w:val="-6"/>
                                <w:sz w:val="20"/>
                                <w:szCs w:val="20"/>
                              </w:rPr>
                              <w:t>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6782309" w14:textId="004841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Pr>
                                <w:rFonts w:ascii="標楷體" w:eastAsia="標楷體" w:hAnsi="標楷體" w:hint="eastAsia"/>
                                <w:kern w:val="0"/>
                                <w:sz w:val="20"/>
                                <w:szCs w:val="20"/>
                              </w:rPr>
                              <w:t>－</w:t>
                            </w:r>
                          </w:p>
                        </w:tc>
                      </w:tr>
                      <w:tr w:rsidR="0063145B" w14:paraId="6DE88048"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50ADA68C"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宜蘭縣</w:t>
                            </w:r>
                          </w:p>
                        </w:tc>
                        <w:tc>
                          <w:tcPr>
                            <w:tcW w:w="851" w:type="dxa"/>
                            <w:tcBorders>
                              <w:top w:val="single" w:sz="4" w:space="0" w:color="auto"/>
                              <w:left w:val="single" w:sz="4" w:space="0" w:color="auto"/>
                              <w:bottom w:val="single" w:sz="4" w:space="0" w:color="auto"/>
                              <w:right w:val="single" w:sz="4" w:space="0" w:color="auto"/>
                            </w:tcBorders>
                            <w:vAlign w:val="center"/>
                          </w:tcPr>
                          <w:p w14:paraId="30DB2266" w14:textId="5577E01C"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2</w:t>
                            </w:r>
                          </w:p>
                        </w:tc>
                        <w:tc>
                          <w:tcPr>
                            <w:tcW w:w="1134" w:type="dxa"/>
                            <w:tcBorders>
                              <w:top w:val="single" w:sz="4" w:space="0" w:color="auto"/>
                              <w:left w:val="single" w:sz="4" w:space="0" w:color="auto"/>
                              <w:bottom w:val="single" w:sz="4" w:space="0" w:color="auto"/>
                              <w:right w:val="single" w:sz="4" w:space="0" w:color="auto"/>
                            </w:tcBorders>
                            <w:vAlign w:val="center"/>
                          </w:tcPr>
                          <w:p w14:paraId="31670CB7" w14:textId="5F01823C" w:rsidR="0063145B"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kern w:val="0"/>
                                <w:sz w:val="20"/>
                                <w:szCs w:val="20"/>
                              </w:rPr>
                            </w:pPr>
                            <w:r w:rsidRPr="00026B54">
                              <w:rPr>
                                <w:rFonts w:ascii="標楷體" w:eastAsia="標楷體" w:hAnsi="標楷體" w:hint="eastAsia"/>
                                <w:spacing w:val="-6"/>
                                <w:sz w:val="20"/>
                                <w:szCs w:val="20"/>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F44ADB" w14:textId="543D3496"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Pr>
                                <w:rFonts w:ascii="標楷體" w:eastAsia="標楷體" w:hAnsi="標楷體" w:hint="eastAsia"/>
                                <w:kern w:val="0"/>
                                <w:sz w:val="20"/>
                                <w:szCs w:val="20"/>
                              </w:rPr>
                              <w:t>－</w:t>
                            </w:r>
                          </w:p>
                        </w:tc>
                      </w:tr>
                      <w:tr w:rsidR="0063145B" w14:paraId="6C3C17C0"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0B8E4A5D"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澎湖縣</w:t>
                            </w:r>
                          </w:p>
                        </w:tc>
                        <w:tc>
                          <w:tcPr>
                            <w:tcW w:w="851" w:type="dxa"/>
                            <w:tcBorders>
                              <w:top w:val="single" w:sz="4" w:space="0" w:color="auto"/>
                              <w:left w:val="single" w:sz="4" w:space="0" w:color="auto"/>
                              <w:bottom w:val="single" w:sz="4" w:space="0" w:color="auto"/>
                              <w:right w:val="single" w:sz="4" w:space="0" w:color="auto"/>
                            </w:tcBorders>
                            <w:vAlign w:val="center"/>
                          </w:tcPr>
                          <w:p w14:paraId="6CC77D2B" w14:textId="72DD7380"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6</w:t>
                            </w:r>
                          </w:p>
                        </w:tc>
                        <w:tc>
                          <w:tcPr>
                            <w:tcW w:w="1134" w:type="dxa"/>
                            <w:tcBorders>
                              <w:top w:val="single" w:sz="4" w:space="0" w:color="auto"/>
                              <w:left w:val="single" w:sz="4" w:space="0" w:color="auto"/>
                              <w:bottom w:val="single" w:sz="4" w:space="0" w:color="auto"/>
                              <w:right w:val="single" w:sz="4" w:space="0" w:color="auto"/>
                            </w:tcBorders>
                            <w:vAlign w:val="center"/>
                          </w:tcPr>
                          <w:p w14:paraId="40B88571" w14:textId="57EE1741" w:rsidR="0063145B"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kern w:val="0"/>
                                <w:sz w:val="20"/>
                                <w:szCs w:val="20"/>
                              </w:rPr>
                            </w:pPr>
                            <w:r w:rsidRPr="00026B54">
                              <w:rPr>
                                <w:rFonts w:ascii="標楷體" w:eastAsia="標楷體" w:hAnsi="標楷體" w:hint="eastAsia"/>
                                <w:spacing w:val="-6"/>
                                <w:sz w:val="20"/>
                                <w:szCs w:val="20"/>
                              </w:rPr>
                              <w:t>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226F970" w14:textId="3380F60C"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Pr>
                                <w:rFonts w:ascii="標楷體" w:eastAsia="標楷體" w:hAnsi="標楷體" w:hint="eastAsia"/>
                                <w:kern w:val="0"/>
                                <w:sz w:val="20"/>
                                <w:szCs w:val="20"/>
                              </w:rPr>
                              <w:t>－</w:t>
                            </w:r>
                          </w:p>
                        </w:tc>
                      </w:tr>
                      <w:tr w:rsidR="0063145B" w14:paraId="5385F9E8"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58680753"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基隆市</w:t>
                            </w:r>
                          </w:p>
                        </w:tc>
                        <w:tc>
                          <w:tcPr>
                            <w:tcW w:w="851" w:type="dxa"/>
                            <w:tcBorders>
                              <w:top w:val="single" w:sz="4" w:space="0" w:color="auto"/>
                              <w:left w:val="single" w:sz="4" w:space="0" w:color="auto"/>
                              <w:bottom w:val="single" w:sz="4" w:space="0" w:color="auto"/>
                              <w:right w:val="single" w:sz="4" w:space="0" w:color="auto"/>
                            </w:tcBorders>
                            <w:vAlign w:val="center"/>
                          </w:tcPr>
                          <w:p w14:paraId="29EDEE9E" w14:textId="34A4F3D5"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1</w:t>
                            </w:r>
                          </w:p>
                        </w:tc>
                        <w:tc>
                          <w:tcPr>
                            <w:tcW w:w="1134" w:type="dxa"/>
                            <w:tcBorders>
                              <w:top w:val="single" w:sz="4" w:space="0" w:color="auto"/>
                              <w:left w:val="single" w:sz="4" w:space="0" w:color="auto"/>
                              <w:bottom w:val="single" w:sz="4" w:space="0" w:color="auto"/>
                              <w:right w:val="single" w:sz="4" w:space="0" w:color="auto"/>
                            </w:tcBorders>
                            <w:vAlign w:val="center"/>
                          </w:tcPr>
                          <w:p w14:paraId="25D93BFA" w14:textId="63FF022F" w:rsidR="0063145B"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kern w:val="0"/>
                                <w:sz w:val="20"/>
                                <w:szCs w:val="20"/>
                              </w:rPr>
                            </w:pPr>
                            <w:r w:rsidRPr="00026B54">
                              <w:rPr>
                                <w:rFonts w:ascii="標楷體" w:eastAsia="標楷體" w:hAnsi="標楷體" w:hint="eastAsia"/>
                                <w:spacing w:val="-6"/>
                                <w:sz w:val="20"/>
                                <w:szCs w:val="20"/>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963C4EA" w14:textId="37317331"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Pr>
                                <w:rFonts w:ascii="標楷體" w:eastAsia="標楷體" w:hAnsi="標楷體" w:hint="eastAsia"/>
                                <w:kern w:val="0"/>
                                <w:sz w:val="20"/>
                                <w:szCs w:val="20"/>
                              </w:rPr>
                              <w:t>－</w:t>
                            </w:r>
                          </w:p>
                        </w:tc>
                      </w:tr>
                      <w:tr w:rsidR="0063145B" w14:paraId="52BD072C" w14:textId="77777777" w:rsidTr="00E4082D">
                        <w:trPr>
                          <w:trHeight w:val="70"/>
                        </w:trPr>
                        <w:tc>
                          <w:tcPr>
                            <w:tcW w:w="992" w:type="dxa"/>
                            <w:tcBorders>
                              <w:top w:val="single" w:sz="4" w:space="0" w:color="auto"/>
                              <w:left w:val="single" w:sz="4" w:space="0" w:color="auto"/>
                              <w:bottom w:val="single" w:sz="4" w:space="0" w:color="auto"/>
                              <w:right w:val="single" w:sz="4" w:space="0" w:color="auto"/>
                            </w:tcBorders>
                            <w:vAlign w:val="center"/>
                            <w:hideMark/>
                          </w:tcPr>
                          <w:p w14:paraId="55D11C43" w14:textId="77777777"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sidRPr="00026B54">
                              <w:rPr>
                                <w:rFonts w:ascii="標楷體" w:eastAsia="標楷體" w:hAnsi="標楷體" w:hint="eastAsia"/>
                                <w:spacing w:val="-6"/>
                                <w:sz w:val="20"/>
                                <w:szCs w:val="20"/>
                              </w:rPr>
                              <w:t>雲林縣</w:t>
                            </w:r>
                          </w:p>
                        </w:tc>
                        <w:tc>
                          <w:tcPr>
                            <w:tcW w:w="851" w:type="dxa"/>
                            <w:tcBorders>
                              <w:top w:val="single" w:sz="4" w:space="0" w:color="auto"/>
                              <w:left w:val="single" w:sz="4" w:space="0" w:color="auto"/>
                              <w:bottom w:val="single" w:sz="4" w:space="0" w:color="auto"/>
                              <w:right w:val="single" w:sz="4" w:space="0" w:color="auto"/>
                            </w:tcBorders>
                            <w:vAlign w:val="center"/>
                          </w:tcPr>
                          <w:p w14:paraId="52360E28" w14:textId="372AEF72" w:rsidR="0063145B" w:rsidRPr="001C36D2"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b/>
                                <w:bCs/>
                                <w:spacing w:val="-6"/>
                                <w:sz w:val="20"/>
                                <w:szCs w:val="20"/>
                              </w:rPr>
                            </w:pPr>
                            <w:r w:rsidRPr="001C36D2">
                              <w:rPr>
                                <w:rFonts w:ascii="標楷體" w:eastAsia="標楷體" w:hAnsi="標楷體" w:hint="eastAsia"/>
                                <w:b/>
                                <w:bCs/>
                                <w:spacing w:val="-6"/>
                                <w:sz w:val="20"/>
                                <w:szCs w:val="20"/>
                              </w:rPr>
                              <w:t>4</w:t>
                            </w:r>
                          </w:p>
                        </w:tc>
                        <w:tc>
                          <w:tcPr>
                            <w:tcW w:w="1134" w:type="dxa"/>
                            <w:tcBorders>
                              <w:top w:val="single" w:sz="4" w:space="0" w:color="auto"/>
                              <w:left w:val="single" w:sz="4" w:space="0" w:color="auto"/>
                              <w:bottom w:val="single" w:sz="4" w:space="0" w:color="auto"/>
                              <w:right w:val="single" w:sz="4" w:space="0" w:color="auto"/>
                            </w:tcBorders>
                            <w:vAlign w:val="center"/>
                          </w:tcPr>
                          <w:p w14:paraId="0FA293A3" w14:textId="4903C2A7" w:rsidR="0063145B"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kern w:val="0"/>
                                <w:sz w:val="20"/>
                                <w:szCs w:val="20"/>
                              </w:rPr>
                            </w:pPr>
                            <w:r w:rsidRPr="00026B54">
                              <w:rPr>
                                <w:rFonts w:ascii="標楷體" w:eastAsia="標楷體" w:hAnsi="標楷體" w:hint="eastAsia"/>
                                <w:spacing w:val="-6"/>
                                <w:sz w:val="20"/>
                                <w:szCs w:val="20"/>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31E0BF2" w14:textId="4767AC64" w:rsidR="0063145B" w:rsidRPr="00026B54" w:rsidRDefault="0063145B" w:rsidP="00735BA0">
                            <w:pPr>
                              <w:adjustRightInd w:val="0"/>
                              <w:snapToGrid w:val="0"/>
                              <w:spacing w:before="100" w:beforeAutospacing="1" w:after="100" w:afterAutospacing="1" w:line="270" w:lineRule="exact"/>
                              <w:ind w:leftChars="-20" w:left="-48" w:rightChars="-20" w:right="-48"/>
                              <w:jc w:val="center"/>
                              <w:rPr>
                                <w:rFonts w:ascii="標楷體" w:eastAsia="標楷體" w:hAnsi="標楷體"/>
                                <w:spacing w:val="-6"/>
                                <w:sz w:val="20"/>
                                <w:szCs w:val="20"/>
                              </w:rPr>
                            </w:pPr>
                            <w:r>
                              <w:rPr>
                                <w:rFonts w:ascii="標楷體" w:eastAsia="標楷體" w:hAnsi="標楷體" w:hint="eastAsia"/>
                                <w:kern w:val="0"/>
                                <w:sz w:val="20"/>
                                <w:szCs w:val="20"/>
                              </w:rPr>
                              <w:t>－</w:t>
                            </w:r>
                          </w:p>
                        </w:tc>
                      </w:tr>
                    </w:tbl>
                    <w:p w14:paraId="1E29931D" w14:textId="571B492D" w:rsidR="00F73F1E" w:rsidRDefault="00F73F1E" w:rsidP="00735BA0">
                      <w:pPr>
                        <w:spacing w:line="240" w:lineRule="exact"/>
                        <w:jc w:val="both"/>
                        <w:rPr>
                          <w:rFonts w:ascii="標楷體" w:eastAsia="標楷體" w:hAnsi="標楷體"/>
                          <w:sz w:val="18"/>
                          <w:szCs w:val="32"/>
                        </w:rPr>
                      </w:pPr>
                      <w:proofErr w:type="gramStart"/>
                      <w:r>
                        <w:rPr>
                          <w:rFonts w:ascii="標楷體" w:eastAsia="標楷體" w:hAnsi="標楷體" w:hint="eastAsia"/>
                          <w:sz w:val="18"/>
                          <w:szCs w:val="32"/>
                        </w:rPr>
                        <w:t>註</w:t>
                      </w:r>
                      <w:proofErr w:type="gramEnd"/>
                      <w:r>
                        <w:rPr>
                          <w:rFonts w:ascii="標楷體" w:eastAsia="標楷體" w:hAnsi="標楷體" w:hint="eastAsia"/>
                          <w:sz w:val="18"/>
                          <w:szCs w:val="32"/>
                        </w:rPr>
                        <w:t>：1</w:t>
                      </w:r>
                      <w:r>
                        <w:rPr>
                          <w:rFonts w:ascii="標楷體" w:eastAsia="標楷體" w:hAnsi="標楷體"/>
                          <w:sz w:val="18"/>
                          <w:szCs w:val="32"/>
                        </w:rPr>
                        <w:t>.</w:t>
                      </w:r>
                      <w:r>
                        <w:rPr>
                          <w:rFonts w:ascii="標楷體" w:eastAsia="標楷體" w:hAnsi="標楷體" w:hint="eastAsia"/>
                          <w:sz w:val="18"/>
                          <w:szCs w:val="32"/>
                        </w:rPr>
                        <w:t>資料截止時間：</w:t>
                      </w:r>
                      <w:r w:rsidRPr="00BA1979">
                        <w:rPr>
                          <w:rFonts w:ascii="標楷體" w:eastAsia="標楷體" w:hAnsi="標楷體" w:hint="eastAsia"/>
                          <w:bCs/>
                          <w:sz w:val="18"/>
                        </w:rPr>
                        <w:t>1</w:t>
                      </w:r>
                      <w:r w:rsidRPr="00BA1979">
                        <w:rPr>
                          <w:rFonts w:ascii="標楷體" w:eastAsia="標楷體" w:hAnsi="標楷體"/>
                          <w:bCs/>
                          <w:sz w:val="18"/>
                        </w:rPr>
                        <w:t>14</w:t>
                      </w:r>
                      <w:r w:rsidRPr="00BA1979">
                        <w:rPr>
                          <w:rFonts w:ascii="標楷體" w:eastAsia="標楷體" w:hAnsi="標楷體" w:hint="eastAsia"/>
                          <w:bCs/>
                          <w:sz w:val="18"/>
                        </w:rPr>
                        <w:t>年</w:t>
                      </w:r>
                      <w:r>
                        <w:rPr>
                          <w:rFonts w:ascii="標楷體" w:eastAsia="標楷體" w:hAnsi="標楷體"/>
                          <w:bCs/>
                          <w:sz w:val="18"/>
                        </w:rPr>
                        <w:t>3</w:t>
                      </w:r>
                      <w:r w:rsidRPr="00BA1979">
                        <w:rPr>
                          <w:rFonts w:ascii="標楷體" w:eastAsia="標楷體" w:hAnsi="標楷體" w:hint="eastAsia"/>
                          <w:bCs/>
                          <w:sz w:val="18"/>
                        </w:rPr>
                        <w:t>月底</w:t>
                      </w:r>
                      <w:r>
                        <w:rPr>
                          <w:rFonts w:ascii="標楷體" w:eastAsia="標楷體" w:hAnsi="標楷體" w:hint="eastAsia"/>
                          <w:bCs/>
                          <w:sz w:val="18"/>
                        </w:rPr>
                        <w:t>。</w:t>
                      </w:r>
                    </w:p>
                    <w:p w14:paraId="38C90F08" w14:textId="07515353" w:rsidR="0089758F" w:rsidRDefault="00F73F1E" w:rsidP="00735BA0">
                      <w:pPr>
                        <w:spacing w:line="240" w:lineRule="exact"/>
                        <w:ind w:firstLineChars="200" w:firstLine="360"/>
                        <w:jc w:val="both"/>
                        <w:rPr>
                          <w:rFonts w:ascii="標楷體" w:eastAsia="標楷體" w:hAnsi="標楷體"/>
                          <w:sz w:val="18"/>
                          <w:szCs w:val="32"/>
                        </w:rPr>
                      </w:pPr>
                      <w:r>
                        <w:rPr>
                          <w:rFonts w:ascii="標楷體" w:eastAsia="標楷體" w:hAnsi="標楷體"/>
                          <w:sz w:val="18"/>
                          <w:szCs w:val="32"/>
                        </w:rPr>
                        <w:t>2.</w:t>
                      </w:r>
                      <w:r w:rsidR="0089758F">
                        <w:rPr>
                          <w:rFonts w:ascii="標楷體" w:eastAsia="標楷體" w:hAnsi="標楷體" w:hint="eastAsia"/>
                          <w:sz w:val="18"/>
                          <w:szCs w:val="32"/>
                        </w:rPr>
                        <w:t>資料來源：整理自國土管理署網站資料。</w:t>
                      </w:r>
                    </w:p>
                  </w:txbxContent>
                </v:textbox>
                <w10:wrap type="square" anchorx="margin" anchory="margin"/>
              </v:shape>
            </w:pict>
          </mc:Fallback>
        </mc:AlternateContent>
      </w:r>
      <w:r w:rsidR="005A595B">
        <w:rPr>
          <w:rFonts w:ascii="標楷體" w:eastAsia="標楷體" w:hAnsi="標楷體" w:hint="eastAsia"/>
          <w:b/>
          <w:sz w:val="32"/>
          <w:szCs w:val="32"/>
        </w:rPr>
        <w:t>（三</w:t>
      </w:r>
      <w:r w:rsidR="005A595B" w:rsidRPr="00AD531A">
        <w:rPr>
          <w:rFonts w:ascii="標楷體" w:eastAsia="標楷體" w:hAnsi="標楷體" w:hint="eastAsia"/>
          <w:b/>
          <w:sz w:val="32"/>
          <w:szCs w:val="32"/>
        </w:rPr>
        <w:t>）</w:t>
      </w:r>
      <w:r w:rsidR="009B3C74">
        <w:rPr>
          <w:rFonts w:ascii="標楷體" w:eastAsia="標楷體" w:hAnsi="標楷體" w:hint="eastAsia"/>
          <w:b/>
          <w:sz w:val="28"/>
          <w:szCs w:val="36"/>
        </w:rPr>
        <w:t xml:space="preserve">　</w:t>
      </w:r>
      <w:r w:rsidR="008602DA">
        <w:rPr>
          <w:rFonts w:ascii="標楷體" w:eastAsia="標楷體" w:hAnsi="標楷體" w:cs="標楷體" w:hint="eastAsia"/>
          <w:b/>
          <w:color w:val="000000" w:themeColor="text1"/>
          <w:kern w:val="0"/>
          <w:sz w:val="32"/>
          <w:szCs w:val="32"/>
        </w:rPr>
        <w:t>鄉村地區整體規劃情形</w:t>
      </w:r>
    </w:p>
    <w:p w14:paraId="396D26D2" w14:textId="3401576B" w:rsidR="005A595B" w:rsidRPr="000C1050" w:rsidRDefault="008602DA" w:rsidP="00A0636B">
      <w:pPr>
        <w:overflowPunct w:val="0"/>
        <w:spacing w:line="500" w:lineRule="exact"/>
        <w:ind w:firstLineChars="200" w:firstLine="560"/>
        <w:jc w:val="both"/>
        <w:rPr>
          <w:rFonts w:ascii="標楷體" w:eastAsia="標楷體" w:hAnsi="標楷體"/>
          <w:b/>
          <w:sz w:val="28"/>
          <w:szCs w:val="32"/>
        </w:rPr>
      </w:pPr>
      <w:r>
        <w:rPr>
          <w:rFonts w:ascii="標楷體" w:eastAsia="標楷體" w:hAnsi="標楷體" w:cs="Times New Roman" w:hint="eastAsia"/>
          <w:color w:val="000000" w:themeColor="text1"/>
          <w:sz w:val="28"/>
          <w:szCs w:val="32"/>
        </w:rPr>
        <w:t>國土計畫法第8條第3項明定，直轄市、縣（市）主管機關擬訂市縣國土計畫時，得辦理鄉村地區整體規劃，並視實際需要</w:t>
      </w:r>
      <w:proofErr w:type="gramStart"/>
      <w:r>
        <w:rPr>
          <w:rFonts w:ascii="標楷體" w:eastAsia="標楷體" w:hAnsi="標楷體" w:cs="Times New Roman" w:hint="eastAsia"/>
          <w:color w:val="000000" w:themeColor="text1"/>
          <w:sz w:val="28"/>
          <w:szCs w:val="32"/>
        </w:rPr>
        <w:t>研</w:t>
      </w:r>
      <w:proofErr w:type="gramEnd"/>
      <w:r>
        <w:rPr>
          <w:rFonts w:ascii="標楷體" w:eastAsia="標楷體" w:hAnsi="標楷體" w:cs="Times New Roman" w:hint="eastAsia"/>
          <w:color w:val="000000" w:themeColor="text1"/>
          <w:sz w:val="28"/>
          <w:szCs w:val="32"/>
        </w:rPr>
        <w:t>擬鄉村地區計畫，納入市縣國土計畫。</w:t>
      </w:r>
      <w:r w:rsidRPr="008602DA">
        <w:rPr>
          <w:rFonts w:ascii="標楷體" w:eastAsia="標楷體" w:hAnsi="標楷體" w:cs="Times New Roman" w:hint="eastAsia"/>
          <w:color w:val="000000" w:themeColor="text1"/>
          <w:sz w:val="28"/>
          <w:szCs w:val="32"/>
        </w:rPr>
        <w:t>新北市</w:t>
      </w:r>
      <w:r w:rsidRPr="008602DA">
        <w:rPr>
          <w:rFonts w:ascii="標楷體" w:eastAsia="標楷體" w:hAnsi="標楷體" w:hint="eastAsia"/>
          <w:sz w:val="28"/>
          <w:szCs w:val="36"/>
        </w:rPr>
        <w:t>等18個地方政府於110年4月30日公告實施之各該市縣國土計畫中</w:t>
      </w:r>
      <w:r w:rsidRPr="008602DA">
        <w:rPr>
          <w:rFonts w:ascii="標楷體" w:eastAsia="標楷體" w:hAnsi="標楷體" w:hint="eastAsia"/>
          <w:color w:val="0000FF"/>
          <w:sz w:val="28"/>
          <w:szCs w:val="36"/>
        </w:rPr>
        <w:t>，</w:t>
      </w:r>
      <w:r w:rsidRPr="008602DA">
        <w:rPr>
          <w:rFonts w:ascii="標楷體" w:eastAsia="標楷體" w:hAnsi="標楷體" w:hint="eastAsia"/>
          <w:sz w:val="28"/>
          <w:szCs w:val="36"/>
        </w:rPr>
        <w:t>指認116個鄉鎮市區為優先規劃地區</w:t>
      </w:r>
      <w:r w:rsidR="00026B54" w:rsidRPr="00877A30">
        <w:rPr>
          <w:rFonts w:ascii="標楷體" w:eastAsia="標楷體" w:hAnsi="標楷體" w:cs="MicrosoftJhengHeiRegular" w:hint="eastAsia"/>
          <w:kern w:val="0"/>
          <w:sz w:val="28"/>
          <w:szCs w:val="28"/>
        </w:rPr>
        <w:t>（</w:t>
      </w:r>
      <w:r w:rsidR="00026B54" w:rsidRPr="00877A30">
        <w:rPr>
          <w:rFonts w:ascii="標楷體" w:eastAsia="標楷體" w:hAnsi="標楷體" w:hint="eastAsia"/>
          <w:color w:val="000000" w:themeColor="text1"/>
          <w:sz w:val="28"/>
          <w:szCs w:val="28"/>
        </w:rPr>
        <w:t>表</w:t>
      </w:r>
      <w:r w:rsidR="00FA2C83">
        <w:rPr>
          <w:rFonts w:ascii="標楷體" w:eastAsia="標楷體" w:hAnsi="標楷體" w:hint="eastAsia"/>
          <w:color w:val="000000" w:themeColor="text1"/>
          <w:sz w:val="28"/>
          <w:szCs w:val="28"/>
        </w:rPr>
        <w:t>3</w:t>
      </w:r>
      <w:r w:rsidR="00026B54" w:rsidRPr="00877A30">
        <w:rPr>
          <w:rFonts w:ascii="標楷體" w:eastAsia="標楷體" w:hAnsi="標楷體" w:cs="MicrosoftJhengHeiRegular" w:hint="eastAsia"/>
          <w:kern w:val="0"/>
          <w:sz w:val="28"/>
          <w:szCs w:val="28"/>
        </w:rPr>
        <w:t>）</w:t>
      </w:r>
      <w:r w:rsidRPr="008602DA">
        <w:rPr>
          <w:rFonts w:ascii="標楷體" w:eastAsia="標楷體" w:hAnsi="標楷體" w:hint="eastAsia"/>
          <w:sz w:val="28"/>
          <w:szCs w:val="36"/>
        </w:rPr>
        <w:t>。截至114年3月底</w:t>
      </w:r>
      <w:r w:rsidR="00B33E99">
        <w:rPr>
          <w:rFonts w:ascii="標楷體" w:eastAsia="標楷體" w:hAnsi="標楷體" w:hint="eastAsia"/>
          <w:sz w:val="28"/>
          <w:szCs w:val="36"/>
        </w:rPr>
        <w:t>止</w:t>
      </w:r>
      <w:r w:rsidRPr="008602DA">
        <w:rPr>
          <w:rFonts w:ascii="標楷體" w:eastAsia="標楷體" w:hAnsi="標楷體" w:hint="eastAsia"/>
          <w:sz w:val="28"/>
          <w:szCs w:val="36"/>
        </w:rPr>
        <w:t>，全國</w:t>
      </w:r>
      <w:r w:rsidR="002D2034">
        <w:rPr>
          <w:rFonts w:ascii="標楷體" w:eastAsia="標楷體" w:hAnsi="標楷體" w:hint="eastAsia"/>
          <w:sz w:val="28"/>
          <w:szCs w:val="36"/>
        </w:rPr>
        <w:t>計</w:t>
      </w:r>
      <w:r w:rsidRPr="008602DA">
        <w:rPr>
          <w:rFonts w:ascii="標楷體" w:eastAsia="標楷體" w:hAnsi="標楷體" w:hint="eastAsia"/>
          <w:sz w:val="28"/>
          <w:szCs w:val="36"/>
        </w:rPr>
        <w:t>有70個優先規劃地區</w:t>
      </w:r>
      <w:r w:rsidR="002D2034">
        <w:rPr>
          <w:rFonts w:ascii="標楷體" w:eastAsia="標楷體" w:hAnsi="標楷體" w:hint="eastAsia"/>
          <w:sz w:val="28"/>
          <w:szCs w:val="36"/>
        </w:rPr>
        <w:t>已由地方政府</w:t>
      </w:r>
      <w:r w:rsidRPr="008602DA">
        <w:rPr>
          <w:rFonts w:ascii="標楷體" w:eastAsia="標楷體" w:hAnsi="標楷體" w:hint="eastAsia"/>
          <w:sz w:val="28"/>
          <w:szCs w:val="36"/>
        </w:rPr>
        <w:t>啟動辦理鄉村地區整體規劃，尚有46個鄉鎮市區仍待啟動規劃作業。</w:t>
      </w:r>
      <w:r w:rsidR="00FA2C83">
        <w:rPr>
          <w:rFonts w:ascii="標楷體" w:eastAsia="標楷體" w:hAnsi="標楷體" w:hint="eastAsia"/>
          <w:sz w:val="28"/>
          <w:szCs w:val="36"/>
        </w:rPr>
        <w:t>另</w:t>
      </w:r>
      <w:r w:rsidR="00FA2C83" w:rsidRPr="008C24F1">
        <w:rPr>
          <w:rFonts w:ascii="標楷體" w:eastAsia="標楷體" w:hAnsi="標楷體" w:hint="eastAsia"/>
          <w:sz w:val="28"/>
          <w:szCs w:val="36"/>
        </w:rPr>
        <w:t>國土管理署為協助地方政府辦理鄉村地區整體規劃，訂定相關補助規定，自110至113年度累計核定補助62案，包含57案鄉村地區整體規劃及5案聚落規劃，核定補助經費2億9,310萬元</w:t>
      </w:r>
      <w:r w:rsidR="002D2034">
        <w:rPr>
          <w:rFonts w:ascii="標楷體" w:eastAsia="標楷體" w:hAnsi="標楷體" w:hint="eastAsia"/>
          <w:sz w:val="28"/>
          <w:szCs w:val="36"/>
        </w:rPr>
        <w:t>。</w:t>
      </w:r>
    </w:p>
    <w:p w14:paraId="2B771D35" w14:textId="630E8762" w:rsidR="005A595B" w:rsidRPr="00907C10" w:rsidRDefault="005A595B" w:rsidP="00E4082D">
      <w:pPr>
        <w:overflowPunct w:val="0"/>
        <w:spacing w:line="500" w:lineRule="exact"/>
        <w:ind w:firstLineChars="200" w:firstLine="641"/>
        <w:jc w:val="both"/>
        <w:rPr>
          <w:rFonts w:ascii="標楷體" w:eastAsia="標楷體" w:hAnsi="標楷體"/>
          <w:sz w:val="28"/>
          <w:szCs w:val="28"/>
        </w:rPr>
      </w:pPr>
      <w:r>
        <w:rPr>
          <w:rFonts w:ascii="標楷體" w:eastAsia="標楷體" w:hAnsi="標楷體" w:hint="eastAsia"/>
          <w:b/>
          <w:sz w:val="32"/>
          <w:szCs w:val="32"/>
        </w:rPr>
        <w:lastRenderedPageBreak/>
        <w:t>（四</w:t>
      </w:r>
      <w:r w:rsidRPr="00AD531A">
        <w:rPr>
          <w:rFonts w:ascii="標楷體" w:eastAsia="標楷體" w:hAnsi="標楷體" w:hint="eastAsia"/>
          <w:b/>
          <w:sz w:val="32"/>
          <w:szCs w:val="32"/>
        </w:rPr>
        <w:t>）</w:t>
      </w:r>
      <w:r w:rsidR="009B3C74">
        <w:rPr>
          <w:rFonts w:ascii="標楷體" w:eastAsia="標楷體" w:hAnsi="標楷體" w:hint="eastAsia"/>
          <w:b/>
          <w:sz w:val="28"/>
          <w:szCs w:val="36"/>
        </w:rPr>
        <w:t xml:space="preserve">　</w:t>
      </w:r>
      <w:r w:rsidR="00026B54" w:rsidRPr="00026B54">
        <w:rPr>
          <w:rFonts w:ascii="標楷體" w:eastAsia="標楷體" w:hAnsi="標楷體" w:hint="eastAsia"/>
          <w:b/>
          <w:sz w:val="32"/>
          <w:szCs w:val="36"/>
        </w:rPr>
        <w:t>部門計畫</w:t>
      </w:r>
      <w:r w:rsidR="00026B54">
        <w:rPr>
          <w:rFonts w:ascii="標楷體" w:eastAsia="標楷體" w:hAnsi="標楷體" w:hint="eastAsia"/>
          <w:b/>
          <w:sz w:val="32"/>
          <w:szCs w:val="36"/>
        </w:rPr>
        <w:t>推動情形</w:t>
      </w:r>
    </w:p>
    <w:p w14:paraId="13A848B5" w14:textId="6B9AC351" w:rsidR="005A595B" w:rsidRPr="007F1626" w:rsidRDefault="00011E2A" w:rsidP="00A97D5B">
      <w:pPr>
        <w:overflowPunct w:val="0"/>
        <w:spacing w:line="480" w:lineRule="exact"/>
        <w:ind w:firstLineChars="200" w:firstLine="641"/>
        <w:jc w:val="both"/>
        <w:rPr>
          <w:rFonts w:ascii="標楷體" w:eastAsia="標楷體" w:hAnsi="標楷體"/>
          <w:b/>
          <w:sz w:val="28"/>
          <w:szCs w:val="28"/>
        </w:rPr>
      </w:pPr>
      <w:r w:rsidRPr="00746178">
        <w:rPr>
          <w:rFonts w:ascii="標楷體" w:eastAsia="標楷體" w:hAnsi="標楷體"/>
          <w:b/>
          <w:noProof/>
          <w:sz w:val="32"/>
          <w:szCs w:val="32"/>
        </w:rPr>
        <mc:AlternateContent>
          <mc:Choice Requires="wps">
            <w:drawing>
              <wp:anchor distT="0" distB="0" distL="114300" distR="114300" simplePos="0" relativeHeight="252137984" behindDoc="0" locked="0" layoutInCell="1" allowOverlap="1" wp14:anchorId="0A38FC12" wp14:editId="428DC09B">
                <wp:simplePos x="0" y="0"/>
                <wp:positionH relativeFrom="margin">
                  <wp:align>right</wp:align>
                </wp:positionH>
                <wp:positionV relativeFrom="margin">
                  <wp:posOffset>2234565</wp:posOffset>
                </wp:positionV>
                <wp:extent cx="4924425" cy="4114800"/>
                <wp:effectExtent l="0" t="0" r="9525" b="0"/>
                <wp:wrapSquare wrapText="bothSides"/>
                <wp:docPr id="18"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4425" cy="4114800"/>
                        </a:xfrm>
                        <a:prstGeom prst="rect">
                          <a:avLst/>
                        </a:prstGeom>
                        <a:solidFill>
                          <a:srgbClr val="FFFFFF"/>
                        </a:solidFill>
                        <a:ln w="9525">
                          <a:noFill/>
                          <a:miter lim="800000"/>
                          <a:headEnd/>
                          <a:tailEnd/>
                        </a:ln>
                      </wps:spPr>
                      <wps:txbx>
                        <w:txbxContent>
                          <w:p w14:paraId="148BE1BB" w14:textId="77777777" w:rsidR="00236FA3" w:rsidRPr="00AD0B7A" w:rsidRDefault="00236FA3" w:rsidP="00581A04">
                            <w:pPr>
                              <w:spacing w:afterLines="10" w:after="36" w:line="300" w:lineRule="exact"/>
                              <w:jc w:val="center"/>
                              <w:rPr>
                                <w:rFonts w:ascii="標楷體" w:eastAsia="標楷體" w:hAnsi="標楷體"/>
                                <w:b/>
                                <w:szCs w:val="32"/>
                              </w:rPr>
                            </w:pPr>
                            <w:r w:rsidRPr="004D31B5">
                              <w:rPr>
                                <w:rFonts w:ascii="標楷體" w:eastAsia="標楷體" w:hAnsi="標楷體" w:hint="eastAsia"/>
                                <w:b/>
                                <w:szCs w:val="32"/>
                              </w:rPr>
                              <w:t>表</w:t>
                            </w:r>
                            <w:r>
                              <w:rPr>
                                <w:rFonts w:ascii="標楷體" w:eastAsia="標楷體" w:hAnsi="標楷體"/>
                                <w:b/>
                                <w:szCs w:val="32"/>
                              </w:rPr>
                              <w:t>4</w:t>
                            </w:r>
                            <w:r>
                              <w:rPr>
                                <w:rFonts w:ascii="標楷體" w:eastAsia="標楷體" w:hAnsi="標楷體" w:hint="eastAsia"/>
                                <w:b/>
                                <w:szCs w:val="32"/>
                              </w:rPr>
                              <w:t xml:space="preserve">　</w:t>
                            </w:r>
                            <w:r w:rsidRPr="001D6092">
                              <w:rPr>
                                <w:rFonts w:ascii="標楷體" w:eastAsia="標楷體" w:hAnsi="標楷體" w:hint="eastAsia"/>
                                <w:b/>
                                <w:szCs w:val="32"/>
                              </w:rPr>
                              <w:t>各中央目的事業主管機關之部門計畫</w:t>
                            </w:r>
                          </w:p>
                          <w:tbl>
                            <w:tblPr>
                              <w:tblStyle w:val="a5"/>
                              <w:tblW w:w="7508" w:type="dxa"/>
                              <w:tblInd w:w="-5" w:type="dxa"/>
                              <w:shd w:val="clear" w:color="auto" w:fill="FFFFFF" w:themeFill="background1"/>
                              <w:tblLook w:val="04A0" w:firstRow="1" w:lastRow="0" w:firstColumn="1" w:lastColumn="0" w:noHBand="0" w:noVBand="1"/>
                            </w:tblPr>
                            <w:tblGrid>
                              <w:gridCol w:w="421"/>
                              <w:gridCol w:w="1417"/>
                              <w:gridCol w:w="1418"/>
                              <w:gridCol w:w="4252"/>
                            </w:tblGrid>
                            <w:tr w:rsidR="00236FA3" w:rsidRPr="00B57CF3" w14:paraId="7B75A758" w14:textId="77777777" w:rsidTr="004058A9">
                              <w:trPr>
                                <w:tblHeader/>
                              </w:trPr>
                              <w:tc>
                                <w:tcPr>
                                  <w:tcW w:w="421" w:type="dxa"/>
                                  <w:shd w:val="clear" w:color="auto" w:fill="DBE5F1" w:themeFill="accent1" w:themeFillTint="33"/>
                                  <w:vAlign w:val="center"/>
                                </w:tcPr>
                                <w:p w14:paraId="555F7A74"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類別</w:t>
                                  </w:r>
                                </w:p>
                              </w:tc>
                              <w:tc>
                                <w:tcPr>
                                  <w:tcW w:w="1417" w:type="dxa"/>
                                  <w:shd w:val="clear" w:color="auto" w:fill="DBE5F1" w:themeFill="accent1" w:themeFillTint="33"/>
                                  <w:vAlign w:val="center"/>
                                </w:tcPr>
                                <w:p w14:paraId="4AE9A4D5"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部門細分</w:t>
                                  </w:r>
                                </w:p>
                              </w:tc>
                              <w:tc>
                                <w:tcPr>
                                  <w:tcW w:w="1418" w:type="dxa"/>
                                  <w:shd w:val="clear" w:color="auto" w:fill="DBE5F1" w:themeFill="accent1" w:themeFillTint="33"/>
                                  <w:vAlign w:val="center"/>
                                </w:tcPr>
                                <w:p w14:paraId="0065606A"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主管機關</w:t>
                                  </w:r>
                                </w:p>
                              </w:tc>
                              <w:tc>
                                <w:tcPr>
                                  <w:tcW w:w="4252" w:type="dxa"/>
                                  <w:shd w:val="clear" w:color="auto" w:fill="DBE5F1" w:themeFill="accent1" w:themeFillTint="33"/>
                                  <w:vAlign w:val="center"/>
                                </w:tcPr>
                                <w:p w14:paraId="4C307E9A"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部門計畫內容</w:t>
                                  </w:r>
                                </w:p>
                              </w:tc>
                            </w:tr>
                            <w:tr w:rsidR="00236FA3" w:rsidRPr="00B57CF3" w14:paraId="4991905B" w14:textId="77777777" w:rsidTr="004058A9">
                              <w:tc>
                                <w:tcPr>
                                  <w:tcW w:w="421" w:type="dxa"/>
                                  <w:vMerge w:val="restart"/>
                                  <w:shd w:val="clear" w:color="auto" w:fill="FFFFFF" w:themeFill="background1"/>
                                  <w:vAlign w:val="center"/>
                                </w:tcPr>
                                <w:p w14:paraId="6BA1DB8B"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產業</w:t>
                                  </w:r>
                                </w:p>
                              </w:tc>
                              <w:tc>
                                <w:tcPr>
                                  <w:tcW w:w="1417" w:type="dxa"/>
                                  <w:shd w:val="clear" w:color="auto" w:fill="FFFFFF" w:themeFill="background1"/>
                                  <w:vAlign w:val="center"/>
                                </w:tcPr>
                                <w:p w14:paraId="3B705803"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農林漁牧業</w:t>
                                  </w:r>
                                </w:p>
                              </w:tc>
                              <w:tc>
                                <w:tcPr>
                                  <w:tcW w:w="1418" w:type="dxa"/>
                                  <w:shd w:val="clear" w:color="auto" w:fill="FFFFFF" w:themeFill="background1"/>
                                  <w:vAlign w:val="center"/>
                                </w:tcPr>
                                <w:p w14:paraId="5FED2FF3"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農業部</w:t>
                                  </w:r>
                                </w:p>
                              </w:tc>
                              <w:tc>
                                <w:tcPr>
                                  <w:tcW w:w="4252" w:type="dxa"/>
                                  <w:shd w:val="clear" w:color="auto" w:fill="FFFFFF" w:themeFill="background1"/>
                                  <w:vAlign w:val="center"/>
                                </w:tcPr>
                                <w:p w14:paraId="29555459"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彰化漁港開發案等2項。</w:t>
                                  </w:r>
                                </w:p>
                              </w:tc>
                            </w:tr>
                            <w:tr w:rsidR="00236FA3" w:rsidRPr="00B57CF3" w14:paraId="5ACD8E5A" w14:textId="77777777" w:rsidTr="004058A9">
                              <w:tc>
                                <w:tcPr>
                                  <w:tcW w:w="421" w:type="dxa"/>
                                  <w:vMerge/>
                                  <w:shd w:val="clear" w:color="auto" w:fill="FFFFFF" w:themeFill="background1"/>
                                  <w:vAlign w:val="center"/>
                                </w:tcPr>
                                <w:p w14:paraId="705BCB79"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p>
                              </w:tc>
                              <w:tc>
                                <w:tcPr>
                                  <w:tcW w:w="1417" w:type="dxa"/>
                                  <w:vMerge w:val="restart"/>
                                  <w:shd w:val="clear" w:color="auto" w:fill="FFFFFF" w:themeFill="background1"/>
                                  <w:vAlign w:val="center"/>
                                </w:tcPr>
                                <w:p w14:paraId="0C99C7B0"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製造業</w:t>
                                  </w:r>
                                </w:p>
                              </w:tc>
                              <w:tc>
                                <w:tcPr>
                                  <w:tcW w:w="1418" w:type="dxa"/>
                                  <w:shd w:val="clear" w:color="auto" w:fill="FFFFFF" w:themeFill="background1"/>
                                  <w:vAlign w:val="center"/>
                                </w:tcPr>
                                <w:p w14:paraId="028E5F9E"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經濟部</w:t>
                                  </w:r>
                                </w:p>
                              </w:tc>
                              <w:tc>
                                <w:tcPr>
                                  <w:tcW w:w="4252" w:type="dxa"/>
                                  <w:shd w:val="clear" w:color="auto" w:fill="FFFFFF" w:themeFill="background1"/>
                                  <w:vAlign w:val="center"/>
                                </w:tcPr>
                                <w:p w14:paraId="2AF6D81D"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至125年全國新增產業用地推估方式。</w:t>
                                  </w:r>
                                </w:p>
                              </w:tc>
                            </w:tr>
                            <w:tr w:rsidR="00236FA3" w:rsidRPr="00B57CF3" w14:paraId="519DB727" w14:textId="77777777" w:rsidTr="004058A9">
                              <w:tc>
                                <w:tcPr>
                                  <w:tcW w:w="421" w:type="dxa"/>
                                  <w:vMerge/>
                                  <w:shd w:val="clear" w:color="auto" w:fill="FFFFFF" w:themeFill="background1"/>
                                  <w:vAlign w:val="center"/>
                                </w:tcPr>
                                <w:p w14:paraId="1ADAFDEC"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p>
                              </w:tc>
                              <w:tc>
                                <w:tcPr>
                                  <w:tcW w:w="1417" w:type="dxa"/>
                                  <w:vMerge/>
                                  <w:shd w:val="clear" w:color="auto" w:fill="FFFFFF" w:themeFill="background1"/>
                                  <w:vAlign w:val="center"/>
                                </w:tcPr>
                                <w:p w14:paraId="5E4BF770"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p>
                              </w:tc>
                              <w:tc>
                                <w:tcPr>
                                  <w:tcW w:w="1418" w:type="dxa"/>
                                  <w:shd w:val="clear" w:color="auto" w:fill="FFFFFF" w:themeFill="background1"/>
                                  <w:vAlign w:val="center"/>
                                </w:tcPr>
                                <w:p w14:paraId="23606013"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國家科學及技術委員會</w:t>
                                  </w:r>
                                </w:p>
                              </w:tc>
                              <w:tc>
                                <w:tcPr>
                                  <w:tcW w:w="4252" w:type="dxa"/>
                                  <w:shd w:val="clear" w:color="auto" w:fill="FFFFFF" w:themeFill="background1"/>
                                  <w:vAlign w:val="center"/>
                                </w:tcPr>
                                <w:p w14:paraId="43529151"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新竹科學工業園區（寶山用地）擴建計畫。</w:t>
                                  </w:r>
                                </w:p>
                              </w:tc>
                            </w:tr>
                            <w:tr w:rsidR="00236FA3" w:rsidRPr="00B57CF3" w14:paraId="584979DD" w14:textId="77777777" w:rsidTr="004058A9">
                              <w:tc>
                                <w:tcPr>
                                  <w:tcW w:w="421" w:type="dxa"/>
                                  <w:vMerge/>
                                  <w:shd w:val="clear" w:color="auto" w:fill="FFFFFF" w:themeFill="background1"/>
                                  <w:vAlign w:val="center"/>
                                </w:tcPr>
                                <w:p w14:paraId="2A882E22"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p>
                              </w:tc>
                              <w:tc>
                                <w:tcPr>
                                  <w:tcW w:w="1417" w:type="dxa"/>
                                  <w:shd w:val="clear" w:color="auto" w:fill="FFFFFF" w:themeFill="background1"/>
                                  <w:vAlign w:val="center"/>
                                </w:tcPr>
                                <w:p w14:paraId="455E9575"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礦業及土石採取業</w:t>
                                  </w:r>
                                </w:p>
                              </w:tc>
                              <w:tc>
                                <w:tcPr>
                                  <w:tcW w:w="1418" w:type="dxa"/>
                                  <w:shd w:val="clear" w:color="auto" w:fill="FFFFFF" w:themeFill="background1"/>
                                  <w:vAlign w:val="center"/>
                                </w:tcPr>
                                <w:p w14:paraId="589891CE"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經濟部</w:t>
                                  </w:r>
                                </w:p>
                              </w:tc>
                              <w:tc>
                                <w:tcPr>
                                  <w:tcW w:w="4252" w:type="dxa"/>
                                  <w:shd w:val="clear" w:color="auto" w:fill="FFFFFF" w:themeFill="background1"/>
                                  <w:vAlign w:val="center"/>
                                </w:tcPr>
                                <w:p w14:paraId="701E5FAE"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礦業及土石採取發展區位建議。</w:t>
                                  </w:r>
                                </w:p>
                              </w:tc>
                            </w:tr>
                            <w:tr w:rsidR="00236FA3" w:rsidRPr="00B57CF3" w14:paraId="170E2886" w14:textId="77777777" w:rsidTr="004058A9">
                              <w:tc>
                                <w:tcPr>
                                  <w:tcW w:w="421" w:type="dxa"/>
                                  <w:vMerge/>
                                  <w:shd w:val="clear" w:color="auto" w:fill="FFFFFF" w:themeFill="background1"/>
                                  <w:vAlign w:val="center"/>
                                </w:tcPr>
                                <w:p w14:paraId="15D5039B"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p>
                              </w:tc>
                              <w:tc>
                                <w:tcPr>
                                  <w:tcW w:w="1417" w:type="dxa"/>
                                  <w:shd w:val="clear" w:color="auto" w:fill="FFFFFF" w:themeFill="background1"/>
                                  <w:vAlign w:val="center"/>
                                </w:tcPr>
                                <w:p w14:paraId="27F80F80"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觀光業</w:t>
                                  </w:r>
                                </w:p>
                              </w:tc>
                              <w:tc>
                                <w:tcPr>
                                  <w:tcW w:w="1418" w:type="dxa"/>
                                  <w:shd w:val="clear" w:color="auto" w:fill="FFFFFF" w:themeFill="background1"/>
                                  <w:vAlign w:val="center"/>
                                </w:tcPr>
                                <w:p w14:paraId="72777232"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交通部</w:t>
                                  </w:r>
                                </w:p>
                              </w:tc>
                              <w:tc>
                                <w:tcPr>
                                  <w:tcW w:w="4252" w:type="dxa"/>
                                  <w:shd w:val="clear" w:color="auto" w:fill="FFFFFF" w:themeFill="background1"/>
                                  <w:vAlign w:val="center"/>
                                </w:tcPr>
                                <w:p w14:paraId="6B64DA0E"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無。</w:t>
                                  </w:r>
                                </w:p>
                              </w:tc>
                            </w:tr>
                            <w:tr w:rsidR="00236FA3" w:rsidRPr="00B57CF3" w14:paraId="7875934A" w14:textId="77777777" w:rsidTr="004058A9">
                              <w:tc>
                                <w:tcPr>
                                  <w:tcW w:w="421" w:type="dxa"/>
                                  <w:vMerge w:val="restart"/>
                                  <w:shd w:val="clear" w:color="auto" w:fill="FFFFFF" w:themeFill="background1"/>
                                  <w:vAlign w:val="center"/>
                                </w:tcPr>
                                <w:p w14:paraId="153563A4"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運輸</w:t>
                                  </w:r>
                                </w:p>
                              </w:tc>
                              <w:tc>
                                <w:tcPr>
                                  <w:tcW w:w="1417" w:type="dxa"/>
                                  <w:shd w:val="clear" w:color="auto" w:fill="FFFFFF" w:themeFill="background1"/>
                                  <w:vAlign w:val="center"/>
                                </w:tcPr>
                                <w:p w14:paraId="3C3C3E94"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海運</w:t>
                                  </w:r>
                                </w:p>
                              </w:tc>
                              <w:tc>
                                <w:tcPr>
                                  <w:tcW w:w="1418" w:type="dxa"/>
                                  <w:shd w:val="clear" w:color="auto" w:fill="FFFFFF" w:themeFill="background1"/>
                                  <w:vAlign w:val="center"/>
                                </w:tcPr>
                                <w:p w14:paraId="6E398FDA" w14:textId="38BAC79E"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臺灣港務公司</w:t>
                                  </w:r>
                                </w:p>
                              </w:tc>
                              <w:tc>
                                <w:tcPr>
                                  <w:tcW w:w="4252" w:type="dxa"/>
                                  <w:shd w:val="clear" w:color="auto" w:fill="FFFFFF" w:themeFill="background1"/>
                                  <w:vAlign w:val="center"/>
                                </w:tcPr>
                                <w:p w14:paraId="3150811A"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proofErr w:type="gramStart"/>
                                  <w:r w:rsidRPr="00B57CF3">
                                    <w:rPr>
                                      <w:rFonts w:ascii="標楷體" w:eastAsia="標楷體" w:hAnsi="標楷體" w:hint="eastAsia"/>
                                      <w:color w:val="000000" w:themeColor="text1"/>
                                      <w:sz w:val="20"/>
                                      <w:szCs w:val="20"/>
                                    </w:rPr>
                                    <w:t>臺</w:t>
                                  </w:r>
                                  <w:proofErr w:type="gramEnd"/>
                                  <w:r w:rsidRPr="00B57CF3">
                                    <w:rPr>
                                      <w:rFonts w:ascii="標楷體" w:eastAsia="標楷體" w:hAnsi="標楷體" w:hint="eastAsia"/>
                                      <w:color w:val="000000" w:themeColor="text1"/>
                                      <w:sz w:val="20"/>
                                      <w:szCs w:val="20"/>
                                    </w:rPr>
                                    <w:t>中港外港區擴建計畫（第一期）。</w:t>
                                  </w:r>
                                </w:p>
                              </w:tc>
                            </w:tr>
                            <w:tr w:rsidR="00236FA3" w:rsidRPr="00B57CF3" w14:paraId="1A4A8439" w14:textId="77777777" w:rsidTr="004058A9">
                              <w:tc>
                                <w:tcPr>
                                  <w:tcW w:w="421" w:type="dxa"/>
                                  <w:vMerge/>
                                  <w:shd w:val="clear" w:color="auto" w:fill="FFFFFF" w:themeFill="background1"/>
                                  <w:vAlign w:val="center"/>
                                </w:tcPr>
                                <w:p w14:paraId="51A07DB6"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p>
                              </w:tc>
                              <w:tc>
                                <w:tcPr>
                                  <w:tcW w:w="1417" w:type="dxa"/>
                                  <w:vMerge w:val="restart"/>
                                  <w:shd w:val="clear" w:color="auto" w:fill="FFFFFF" w:themeFill="background1"/>
                                  <w:vAlign w:val="center"/>
                                </w:tcPr>
                                <w:p w14:paraId="15038477"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軌道運輸</w:t>
                                  </w:r>
                                </w:p>
                              </w:tc>
                              <w:tc>
                                <w:tcPr>
                                  <w:tcW w:w="1418" w:type="dxa"/>
                                  <w:shd w:val="clear" w:color="auto" w:fill="FFFFFF" w:themeFill="background1"/>
                                  <w:vAlign w:val="center"/>
                                </w:tcPr>
                                <w:p w14:paraId="42FD786F" w14:textId="02AC4F23"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cs="新細明體" w:hint="eastAsia"/>
                                      <w:color w:val="000000" w:themeColor="text1"/>
                                      <w:sz w:val="20"/>
                                      <w:szCs w:val="20"/>
                                    </w:rPr>
                                    <w:t>臺灣鐵路公司</w:t>
                                  </w:r>
                                </w:p>
                              </w:tc>
                              <w:tc>
                                <w:tcPr>
                                  <w:tcW w:w="4252" w:type="dxa"/>
                                  <w:shd w:val="clear" w:color="auto" w:fill="FFFFFF" w:themeFill="background1"/>
                                  <w:vAlign w:val="center"/>
                                </w:tcPr>
                                <w:p w14:paraId="110224CD"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彰化市鐵路</w:t>
                                  </w:r>
                                  <w:proofErr w:type="gramStart"/>
                                  <w:r w:rsidRPr="00B57CF3">
                                    <w:rPr>
                                      <w:rFonts w:ascii="標楷體" w:eastAsia="標楷體" w:hAnsi="標楷體" w:hint="eastAsia"/>
                                      <w:color w:val="000000" w:themeColor="text1"/>
                                      <w:sz w:val="20"/>
                                      <w:szCs w:val="20"/>
                                    </w:rPr>
                                    <w:t>高架化可行性</w:t>
                                  </w:r>
                                  <w:proofErr w:type="gramEnd"/>
                                  <w:r w:rsidRPr="00B57CF3">
                                    <w:rPr>
                                      <w:rFonts w:ascii="標楷體" w:eastAsia="標楷體" w:hAnsi="標楷體" w:hint="eastAsia"/>
                                      <w:color w:val="000000" w:themeColor="text1"/>
                                      <w:sz w:val="20"/>
                                      <w:szCs w:val="20"/>
                                    </w:rPr>
                                    <w:t>研究等6項。</w:t>
                                  </w:r>
                                </w:p>
                              </w:tc>
                            </w:tr>
                            <w:tr w:rsidR="00236FA3" w:rsidRPr="00B57CF3" w14:paraId="3339C2A3" w14:textId="77777777" w:rsidTr="004058A9">
                              <w:tc>
                                <w:tcPr>
                                  <w:tcW w:w="421" w:type="dxa"/>
                                  <w:vMerge/>
                                  <w:shd w:val="clear" w:color="auto" w:fill="FFFFFF" w:themeFill="background1"/>
                                  <w:vAlign w:val="center"/>
                                </w:tcPr>
                                <w:p w14:paraId="37BF3794"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p>
                              </w:tc>
                              <w:tc>
                                <w:tcPr>
                                  <w:tcW w:w="1417" w:type="dxa"/>
                                  <w:vMerge/>
                                  <w:shd w:val="clear" w:color="auto" w:fill="FFFFFF" w:themeFill="background1"/>
                                  <w:vAlign w:val="center"/>
                                </w:tcPr>
                                <w:p w14:paraId="3DC3FD6F"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p>
                              </w:tc>
                              <w:tc>
                                <w:tcPr>
                                  <w:tcW w:w="1418" w:type="dxa"/>
                                  <w:shd w:val="clear" w:color="auto" w:fill="FFFFFF" w:themeFill="background1"/>
                                  <w:vAlign w:val="center"/>
                                </w:tcPr>
                                <w:p w14:paraId="22DE6EE8"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交通部</w:t>
                                  </w:r>
                                </w:p>
                              </w:tc>
                              <w:tc>
                                <w:tcPr>
                                  <w:tcW w:w="4252" w:type="dxa"/>
                                  <w:shd w:val="clear" w:color="auto" w:fill="FFFFFF" w:themeFill="background1"/>
                                  <w:vAlign w:val="center"/>
                                </w:tcPr>
                                <w:p w14:paraId="4A517D1E"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sz w:val="20"/>
                                      <w:szCs w:val="20"/>
                                    </w:rPr>
                                    <w:t>臺灣桃園國際機場聯外捷運系統延伸至中壢火車站之規劃報告及周邊土地發展計畫等11項</w:t>
                                  </w:r>
                                  <w:r w:rsidRPr="00B57CF3">
                                    <w:rPr>
                                      <w:rFonts w:ascii="標楷體" w:eastAsia="標楷體" w:hAnsi="標楷體" w:hint="eastAsia"/>
                                      <w:color w:val="000000" w:themeColor="text1"/>
                                      <w:sz w:val="20"/>
                                      <w:szCs w:val="20"/>
                                    </w:rPr>
                                    <w:t>。</w:t>
                                  </w:r>
                                </w:p>
                              </w:tc>
                            </w:tr>
                            <w:tr w:rsidR="00236FA3" w:rsidRPr="00B57CF3" w14:paraId="445C3FDB" w14:textId="77777777" w:rsidTr="004058A9">
                              <w:tc>
                                <w:tcPr>
                                  <w:tcW w:w="421" w:type="dxa"/>
                                  <w:vMerge/>
                                  <w:shd w:val="clear" w:color="auto" w:fill="FFFFFF" w:themeFill="background1"/>
                                  <w:vAlign w:val="center"/>
                                </w:tcPr>
                                <w:p w14:paraId="49ECBFC8"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p>
                              </w:tc>
                              <w:tc>
                                <w:tcPr>
                                  <w:tcW w:w="1417" w:type="dxa"/>
                                  <w:shd w:val="clear" w:color="auto" w:fill="FFFFFF" w:themeFill="background1"/>
                                  <w:vAlign w:val="center"/>
                                </w:tcPr>
                                <w:p w14:paraId="1A8629F5"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公路運輸</w:t>
                                  </w:r>
                                </w:p>
                              </w:tc>
                              <w:tc>
                                <w:tcPr>
                                  <w:tcW w:w="1418" w:type="dxa"/>
                                  <w:shd w:val="clear" w:color="auto" w:fill="FFFFFF" w:themeFill="background1"/>
                                  <w:vAlign w:val="center"/>
                                </w:tcPr>
                                <w:p w14:paraId="28046EBA" w14:textId="77777777" w:rsidR="00236FA3" w:rsidRPr="00B57CF3" w:rsidRDefault="00236FA3" w:rsidP="00581A04">
                                  <w:pPr>
                                    <w:widowControl/>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交通部</w:t>
                                  </w:r>
                                </w:p>
                              </w:tc>
                              <w:tc>
                                <w:tcPr>
                                  <w:tcW w:w="4252" w:type="dxa"/>
                                  <w:shd w:val="clear" w:color="auto" w:fill="FFFFFF" w:themeFill="background1"/>
                                  <w:vAlign w:val="center"/>
                                </w:tcPr>
                                <w:p w14:paraId="4D189D6D"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台9線花東公路台東縣界至台東市路段拓寬計畫綜合規劃等7項。</w:t>
                                  </w:r>
                                </w:p>
                              </w:tc>
                            </w:tr>
                            <w:tr w:rsidR="00236FA3" w:rsidRPr="00B57CF3" w14:paraId="2BDA546E" w14:textId="77777777" w:rsidTr="004058A9">
                              <w:tc>
                                <w:tcPr>
                                  <w:tcW w:w="421" w:type="dxa"/>
                                  <w:shd w:val="clear" w:color="auto" w:fill="FFFFFF" w:themeFill="background1"/>
                                  <w:vAlign w:val="center"/>
                                </w:tcPr>
                                <w:p w14:paraId="220A858F"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住宅</w:t>
                                  </w:r>
                                </w:p>
                              </w:tc>
                              <w:tc>
                                <w:tcPr>
                                  <w:tcW w:w="1417" w:type="dxa"/>
                                  <w:shd w:val="clear" w:color="auto" w:fill="FFFFFF" w:themeFill="background1"/>
                                  <w:vAlign w:val="center"/>
                                </w:tcPr>
                                <w:p w14:paraId="08B27FFE"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社會住宅</w:t>
                                  </w:r>
                                </w:p>
                              </w:tc>
                              <w:tc>
                                <w:tcPr>
                                  <w:tcW w:w="1418" w:type="dxa"/>
                                  <w:shd w:val="clear" w:color="auto" w:fill="FFFFFF" w:themeFill="background1"/>
                                  <w:vAlign w:val="center"/>
                                </w:tcPr>
                                <w:p w14:paraId="42E4D9DD"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內政部</w:t>
                                  </w:r>
                                </w:p>
                              </w:tc>
                              <w:tc>
                                <w:tcPr>
                                  <w:tcW w:w="4252" w:type="dxa"/>
                                  <w:shd w:val="clear" w:color="auto" w:fill="FFFFFF" w:themeFill="background1"/>
                                  <w:vAlign w:val="center"/>
                                </w:tcPr>
                                <w:p w14:paraId="6086BBAA"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社會住宅興辦計畫。</w:t>
                                  </w:r>
                                </w:p>
                              </w:tc>
                            </w:tr>
                            <w:tr w:rsidR="00236FA3" w:rsidRPr="00B57CF3" w14:paraId="19AA9646" w14:textId="77777777" w:rsidTr="004058A9">
                              <w:tc>
                                <w:tcPr>
                                  <w:tcW w:w="421" w:type="dxa"/>
                                  <w:vMerge w:val="restart"/>
                                  <w:shd w:val="clear" w:color="auto" w:fill="FFFFFF" w:themeFill="background1"/>
                                  <w:vAlign w:val="center"/>
                                </w:tcPr>
                                <w:p w14:paraId="71E5DA79"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重要公共設施</w:t>
                                  </w:r>
                                </w:p>
                              </w:tc>
                              <w:tc>
                                <w:tcPr>
                                  <w:tcW w:w="1417" w:type="dxa"/>
                                  <w:shd w:val="clear" w:color="auto" w:fill="FFFFFF" w:themeFill="background1"/>
                                  <w:vAlign w:val="center"/>
                                </w:tcPr>
                                <w:p w14:paraId="19FB3DFC"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下水道設施</w:t>
                                  </w:r>
                                </w:p>
                              </w:tc>
                              <w:tc>
                                <w:tcPr>
                                  <w:tcW w:w="1418" w:type="dxa"/>
                                  <w:shd w:val="clear" w:color="auto" w:fill="FFFFFF" w:themeFill="background1"/>
                                  <w:vAlign w:val="center"/>
                                </w:tcPr>
                                <w:p w14:paraId="5685A0EC"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內政部</w:t>
                                  </w:r>
                                </w:p>
                              </w:tc>
                              <w:tc>
                                <w:tcPr>
                                  <w:tcW w:w="4252" w:type="dxa"/>
                                  <w:shd w:val="clear" w:color="auto" w:fill="FFFFFF" w:themeFill="background1"/>
                                  <w:vAlign w:val="center"/>
                                </w:tcPr>
                                <w:p w14:paraId="5F7B564C"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污水五期建設計畫等2項。</w:t>
                                  </w:r>
                                </w:p>
                              </w:tc>
                            </w:tr>
                            <w:tr w:rsidR="00236FA3" w:rsidRPr="00B57CF3" w14:paraId="2D0442FA" w14:textId="77777777" w:rsidTr="004058A9">
                              <w:tc>
                                <w:tcPr>
                                  <w:tcW w:w="421" w:type="dxa"/>
                                  <w:vMerge/>
                                  <w:shd w:val="clear" w:color="auto" w:fill="FFFFFF" w:themeFill="background1"/>
                                </w:tcPr>
                                <w:p w14:paraId="4053CE27" w14:textId="77777777" w:rsidR="00236FA3" w:rsidRPr="00B57CF3" w:rsidRDefault="00236FA3" w:rsidP="00581A04">
                                  <w:pPr>
                                    <w:overflowPunct w:val="0"/>
                                    <w:spacing w:line="220" w:lineRule="exact"/>
                                    <w:rPr>
                                      <w:rFonts w:ascii="標楷體" w:eastAsia="標楷體" w:hAnsi="標楷體"/>
                                      <w:color w:val="000000" w:themeColor="text1"/>
                                      <w:sz w:val="20"/>
                                      <w:szCs w:val="20"/>
                                    </w:rPr>
                                  </w:pPr>
                                </w:p>
                              </w:tc>
                              <w:tc>
                                <w:tcPr>
                                  <w:tcW w:w="1417" w:type="dxa"/>
                                  <w:shd w:val="clear" w:color="auto" w:fill="FFFFFF" w:themeFill="background1"/>
                                  <w:vAlign w:val="center"/>
                                </w:tcPr>
                                <w:p w14:paraId="6A187606"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環境保護設施</w:t>
                                  </w:r>
                                </w:p>
                              </w:tc>
                              <w:tc>
                                <w:tcPr>
                                  <w:tcW w:w="1418" w:type="dxa"/>
                                  <w:shd w:val="clear" w:color="auto" w:fill="FFFFFF" w:themeFill="background1"/>
                                  <w:vAlign w:val="center"/>
                                </w:tcPr>
                                <w:p w14:paraId="4774A570"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環境部</w:t>
                                  </w:r>
                                </w:p>
                              </w:tc>
                              <w:tc>
                                <w:tcPr>
                                  <w:tcW w:w="4252" w:type="dxa"/>
                                  <w:shd w:val="clear" w:color="auto" w:fill="FFFFFF" w:themeFill="background1"/>
                                  <w:vAlign w:val="center"/>
                                </w:tcPr>
                                <w:p w14:paraId="60FB8AAF"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提升天然災害廢棄物應變處理能量設施計畫。</w:t>
                                  </w:r>
                                </w:p>
                              </w:tc>
                            </w:tr>
                            <w:tr w:rsidR="00236FA3" w:rsidRPr="00B57CF3" w14:paraId="09D48E35" w14:textId="77777777" w:rsidTr="004058A9">
                              <w:tc>
                                <w:tcPr>
                                  <w:tcW w:w="421" w:type="dxa"/>
                                  <w:vMerge/>
                                  <w:shd w:val="clear" w:color="auto" w:fill="FFFFFF" w:themeFill="background1"/>
                                </w:tcPr>
                                <w:p w14:paraId="178A3DC6" w14:textId="77777777" w:rsidR="00236FA3" w:rsidRPr="00B57CF3" w:rsidRDefault="00236FA3" w:rsidP="00581A04">
                                  <w:pPr>
                                    <w:overflowPunct w:val="0"/>
                                    <w:spacing w:line="220" w:lineRule="exact"/>
                                    <w:rPr>
                                      <w:rFonts w:ascii="標楷體" w:eastAsia="標楷體" w:hAnsi="標楷體"/>
                                      <w:color w:val="000000" w:themeColor="text1"/>
                                      <w:sz w:val="20"/>
                                      <w:szCs w:val="20"/>
                                    </w:rPr>
                                  </w:pPr>
                                </w:p>
                              </w:tc>
                              <w:tc>
                                <w:tcPr>
                                  <w:tcW w:w="1417" w:type="dxa"/>
                                  <w:shd w:val="clear" w:color="auto" w:fill="FFFFFF" w:themeFill="background1"/>
                                  <w:vAlign w:val="center"/>
                                </w:tcPr>
                                <w:p w14:paraId="2D709D50"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長照設施</w:t>
                                  </w:r>
                                </w:p>
                              </w:tc>
                              <w:tc>
                                <w:tcPr>
                                  <w:tcW w:w="1418" w:type="dxa"/>
                                  <w:shd w:val="clear" w:color="auto" w:fill="FFFFFF" w:themeFill="background1"/>
                                  <w:vAlign w:val="center"/>
                                </w:tcPr>
                                <w:p w14:paraId="544FCB5F"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衛生福利部</w:t>
                                  </w:r>
                                </w:p>
                              </w:tc>
                              <w:tc>
                                <w:tcPr>
                                  <w:tcW w:w="4252" w:type="dxa"/>
                                  <w:shd w:val="clear" w:color="auto" w:fill="FFFFFF" w:themeFill="background1"/>
                                  <w:vAlign w:val="center"/>
                                </w:tcPr>
                                <w:p w14:paraId="1439D607"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無</w:t>
                                  </w:r>
                                  <w:r w:rsidRPr="00B57CF3">
                                    <w:rPr>
                                      <w:rFonts w:ascii="標楷體" w:eastAsia="標楷體" w:hAnsi="標楷體"/>
                                      <w:color w:val="000000" w:themeColor="text1"/>
                                      <w:sz w:val="20"/>
                                      <w:szCs w:val="20"/>
                                    </w:rPr>
                                    <w:t>。</w:t>
                                  </w:r>
                                </w:p>
                              </w:tc>
                            </w:tr>
                            <w:tr w:rsidR="00236FA3" w:rsidRPr="00B57CF3" w14:paraId="064EBF81" w14:textId="77777777" w:rsidTr="004058A9">
                              <w:tc>
                                <w:tcPr>
                                  <w:tcW w:w="421" w:type="dxa"/>
                                  <w:vMerge/>
                                  <w:shd w:val="clear" w:color="auto" w:fill="FFFFFF" w:themeFill="background1"/>
                                </w:tcPr>
                                <w:p w14:paraId="3A603B8E" w14:textId="77777777" w:rsidR="00236FA3" w:rsidRPr="00B57CF3" w:rsidRDefault="00236FA3" w:rsidP="00581A04">
                                  <w:pPr>
                                    <w:overflowPunct w:val="0"/>
                                    <w:spacing w:line="220" w:lineRule="exact"/>
                                    <w:rPr>
                                      <w:rFonts w:ascii="標楷體" w:eastAsia="標楷體" w:hAnsi="標楷體"/>
                                      <w:color w:val="000000" w:themeColor="text1"/>
                                      <w:sz w:val="20"/>
                                      <w:szCs w:val="20"/>
                                    </w:rPr>
                                  </w:pPr>
                                </w:p>
                              </w:tc>
                              <w:tc>
                                <w:tcPr>
                                  <w:tcW w:w="1417" w:type="dxa"/>
                                  <w:shd w:val="clear" w:color="auto" w:fill="FFFFFF" w:themeFill="background1"/>
                                  <w:vAlign w:val="center"/>
                                </w:tcPr>
                                <w:p w14:paraId="18D98830"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醫療設施</w:t>
                                  </w:r>
                                </w:p>
                              </w:tc>
                              <w:tc>
                                <w:tcPr>
                                  <w:tcW w:w="1418" w:type="dxa"/>
                                  <w:shd w:val="clear" w:color="auto" w:fill="FFFFFF" w:themeFill="background1"/>
                                  <w:vAlign w:val="center"/>
                                </w:tcPr>
                                <w:p w14:paraId="6C4A457E"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衛生福利部</w:t>
                                  </w:r>
                                </w:p>
                              </w:tc>
                              <w:tc>
                                <w:tcPr>
                                  <w:tcW w:w="4252" w:type="dxa"/>
                                  <w:shd w:val="clear" w:color="auto" w:fill="FFFFFF" w:themeFill="background1"/>
                                  <w:vAlign w:val="center"/>
                                </w:tcPr>
                                <w:p w14:paraId="7858EB7B"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無。</w:t>
                                  </w:r>
                                </w:p>
                              </w:tc>
                            </w:tr>
                            <w:tr w:rsidR="00236FA3" w:rsidRPr="00B57CF3" w14:paraId="60BBED7D" w14:textId="77777777" w:rsidTr="004058A9">
                              <w:tc>
                                <w:tcPr>
                                  <w:tcW w:w="421" w:type="dxa"/>
                                  <w:vMerge/>
                                  <w:shd w:val="clear" w:color="auto" w:fill="FFFFFF" w:themeFill="background1"/>
                                </w:tcPr>
                                <w:p w14:paraId="1615680C" w14:textId="77777777" w:rsidR="00236FA3" w:rsidRPr="00B57CF3" w:rsidRDefault="00236FA3" w:rsidP="00581A04">
                                  <w:pPr>
                                    <w:overflowPunct w:val="0"/>
                                    <w:spacing w:line="220" w:lineRule="exact"/>
                                    <w:rPr>
                                      <w:rFonts w:ascii="標楷體" w:eastAsia="標楷體" w:hAnsi="標楷體"/>
                                      <w:color w:val="000000" w:themeColor="text1"/>
                                      <w:sz w:val="20"/>
                                      <w:szCs w:val="20"/>
                                    </w:rPr>
                                  </w:pPr>
                                </w:p>
                              </w:tc>
                              <w:tc>
                                <w:tcPr>
                                  <w:tcW w:w="1417" w:type="dxa"/>
                                  <w:shd w:val="clear" w:color="auto" w:fill="FFFFFF" w:themeFill="background1"/>
                                  <w:vAlign w:val="center"/>
                                </w:tcPr>
                                <w:p w14:paraId="4E453FF8"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教育設施</w:t>
                                  </w:r>
                                </w:p>
                              </w:tc>
                              <w:tc>
                                <w:tcPr>
                                  <w:tcW w:w="1418" w:type="dxa"/>
                                  <w:shd w:val="clear" w:color="auto" w:fill="FFFFFF" w:themeFill="background1"/>
                                  <w:vAlign w:val="center"/>
                                </w:tcPr>
                                <w:p w14:paraId="51B3DBFE"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教育部</w:t>
                                  </w:r>
                                </w:p>
                              </w:tc>
                              <w:tc>
                                <w:tcPr>
                                  <w:tcW w:w="4252" w:type="dxa"/>
                                  <w:shd w:val="clear" w:color="auto" w:fill="FFFFFF" w:themeFill="background1"/>
                                  <w:vAlign w:val="center"/>
                                </w:tcPr>
                                <w:p w14:paraId="7C0B8360"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少子女化校園活化再利用。</w:t>
                                  </w:r>
                                </w:p>
                              </w:tc>
                            </w:tr>
                            <w:tr w:rsidR="00236FA3" w:rsidRPr="00B57CF3" w14:paraId="0826189C" w14:textId="77777777" w:rsidTr="004058A9">
                              <w:tc>
                                <w:tcPr>
                                  <w:tcW w:w="421" w:type="dxa"/>
                                  <w:vMerge/>
                                  <w:shd w:val="clear" w:color="auto" w:fill="FFFFFF" w:themeFill="background1"/>
                                </w:tcPr>
                                <w:p w14:paraId="2492B8BE" w14:textId="77777777" w:rsidR="00236FA3" w:rsidRPr="00B57CF3" w:rsidRDefault="00236FA3" w:rsidP="00581A04">
                                  <w:pPr>
                                    <w:overflowPunct w:val="0"/>
                                    <w:spacing w:line="220" w:lineRule="exact"/>
                                    <w:rPr>
                                      <w:rFonts w:ascii="標楷體" w:eastAsia="標楷體" w:hAnsi="標楷體"/>
                                      <w:color w:val="000000" w:themeColor="text1"/>
                                      <w:sz w:val="20"/>
                                      <w:szCs w:val="20"/>
                                    </w:rPr>
                                  </w:pPr>
                                </w:p>
                              </w:tc>
                              <w:tc>
                                <w:tcPr>
                                  <w:tcW w:w="1417" w:type="dxa"/>
                                  <w:shd w:val="clear" w:color="auto" w:fill="FFFFFF" w:themeFill="background1"/>
                                  <w:vAlign w:val="center"/>
                                </w:tcPr>
                                <w:p w14:paraId="2BC60CD1"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能源設施</w:t>
                                  </w:r>
                                </w:p>
                              </w:tc>
                              <w:tc>
                                <w:tcPr>
                                  <w:tcW w:w="1418" w:type="dxa"/>
                                  <w:shd w:val="clear" w:color="auto" w:fill="FFFFFF" w:themeFill="background1"/>
                                  <w:vAlign w:val="center"/>
                                </w:tcPr>
                                <w:p w14:paraId="67E685D1"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經濟部</w:t>
                                  </w:r>
                                </w:p>
                              </w:tc>
                              <w:tc>
                                <w:tcPr>
                                  <w:tcW w:w="4252" w:type="dxa"/>
                                  <w:shd w:val="clear" w:color="auto" w:fill="FFFFFF" w:themeFill="background1"/>
                                  <w:vAlign w:val="center"/>
                                </w:tcPr>
                                <w:p w14:paraId="11A87F3E"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石油煉製及儲運設施空間發展策略計畫等4項。</w:t>
                                  </w:r>
                                </w:p>
                              </w:tc>
                            </w:tr>
                            <w:tr w:rsidR="00236FA3" w:rsidRPr="00B57CF3" w14:paraId="2A273C7C" w14:textId="77777777" w:rsidTr="004058A9">
                              <w:tc>
                                <w:tcPr>
                                  <w:tcW w:w="421" w:type="dxa"/>
                                  <w:vMerge/>
                                  <w:shd w:val="clear" w:color="auto" w:fill="FFFFFF" w:themeFill="background1"/>
                                </w:tcPr>
                                <w:p w14:paraId="388ADD28" w14:textId="77777777" w:rsidR="00236FA3" w:rsidRPr="00B57CF3" w:rsidRDefault="00236FA3" w:rsidP="00581A04">
                                  <w:pPr>
                                    <w:overflowPunct w:val="0"/>
                                    <w:spacing w:line="220" w:lineRule="exact"/>
                                    <w:rPr>
                                      <w:rFonts w:ascii="標楷體" w:eastAsia="標楷體" w:hAnsi="標楷體"/>
                                      <w:color w:val="000000" w:themeColor="text1"/>
                                      <w:sz w:val="20"/>
                                      <w:szCs w:val="20"/>
                                    </w:rPr>
                                  </w:pPr>
                                </w:p>
                              </w:tc>
                              <w:tc>
                                <w:tcPr>
                                  <w:tcW w:w="1417" w:type="dxa"/>
                                  <w:shd w:val="clear" w:color="auto" w:fill="FFFFFF" w:themeFill="background1"/>
                                  <w:vAlign w:val="center"/>
                                </w:tcPr>
                                <w:p w14:paraId="4253221F"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水利設施</w:t>
                                  </w:r>
                                </w:p>
                              </w:tc>
                              <w:tc>
                                <w:tcPr>
                                  <w:tcW w:w="1418" w:type="dxa"/>
                                  <w:shd w:val="clear" w:color="auto" w:fill="FFFFFF" w:themeFill="background1"/>
                                  <w:vAlign w:val="center"/>
                                </w:tcPr>
                                <w:p w14:paraId="0A50C9E5"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經濟部</w:t>
                                  </w:r>
                                </w:p>
                              </w:tc>
                              <w:tc>
                                <w:tcPr>
                                  <w:tcW w:w="4252" w:type="dxa"/>
                                  <w:shd w:val="clear" w:color="auto" w:fill="FFFFFF" w:themeFill="background1"/>
                                  <w:vAlign w:val="center"/>
                                </w:tcPr>
                                <w:p w14:paraId="585E065F" w14:textId="77777777" w:rsidR="00236FA3" w:rsidRPr="00B57CF3" w:rsidRDefault="00236FA3" w:rsidP="00581A04">
                                  <w:pPr>
                                    <w:overflowPunct w:val="0"/>
                                    <w:spacing w:line="220" w:lineRule="exact"/>
                                    <w:jc w:val="both"/>
                                    <w:rPr>
                                      <w:rFonts w:ascii="標楷體" w:eastAsia="標楷體" w:hAnsi="標楷體" w:cs="Arial"/>
                                      <w:color w:val="000000" w:themeColor="text1"/>
                                      <w:sz w:val="20"/>
                                      <w:szCs w:val="20"/>
                                    </w:rPr>
                                  </w:pPr>
                                  <w:r w:rsidRPr="00B57CF3">
                                    <w:rPr>
                                      <w:rFonts w:ascii="標楷體" w:eastAsia="標楷體" w:hAnsi="標楷體" w:cs="Arial" w:hint="eastAsia"/>
                                      <w:color w:val="000000" w:themeColor="text1"/>
                                      <w:sz w:val="20"/>
                                      <w:szCs w:val="20"/>
                                    </w:rPr>
                                    <w:t>雙溪水庫等2</w:t>
                                  </w:r>
                                  <w:r w:rsidRPr="00B57CF3">
                                    <w:rPr>
                                      <w:rFonts w:ascii="標楷體" w:eastAsia="標楷體" w:hAnsi="標楷體" w:cs="Arial"/>
                                      <w:color w:val="000000" w:themeColor="text1"/>
                                      <w:sz w:val="20"/>
                                      <w:szCs w:val="20"/>
                                    </w:rPr>
                                    <w:t>4</w:t>
                                  </w:r>
                                  <w:r w:rsidRPr="00B57CF3">
                                    <w:rPr>
                                      <w:rFonts w:ascii="標楷體" w:eastAsia="標楷體" w:hAnsi="標楷體" w:cs="Arial" w:hint="eastAsia"/>
                                      <w:color w:val="000000" w:themeColor="text1"/>
                                      <w:sz w:val="20"/>
                                      <w:szCs w:val="20"/>
                                    </w:rPr>
                                    <w:t>項。</w:t>
                                  </w:r>
                                </w:p>
                              </w:tc>
                            </w:tr>
                          </w:tbl>
                          <w:p w14:paraId="3E482FF2" w14:textId="77777777" w:rsidR="00236FA3" w:rsidRPr="00AD0B7A" w:rsidRDefault="00236FA3" w:rsidP="00236FA3">
                            <w:pPr>
                              <w:spacing w:line="300" w:lineRule="exact"/>
                              <w:jc w:val="both"/>
                              <w:rPr>
                                <w:rFonts w:ascii="標楷體" w:eastAsia="標楷體" w:hAnsi="標楷體"/>
                                <w:sz w:val="18"/>
                                <w:szCs w:val="32"/>
                              </w:rPr>
                            </w:pPr>
                            <w:r w:rsidRPr="00362FDA">
                              <w:rPr>
                                <w:rFonts w:ascii="標楷體" w:eastAsia="標楷體" w:hAnsi="標楷體" w:hint="eastAsia"/>
                                <w:sz w:val="18"/>
                                <w:szCs w:val="32"/>
                              </w:rPr>
                              <w:t>資料來源</w:t>
                            </w:r>
                            <w:r w:rsidRPr="00362FDA">
                              <w:rPr>
                                <w:rFonts w:ascii="標楷體" w:eastAsia="標楷體" w:hAnsi="標楷體"/>
                                <w:sz w:val="18"/>
                                <w:szCs w:val="32"/>
                              </w:rPr>
                              <w:t>：整理自</w:t>
                            </w:r>
                            <w:r>
                              <w:rPr>
                                <w:rFonts w:ascii="標楷體" w:eastAsia="標楷體" w:hAnsi="標楷體" w:hint="eastAsia"/>
                                <w:sz w:val="18"/>
                                <w:szCs w:val="32"/>
                              </w:rPr>
                              <w:t>國土管理署</w:t>
                            </w:r>
                            <w:r>
                              <w:rPr>
                                <w:rFonts w:ascii="標楷體" w:eastAsia="標楷體" w:hAnsi="標楷體"/>
                                <w:sz w:val="18"/>
                                <w:szCs w:val="32"/>
                              </w:rPr>
                              <w:t>網站資料</w:t>
                            </w:r>
                            <w:r w:rsidRPr="00362FDA">
                              <w:rPr>
                                <w:rFonts w:ascii="標楷體" w:eastAsia="標楷體" w:hAnsi="標楷體"/>
                                <w:sz w:val="18"/>
                                <w:szCs w:val="32"/>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38FC12" id="文字方塊 18" o:spid="_x0000_s1032" type="#_x0000_t202" style="position:absolute;left:0;text-align:left;margin-left:336.55pt;margin-top:175.95pt;width:387.75pt;height:324pt;z-index:25213798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" stroked="f">
                <v:textbox>
                  <w:txbxContent>
                    <w:p w14:paraId="148BE1BB" w14:textId="77777777" w:rsidR="00236FA3" w:rsidRPr="00AD0B7A" w:rsidRDefault="00236FA3" w:rsidP="00581A04">
                      <w:pPr>
                        <w:spacing w:afterLines="10" w:after="36" w:line="300" w:lineRule="exact"/>
                        <w:jc w:val="center"/>
                        <w:rPr>
                          <w:rFonts w:ascii="標楷體" w:eastAsia="標楷體" w:hAnsi="標楷體"/>
                          <w:b/>
                          <w:szCs w:val="32"/>
                        </w:rPr>
                      </w:pPr>
                      <w:r w:rsidRPr="004D31B5">
                        <w:rPr>
                          <w:rFonts w:ascii="標楷體" w:eastAsia="標楷體" w:hAnsi="標楷體" w:hint="eastAsia"/>
                          <w:b/>
                          <w:szCs w:val="32"/>
                        </w:rPr>
                        <w:t>表</w:t>
                      </w:r>
                      <w:r>
                        <w:rPr>
                          <w:rFonts w:ascii="標楷體" w:eastAsia="標楷體" w:hAnsi="標楷體"/>
                          <w:b/>
                          <w:szCs w:val="32"/>
                        </w:rPr>
                        <w:t>4</w:t>
                      </w:r>
                      <w:r>
                        <w:rPr>
                          <w:rFonts w:ascii="標楷體" w:eastAsia="標楷體" w:hAnsi="標楷體" w:hint="eastAsia"/>
                          <w:b/>
                          <w:szCs w:val="32"/>
                        </w:rPr>
                        <w:t xml:space="preserve">　</w:t>
                      </w:r>
                      <w:r w:rsidRPr="001D6092">
                        <w:rPr>
                          <w:rFonts w:ascii="標楷體" w:eastAsia="標楷體" w:hAnsi="標楷體" w:hint="eastAsia"/>
                          <w:b/>
                          <w:szCs w:val="32"/>
                        </w:rPr>
                        <w:t>各中央目的事業主管機關之部門計畫</w:t>
                      </w:r>
                    </w:p>
                    <w:tbl>
                      <w:tblPr>
                        <w:tblStyle w:val="a5"/>
                        <w:tblW w:w="7508" w:type="dxa"/>
                        <w:tblInd w:w="-5" w:type="dxa"/>
                        <w:shd w:val="clear" w:color="auto" w:fill="FFFFFF" w:themeFill="background1"/>
                        <w:tblLook w:val="04A0" w:firstRow="1" w:lastRow="0" w:firstColumn="1" w:lastColumn="0" w:noHBand="0" w:noVBand="1"/>
                      </w:tblPr>
                      <w:tblGrid>
                        <w:gridCol w:w="421"/>
                        <w:gridCol w:w="1417"/>
                        <w:gridCol w:w="1418"/>
                        <w:gridCol w:w="4252"/>
                      </w:tblGrid>
                      <w:tr w:rsidR="00236FA3" w:rsidRPr="00B57CF3" w14:paraId="7B75A758" w14:textId="77777777" w:rsidTr="004058A9">
                        <w:trPr>
                          <w:tblHeader/>
                        </w:trPr>
                        <w:tc>
                          <w:tcPr>
                            <w:tcW w:w="421" w:type="dxa"/>
                            <w:shd w:val="clear" w:color="auto" w:fill="DBE5F1" w:themeFill="accent1" w:themeFillTint="33"/>
                            <w:vAlign w:val="center"/>
                          </w:tcPr>
                          <w:p w14:paraId="555F7A74"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類別</w:t>
                            </w:r>
                          </w:p>
                        </w:tc>
                        <w:tc>
                          <w:tcPr>
                            <w:tcW w:w="1417" w:type="dxa"/>
                            <w:shd w:val="clear" w:color="auto" w:fill="DBE5F1" w:themeFill="accent1" w:themeFillTint="33"/>
                            <w:vAlign w:val="center"/>
                          </w:tcPr>
                          <w:p w14:paraId="4AE9A4D5"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部門細分</w:t>
                            </w:r>
                          </w:p>
                        </w:tc>
                        <w:tc>
                          <w:tcPr>
                            <w:tcW w:w="1418" w:type="dxa"/>
                            <w:shd w:val="clear" w:color="auto" w:fill="DBE5F1" w:themeFill="accent1" w:themeFillTint="33"/>
                            <w:vAlign w:val="center"/>
                          </w:tcPr>
                          <w:p w14:paraId="0065606A"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主管機關</w:t>
                            </w:r>
                          </w:p>
                        </w:tc>
                        <w:tc>
                          <w:tcPr>
                            <w:tcW w:w="4252" w:type="dxa"/>
                            <w:shd w:val="clear" w:color="auto" w:fill="DBE5F1" w:themeFill="accent1" w:themeFillTint="33"/>
                            <w:vAlign w:val="center"/>
                          </w:tcPr>
                          <w:p w14:paraId="4C307E9A"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部門計畫內容</w:t>
                            </w:r>
                          </w:p>
                        </w:tc>
                      </w:tr>
                      <w:tr w:rsidR="00236FA3" w:rsidRPr="00B57CF3" w14:paraId="4991905B" w14:textId="77777777" w:rsidTr="004058A9">
                        <w:tc>
                          <w:tcPr>
                            <w:tcW w:w="421" w:type="dxa"/>
                            <w:vMerge w:val="restart"/>
                            <w:shd w:val="clear" w:color="auto" w:fill="FFFFFF" w:themeFill="background1"/>
                            <w:vAlign w:val="center"/>
                          </w:tcPr>
                          <w:p w14:paraId="6BA1DB8B"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產業</w:t>
                            </w:r>
                          </w:p>
                        </w:tc>
                        <w:tc>
                          <w:tcPr>
                            <w:tcW w:w="1417" w:type="dxa"/>
                            <w:shd w:val="clear" w:color="auto" w:fill="FFFFFF" w:themeFill="background1"/>
                            <w:vAlign w:val="center"/>
                          </w:tcPr>
                          <w:p w14:paraId="3B705803"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農林漁牧業</w:t>
                            </w:r>
                          </w:p>
                        </w:tc>
                        <w:tc>
                          <w:tcPr>
                            <w:tcW w:w="1418" w:type="dxa"/>
                            <w:shd w:val="clear" w:color="auto" w:fill="FFFFFF" w:themeFill="background1"/>
                            <w:vAlign w:val="center"/>
                          </w:tcPr>
                          <w:p w14:paraId="5FED2FF3"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農業部</w:t>
                            </w:r>
                          </w:p>
                        </w:tc>
                        <w:tc>
                          <w:tcPr>
                            <w:tcW w:w="4252" w:type="dxa"/>
                            <w:shd w:val="clear" w:color="auto" w:fill="FFFFFF" w:themeFill="background1"/>
                            <w:vAlign w:val="center"/>
                          </w:tcPr>
                          <w:p w14:paraId="29555459"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彰化漁港開發案等2項。</w:t>
                            </w:r>
                          </w:p>
                        </w:tc>
                      </w:tr>
                      <w:tr w:rsidR="00236FA3" w:rsidRPr="00B57CF3" w14:paraId="5ACD8E5A" w14:textId="77777777" w:rsidTr="004058A9">
                        <w:tc>
                          <w:tcPr>
                            <w:tcW w:w="421" w:type="dxa"/>
                            <w:vMerge/>
                            <w:shd w:val="clear" w:color="auto" w:fill="FFFFFF" w:themeFill="background1"/>
                            <w:vAlign w:val="center"/>
                          </w:tcPr>
                          <w:p w14:paraId="705BCB79"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p>
                        </w:tc>
                        <w:tc>
                          <w:tcPr>
                            <w:tcW w:w="1417" w:type="dxa"/>
                            <w:vMerge w:val="restart"/>
                            <w:shd w:val="clear" w:color="auto" w:fill="FFFFFF" w:themeFill="background1"/>
                            <w:vAlign w:val="center"/>
                          </w:tcPr>
                          <w:p w14:paraId="0C99C7B0"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製造業</w:t>
                            </w:r>
                          </w:p>
                        </w:tc>
                        <w:tc>
                          <w:tcPr>
                            <w:tcW w:w="1418" w:type="dxa"/>
                            <w:shd w:val="clear" w:color="auto" w:fill="FFFFFF" w:themeFill="background1"/>
                            <w:vAlign w:val="center"/>
                          </w:tcPr>
                          <w:p w14:paraId="028E5F9E"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經濟部</w:t>
                            </w:r>
                          </w:p>
                        </w:tc>
                        <w:tc>
                          <w:tcPr>
                            <w:tcW w:w="4252" w:type="dxa"/>
                            <w:shd w:val="clear" w:color="auto" w:fill="FFFFFF" w:themeFill="background1"/>
                            <w:vAlign w:val="center"/>
                          </w:tcPr>
                          <w:p w14:paraId="2AF6D81D"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至125年全國新增產業用地推估方式。</w:t>
                            </w:r>
                          </w:p>
                        </w:tc>
                      </w:tr>
                      <w:tr w:rsidR="00236FA3" w:rsidRPr="00B57CF3" w14:paraId="519DB727" w14:textId="77777777" w:rsidTr="004058A9">
                        <w:tc>
                          <w:tcPr>
                            <w:tcW w:w="421" w:type="dxa"/>
                            <w:vMerge/>
                            <w:shd w:val="clear" w:color="auto" w:fill="FFFFFF" w:themeFill="background1"/>
                            <w:vAlign w:val="center"/>
                          </w:tcPr>
                          <w:p w14:paraId="1ADAFDEC"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p>
                        </w:tc>
                        <w:tc>
                          <w:tcPr>
                            <w:tcW w:w="1417" w:type="dxa"/>
                            <w:vMerge/>
                            <w:shd w:val="clear" w:color="auto" w:fill="FFFFFF" w:themeFill="background1"/>
                            <w:vAlign w:val="center"/>
                          </w:tcPr>
                          <w:p w14:paraId="5E4BF770"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p>
                        </w:tc>
                        <w:tc>
                          <w:tcPr>
                            <w:tcW w:w="1418" w:type="dxa"/>
                            <w:shd w:val="clear" w:color="auto" w:fill="FFFFFF" w:themeFill="background1"/>
                            <w:vAlign w:val="center"/>
                          </w:tcPr>
                          <w:p w14:paraId="23606013"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國家科學及技術委員會</w:t>
                            </w:r>
                          </w:p>
                        </w:tc>
                        <w:tc>
                          <w:tcPr>
                            <w:tcW w:w="4252" w:type="dxa"/>
                            <w:shd w:val="clear" w:color="auto" w:fill="FFFFFF" w:themeFill="background1"/>
                            <w:vAlign w:val="center"/>
                          </w:tcPr>
                          <w:p w14:paraId="43529151"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新竹科學工業園區（寶山用地）擴建計畫。</w:t>
                            </w:r>
                          </w:p>
                        </w:tc>
                      </w:tr>
                      <w:tr w:rsidR="00236FA3" w:rsidRPr="00B57CF3" w14:paraId="584979DD" w14:textId="77777777" w:rsidTr="004058A9">
                        <w:tc>
                          <w:tcPr>
                            <w:tcW w:w="421" w:type="dxa"/>
                            <w:vMerge/>
                            <w:shd w:val="clear" w:color="auto" w:fill="FFFFFF" w:themeFill="background1"/>
                            <w:vAlign w:val="center"/>
                          </w:tcPr>
                          <w:p w14:paraId="2A882E22"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p>
                        </w:tc>
                        <w:tc>
                          <w:tcPr>
                            <w:tcW w:w="1417" w:type="dxa"/>
                            <w:shd w:val="clear" w:color="auto" w:fill="FFFFFF" w:themeFill="background1"/>
                            <w:vAlign w:val="center"/>
                          </w:tcPr>
                          <w:p w14:paraId="455E9575"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礦業及土石採取業</w:t>
                            </w:r>
                          </w:p>
                        </w:tc>
                        <w:tc>
                          <w:tcPr>
                            <w:tcW w:w="1418" w:type="dxa"/>
                            <w:shd w:val="clear" w:color="auto" w:fill="FFFFFF" w:themeFill="background1"/>
                            <w:vAlign w:val="center"/>
                          </w:tcPr>
                          <w:p w14:paraId="589891CE"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經濟部</w:t>
                            </w:r>
                          </w:p>
                        </w:tc>
                        <w:tc>
                          <w:tcPr>
                            <w:tcW w:w="4252" w:type="dxa"/>
                            <w:shd w:val="clear" w:color="auto" w:fill="FFFFFF" w:themeFill="background1"/>
                            <w:vAlign w:val="center"/>
                          </w:tcPr>
                          <w:p w14:paraId="701E5FAE"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礦業及土石採取發展區位建議。</w:t>
                            </w:r>
                          </w:p>
                        </w:tc>
                      </w:tr>
                      <w:tr w:rsidR="00236FA3" w:rsidRPr="00B57CF3" w14:paraId="170E2886" w14:textId="77777777" w:rsidTr="004058A9">
                        <w:tc>
                          <w:tcPr>
                            <w:tcW w:w="421" w:type="dxa"/>
                            <w:vMerge/>
                            <w:shd w:val="clear" w:color="auto" w:fill="FFFFFF" w:themeFill="background1"/>
                            <w:vAlign w:val="center"/>
                          </w:tcPr>
                          <w:p w14:paraId="15D5039B"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p>
                        </w:tc>
                        <w:tc>
                          <w:tcPr>
                            <w:tcW w:w="1417" w:type="dxa"/>
                            <w:shd w:val="clear" w:color="auto" w:fill="FFFFFF" w:themeFill="background1"/>
                            <w:vAlign w:val="center"/>
                          </w:tcPr>
                          <w:p w14:paraId="27F80F80"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觀光業</w:t>
                            </w:r>
                          </w:p>
                        </w:tc>
                        <w:tc>
                          <w:tcPr>
                            <w:tcW w:w="1418" w:type="dxa"/>
                            <w:shd w:val="clear" w:color="auto" w:fill="FFFFFF" w:themeFill="background1"/>
                            <w:vAlign w:val="center"/>
                          </w:tcPr>
                          <w:p w14:paraId="72777232"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交通部</w:t>
                            </w:r>
                          </w:p>
                        </w:tc>
                        <w:tc>
                          <w:tcPr>
                            <w:tcW w:w="4252" w:type="dxa"/>
                            <w:shd w:val="clear" w:color="auto" w:fill="FFFFFF" w:themeFill="background1"/>
                            <w:vAlign w:val="center"/>
                          </w:tcPr>
                          <w:p w14:paraId="6B64DA0E"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無。</w:t>
                            </w:r>
                          </w:p>
                        </w:tc>
                      </w:tr>
                      <w:tr w:rsidR="00236FA3" w:rsidRPr="00B57CF3" w14:paraId="7875934A" w14:textId="77777777" w:rsidTr="004058A9">
                        <w:tc>
                          <w:tcPr>
                            <w:tcW w:w="421" w:type="dxa"/>
                            <w:vMerge w:val="restart"/>
                            <w:shd w:val="clear" w:color="auto" w:fill="FFFFFF" w:themeFill="background1"/>
                            <w:vAlign w:val="center"/>
                          </w:tcPr>
                          <w:p w14:paraId="153563A4"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運輸</w:t>
                            </w:r>
                          </w:p>
                        </w:tc>
                        <w:tc>
                          <w:tcPr>
                            <w:tcW w:w="1417" w:type="dxa"/>
                            <w:shd w:val="clear" w:color="auto" w:fill="FFFFFF" w:themeFill="background1"/>
                            <w:vAlign w:val="center"/>
                          </w:tcPr>
                          <w:p w14:paraId="3C3C3E94"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海運</w:t>
                            </w:r>
                          </w:p>
                        </w:tc>
                        <w:tc>
                          <w:tcPr>
                            <w:tcW w:w="1418" w:type="dxa"/>
                            <w:shd w:val="clear" w:color="auto" w:fill="FFFFFF" w:themeFill="background1"/>
                            <w:vAlign w:val="center"/>
                          </w:tcPr>
                          <w:p w14:paraId="6E398FDA" w14:textId="38BAC79E"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臺灣港務公司</w:t>
                            </w:r>
                          </w:p>
                        </w:tc>
                        <w:tc>
                          <w:tcPr>
                            <w:tcW w:w="4252" w:type="dxa"/>
                            <w:shd w:val="clear" w:color="auto" w:fill="FFFFFF" w:themeFill="background1"/>
                            <w:vAlign w:val="center"/>
                          </w:tcPr>
                          <w:p w14:paraId="3150811A"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proofErr w:type="gramStart"/>
                            <w:r w:rsidRPr="00B57CF3">
                              <w:rPr>
                                <w:rFonts w:ascii="標楷體" w:eastAsia="標楷體" w:hAnsi="標楷體" w:hint="eastAsia"/>
                                <w:color w:val="000000" w:themeColor="text1"/>
                                <w:sz w:val="20"/>
                                <w:szCs w:val="20"/>
                              </w:rPr>
                              <w:t>臺</w:t>
                            </w:r>
                            <w:proofErr w:type="gramEnd"/>
                            <w:r w:rsidRPr="00B57CF3">
                              <w:rPr>
                                <w:rFonts w:ascii="標楷體" w:eastAsia="標楷體" w:hAnsi="標楷體" w:hint="eastAsia"/>
                                <w:color w:val="000000" w:themeColor="text1"/>
                                <w:sz w:val="20"/>
                                <w:szCs w:val="20"/>
                              </w:rPr>
                              <w:t>中港外港區擴建計畫（第一期）。</w:t>
                            </w:r>
                          </w:p>
                        </w:tc>
                      </w:tr>
                      <w:tr w:rsidR="00236FA3" w:rsidRPr="00B57CF3" w14:paraId="1A4A8439" w14:textId="77777777" w:rsidTr="004058A9">
                        <w:tc>
                          <w:tcPr>
                            <w:tcW w:w="421" w:type="dxa"/>
                            <w:vMerge/>
                            <w:shd w:val="clear" w:color="auto" w:fill="FFFFFF" w:themeFill="background1"/>
                            <w:vAlign w:val="center"/>
                          </w:tcPr>
                          <w:p w14:paraId="51A07DB6"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p>
                        </w:tc>
                        <w:tc>
                          <w:tcPr>
                            <w:tcW w:w="1417" w:type="dxa"/>
                            <w:vMerge w:val="restart"/>
                            <w:shd w:val="clear" w:color="auto" w:fill="FFFFFF" w:themeFill="background1"/>
                            <w:vAlign w:val="center"/>
                          </w:tcPr>
                          <w:p w14:paraId="15038477"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軌道運輸</w:t>
                            </w:r>
                          </w:p>
                        </w:tc>
                        <w:tc>
                          <w:tcPr>
                            <w:tcW w:w="1418" w:type="dxa"/>
                            <w:shd w:val="clear" w:color="auto" w:fill="FFFFFF" w:themeFill="background1"/>
                            <w:vAlign w:val="center"/>
                          </w:tcPr>
                          <w:p w14:paraId="42FD786F" w14:textId="02AC4F23"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cs="新細明體" w:hint="eastAsia"/>
                                <w:color w:val="000000" w:themeColor="text1"/>
                                <w:sz w:val="20"/>
                                <w:szCs w:val="20"/>
                              </w:rPr>
                              <w:t>臺灣鐵路公司</w:t>
                            </w:r>
                          </w:p>
                        </w:tc>
                        <w:tc>
                          <w:tcPr>
                            <w:tcW w:w="4252" w:type="dxa"/>
                            <w:shd w:val="clear" w:color="auto" w:fill="FFFFFF" w:themeFill="background1"/>
                            <w:vAlign w:val="center"/>
                          </w:tcPr>
                          <w:p w14:paraId="110224CD"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彰化市鐵路</w:t>
                            </w:r>
                            <w:proofErr w:type="gramStart"/>
                            <w:r w:rsidRPr="00B57CF3">
                              <w:rPr>
                                <w:rFonts w:ascii="標楷體" w:eastAsia="標楷體" w:hAnsi="標楷體" w:hint="eastAsia"/>
                                <w:color w:val="000000" w:themeColor="text1"/>
                                <w:sz w:val="20"/>
                                <w:szCs w:val="20"/>
                              </w:rPr>
                              <w:t>高架化可行性</w:t>
                            </w:r>
                            <w:proofErr w:type="gramEnd"/>
                            <w:r w:rsidRPr="00B57CF3">
                              <w:rPr>
                                <w:rFonts w:ascii="標楷體" w:eastAsia="標楷體" w:hAnsi="標楷體" w:hint="eastAsia"/>
                                <w:color w:val="000000" w:themeColor="text1"/>
                                <w:sz w:val="20"/>
                                <w:szCs w:val="20"/>
                              </w:rPr>
                              <w:t>研究等6項。</w:t>
                            </w:r>
                          </w:p>
                        </w:tc>
                      </w:tr>
                      <w:tr w:rsidR="00236FA3" w:rsidRPr="00B57CF3" w14:paraId="3339C2A3" w14:textId="77777777" w:rsidTr="004058A9">
                        <w:tc>
                          <w:tcPr>
                            <w:tcW w:w="421" w:type="dxa"/>
                            <w:vMerge/>
                            <w:shd w:val="clear" w:color="auto" w:fill="FFFFFF" w:themeFill="background1"/>
                            <w:vAlign w:val="center"/>
                          </w:tcPr>
                          <w:p w14:paraId="37BF3794"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p>
                        </w:tc>
                        <w:tc>
                          <w:tcPr>
                            <w:tcW w:w="1417" w:type="dxa"/>
                            <w:vMerge/>
                            <w:shd w:val="clear" w:color="auto" w:fill="FFFFFF" w:themeFill="background1"/>
                            <w:vAlign w:val="center"/>
                          </w:tcPr>
                          <w:p w14:paraId="3DC3FD6F"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p>
                        </w:tc>
                        <w:tc>
                          <w:tcPr>
                            <w:tcW w:w="1418" w:type="dxa"/>
                            <w:shd w:val="clear" w:color="auto" w:fill="FFFFFF" w:themeFill="background1"/>
                            <w:vAlign w:val="center"/>
                          </w:tcPr>
                          <w:p w14:paraId="22DE6EE8"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交通部</w:t>
                            </w:r>
                          </w:p>
                        </w:tc>
                        <w:tc>
                          <w:tcPr>
                            <w:tcW w:w="4252" w:type="dxa"/>
                            <w:shd w:val="clear" w:color="auto" w:fill="FFFFFF" w:themeFill="background1"/>
                            <w:vAlign w:val="center"/>
                          </w:tcPr>
                          <w:p w14:paraId="4A517D1E"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sz w:val="20"/>
                                <w:szCs w:val="20"/>
                              </w:rPr>
                              <w:t>臺灣桃園國際機場聯外捷運系統延伸至中壢火車站之規劃報告及周邊土地發展計畫等11項</w:t>
                            </w:r>
                            <w:r w:rsidRPr="00B57CF3">
                              <w:rPr>
                                <w:rFonts w:ascii="標楷體" w:eastAsia="標楷體" w:hAnsi="標楷體" w:hint="eastAsia"/>
                                <w:color w:val="000000" w:themeColor="text1"/>
                                <w:sz w:val="20"/>
                                <w:szCs w:val="20"/>
                              </w:rPr>
                              <w:t>。</w:t>
                            </w:r>
                          </w:p>
                        </w:tc>
                      </w:tr>
                      <w:tr w:rsidR="00236FA3" w:rsidRPr="00B57CF3" w14:paraId="445C3FDB" w14:textId="77777777" w:rsidTr="004058A9">
                        <w:tc>
                          <w:tcPr>
                            <w:tcW w:w="421" w:type="dxa"/>
                            <w:vMerge/>
                            <w:shd w:val="clear" w:color="auto" w:fill="FFFFFF" w:themeFill="background1"/>
                            <w:vAlign w:val="center"/>
                          </w:tcPr>
                          <w:p w14:paraId="49ECBFC8"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p>
                        </w:tc>
                        <w:tc>
                          <w:tcPr>
                            <w:tcW w:w="1417" w:type="dxa"/>
                            <w:shd w:val="clear" w:color="auto" w:fill="FFFFFF" w:themeFill="background1"/>
                            <w:vAlign w:val="center"/>
                          </w:tcPr>
                          <w:p w14:paraId="1A8629F5"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公路運輸</w:t>
                            </w:r>
                          </w:p>
                        </w:tc>
                        <w:tc>
                          <w:tcPr>
                            <w:tcW w:w="1418" w:type="dxa"/>
                            <w:shd w:val="clear" w:color="auto" w:fill="FFFFFF" w:themeFill="background1"/>
                            <w:vAlign w:val="center"/>
                          </w:tcPr>
                          <w:p w14:paraId="28046EBA" w14:textId="77777777" w:rsidR="00236FA3" w:rsidRPr="00B57CF3" w:rsidRDefault="00236FA3" w:rsidP="00581A04">
                            <w:pPr>
                              <w:widowControl/>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交通部</w:t>
                            </w:r>
                          </w:p>
                        </w:tc>
                        <w:tc>
                          <w:tcPr>
                            <w:tcW w:w="4252" w:type="dxa"/>
                            <w:shd w:val="clear" w:color="auto" w:fill="FFFFFF" w:themeFill="background1"/>
                            <w:vAlign w:val="center"/>
                          </w:tcPr>
                          <w:p w14:paraId="4D189D6D"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台9線花東公路台東縣界至台東市路段拓寬計畫綜合規劃等7項。</w:t>
                            </w:r>
                          </w:p>
                        </w:tc>
                      </w:tr>
                      <w:tr w:rsidR="00236FA3" w:rsidRPr="00B57CF3" w14:paraId="2BDA546E" w14:textId="77777777" w:rsidTr="004058A9">
                        <w:tc>
                          <w:tcPr>
                            <w:tcW w:w="421" w:type="dxa"/>
                            <w:shd w:val="clear" w:color="auto" w:fill="FFFFFF" w:themeFill="background1"/>
                            <w:vAlign w:val="center"/>
                          </w:tcPr>
                          <w:p w14:paraId="220A858F"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住宅</w:t>
                            </w:r>
                          </w:p>
                        </w:tc>
                        <w:tc>
                          <w:tcPr>
                            <w:tcW w:w="1417" w:type="dxa"/>
                            <w:shd w:val="clear" w:color="auto" w:fill="FFFFFF" w:themeFill="background1"/>
                            <w:vAlign w:val="center"/>
                          </w:tcPr>
                          <w:p w14:paraId="08B27FFE"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社會住宅</w:t>
                            </w:r>
                          </w:p>
                        </w:tc>
                        <w:tc>
                          <w:tcPr>
                            <w:tcW w:w="1418" w:type="dxa"/>
                            <w:shd w:val="clear" w:color="auto" w:fill="FFFFFF" w:themeFill="background1"/>
                            <w:vAlign w:val="center"/>
                          </w:tcPr>
                          <w:p w14:paraId="42E4D9DD"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內政部</w:t>
                            </w:r>
                          </w:p>
                        </w:tc>
                        <w:tc>
                          <w:tcPr>
                            <w:tcW w:w="4252" w:type="dxa"/>
                            <w:shd w:val="clear" w:color="auto" w:fill="FFFFFF" w:themeFill="background1"/>
                            <w:vAlign w:val="center"/>
                          </w:tcPr>
                          <w:p w14:paraId="6086BBAA"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社會住宅興辦計畫。</w:t>
                            </w:r>
                          </w:p>
                        </w:tc>
                      </w:tr>
                      <w:tr w:rsidR="00236FA3" w:rsidRPr="00B57CF3" w14:paraId="19AA9646" w14:textId="77777777" w:rsidTr="004058A9">
                        <w:tc>
                          <w:tcPr>
                            <w:tcW w:w="421" w:type="dxa"/>
                            <w:vMerge w:val="restart"/>
                            <w:shd w:val="clear" w:color="auto" w:fill="FFFFFF" w:themeFill="background1"/>
                            <w:vAlign w:val="center"/>
                          </w:tcPr>
                          <w:p w14:paraId="71E5DA79" w14:textId="77777777" w:rsidR="00236FA3" w:rsidRPr="00B57CF3" w:rsidRDefault="00236FA3" w:rsidP="00581A04">
                            <w:pPr>
                              <w:overflowPunct w:val="0"/>
                              <w:spacing w:line="220" w:lineRule="exact"/>
                              <w:jc w:val="center"/>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重要公共設施</w:t>
                            </w:r>
                          </w:p>
                        </w:tc>
                        <w:tc>
                          <w:tcPr>
                            <w:tcW w:w="1417" w:type="dxa"/>
                            <w:shd w:val="clear" w:color="auto" w:fill="FFFFFF" w:themeFill="background1"/>
                            <w:vAlign w:val="center"/>
                          </w:tcPr>
                          <w:p w14:paraId="19FB3DFC"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下水道設施</w:t>
                            </w:r>
                          </w:p>
                        </w:tc>
                        <w:tc>
                          <w:tcPr>
                            <w:tcW w:w="1418" w:type="dxa"/>
                            <w:shd w:val="clear" w:color="auto" w:fill="FFFFFF" w:themeFill="background1"/>
                            <w:vAlign w:val="center"/>
                          </w:tcPr>
                          <w:p w14:paraId="5685A0EC"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內政部</w:t>
                            </w:r>
                          </w:p>
                        </w:tc>
                        <w:tc>
                          <w:tcPr>
                            <w:tcW w:w="4252" w:type="dxa"/>
                            <w:shd w:val="clear" w:color="auto" w:fill="FFFFFF" w:themeFill="background1"/>
                            <w:vAlign w:val="center"/>
                          </w:tcPr>
                          <w:p w14:paraId="5F7B564C"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污水五期建設計畫等2項。</w:t>
                            </w:r>
                          </w:p>
                        </w:tc>
                      </w:tr>
                      <w:tr w:rsidR="00236FA3" w:rsidRPr="00B57CF3" w14:paraId="2D0442FA" w14:textId="77777777" w:rsidTr="004058A9">
                        <w:tc>
                          <w:tcPr>
                            <w:tcW w:w="421" w:type="dxa"/>
                            <w:vMerge/>
                            <w:shd w:val="clear" w:color="auto" w:fill="FFFFFF" w:themeFill="background1"/>
                          </w:tcPr>
                          <w:p w14:paraId="4053CE27" w14:textId="77777777" w:rsidR="00236FA3" w:rsidRPr="00B57CF3" w:rsidRDefault="00236FA3" w:rsidP="00581A04">
                            <w:pPr>
                              <w:overflowPunct w:val="0"/>
                              <w:spacing w:line="220" w:lineRule="exact"/>
                              <w:rPr>
                                <w:rFonts w:ascii="標楷體" w:eastAsia="標楷體" w:hAnsi="標楷體"/>
                                <w:color w:val="000000" w:themeColor="text1"/>
                                <w:sz w:val="20"/>
                                <w:szCs w:val="20"/>
                              </w:rPr>
                            </w:pPr>
                          </w:p>
                        </w:tc>
                        <w:tc>
                          <w:tcPr>
                            <w:tcW w:w="1417" w:type="dxa"/>
                            <w:shd w:val="clear" w:color="auto" w:fill="FFFFFF" w:themeFill="background1"/>
                            <w:vAlign w:val="center"/>
                          </w:tcPr>
                          <w:p w14:paraId="6A187606"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環境保護設施</w:t>
                            </w:r>
                          </w:p>
                        </w:tc>
                        <w:tc>
                          <w:tcPr>
                            <w:tcW w:w="1418" w:type="dxa"/>
                            <w:shd w:val="clear" w:color="auto" w:fill="FFFFFF" w:themeFill="background1"/>
                            <w:vAlign w:val="center"/>
                          </w:tcPr>
                          <w:p w14:paraId="4774A570"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環境部</w:t>
                            </w:r>
                          </w:p>
                        </w:tc>
                        <w:tc>
                          <w:tcPr>
                            <w:tcW w:w="4252" w:type="dxa"/>
                            <w:shd w:val="clear" w:color="auto" w:fill="FFFFFF" w:themeFill="background1"/>
                            <w:vAlign w:val="center"/>
                          </w:tcPr>
                          <w:p w14:paraId="60FB8AAF"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提升天然災害廢棄物應變處理能量設施計畫。</w:t>
                            </w:r>
                          </w:p>
                        </w:tc>
                      </w:tr>
                      <w:tr w:rsidR="00236FA3" w:rsidRPr="00B57CF3" w14:paraId="09D48E35" w14:textId="77777777" w:rsidTr="004058A9">
                        <w:tc>
                          <w:tcPr>
                            <w:tcW w:w="421" w:type="dxa"/>
                            <w:vMerge/>
                            <w:shd w:val="clear" w:color="auto" w:fill="FFFFFF" w:themeFill="background1"/>
                          </w:tcPr>
                          <w:p w14:paraId="178A3DC6" w14:textId="77777777" w:rsidR="00236FA3" w:rsidRPr="00B57CF3" w:rsidRDefault="00236FA3" w:rsidP="00581A04">
                            <w:pPr>
                              <w:overflowPunct w:val="0"/>
                              <w:spacing w:line="220" w:lineRule="exact"/>
                              <w:rPr>
                                <w:rFonts w:ascii="標楷體" w:eastAsia="標楷體" w:hAnsi="標楷體"/>
                                <w:color w:val="000000" w:themeColor="text1"/>
                                <w:sz w:val="20"/>
                                <w:szCs w:val="20"/>
                              </w:rPr>
                            </w:pPr>
                          </w:p>
                        </w:tc>
                        <w:tc>
                          <w:tcPr>
                            <w:tcW w:w="1417" w:type="dxa"/>
                            <w:shd w:val="clear" w:color="auto" w:fill="FFFFFF" w:themeFill="background1"/>
                            <w:vAlign w:val="center"/>
                          </w:tcPr>
                          <w:p w14:paraId="2D709D50"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長照設施</w:t>
                            </w:r>
                          </w:p>
                        </w:tc>
                        <w:tc>
                          <w:tcPr>
                            <w:tcW w:w="1418" w:type="dxa"/>
                            <w:shd w:val="clear" w:color="auto" w:fill="FFFFFF" w:themeFill="background1"/>
                            <w:vAlign w:val="center"/>
                          </w:tcPr>
                          <w:p w14:paraId="544FCB5F"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衛生福利部</w:t>
                            </w:r>
                          </w:p>
                        </w:tc>
                        <w:tc>
                          <w:tcPr>
                            <w:tcW w:w="4252" w:type="dxa"/>
                            <w:shd w:val="clear" w:color="auto" w:fill="FFFFFF" w:themeFill="background1"/>
                            <w:vAlign w:val="center"/>
                          </w:tcPr>
                          <w:p w14:paraId="1439D607"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無</w:t>
                            </w:r>
                            <w:r w:rsidRPr="00B57CF3">
                              <w:rPr>
                                <w:rFonts w:ascii="標楷體" w:eastAsia="標楷體" w:hAnsi="標楷體"/>
                                <w:color w:val="000000" w:themeColor="text1"/>
                                <w:sz w:val="20"/>
                                <w:szCs w:val="20"/>
                              </w:rPr>
                              <w:t>。</w:t>
                            </w:r>
                          </w:p>
                        </w:tc>
                      </w:tr>
                      <w:tr w:rsidR="00236FA3" w:rsidRPr="00B57CF3" w14:paraId="064EBF81" w14:textId="77777777" w:rsidTr="004058A9">
                        <w:tc>
                          <w:tcPr>
                            <w:tcW w:w="421" w:type="dxa"/>
                            <w:vMerge/>
                            <w:shd w:val="clear" w:color="auto" w:fill="FFFFFF" w:themeFill="background1"/>
                          </w:tcPr>
                          <w:p w14:paraId="3A603B8E" w14:textId="77777777" w:rsidR="00236FA3" w:rsidRPr="00B57CF3" w:rsidRDefault="00236FA3" w:rsidP="00581A04">
                            <w:pPr>
                              <w:overflowPunct w:val="0"/>
                              <w:spacing w:line="220" w:lineRule="exact"/>
                              <w:rPr>
                                <w:rFonts w:ascii="標楷體" w:eastAsia="標楷體" w:hAnsi="標楷體"/>
                                <w:color w:val="000000" w:themeColor="text1"/>
                                <w:sz w:val="20"/>
                                <w:szCs w:val="20"/>
                              </w:rPr>
                            </w:pPr>
                          </w:p>
                        </w:tc>
                        <w:tc>
                          <w:tcPr>
                            <w:tcW w:w="1417" w:type="dxa"/>
                            <w:shd w:val="clear" w:color="auto" w:fill="FFFFFF" w:themeFill="background1"/>
                            <w:vAlign w:val="center"/>
                          </w:tcPr>
                          <w:p w14:paraId="18D98830"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醫療設施</w:t>
                            </w:r>
                          </w:p>
                        </w:tc>
                        <w:tc>
                          <w:tcPr>
                            <w:tcW w:w="1418" w:type="dxa"/>
                            <w:shd w:val="clear" w:color="auto" w:fill="FFFFFF" w:themeFill="background1"/>
                            <w:vAlign w:val="center"/>
                          </w:tcPr>
                          <w:p w14:paraId="6C4A457E"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衛生福利部</w:t>
                            </w:r>
                          </w:p>
                        </w:tc>
                        <w:tc>
                          <w:tcPr>
                            <w:tcW w:w="4252" w:type="dxa"/>
                            <w:shd w:val="clear" w:color="auto" w:fill="FFFFFF" w:themeFill="background1"/>
                            <w:vAlign w:val="center"/>
                          </w:tcPr>
                          <w:p w14:paraId="7858EB7B"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無。</w:t>
                            </w:r>
                          </w:p>
                        </w:tc>
                      </w:tr>
                      <w:tr w:rsidR="00236FA3" w:rsidRPr="00B57CF3" w14:paraId="60BBED7D" w14:textId="77777777" w:rsidTr="004058A9">
                        <w:tc>
                          <w:tcPr>
                            <w:tcW w:w="421" w:type="dxa"/>
                            <w:vMerge/>
                            <w:shd w:val="clear" w:color="auto" w:fill="FFFFFF" w:themeFill="background1"/>
                          </w:tcPr>
                          <w:p w14:paraId="1615680C" w14:textId="77777777" w:rsidR="00236FA3" w:rsidRPr="00B57CF3" w:rsidRDefault="00236FA3" w:rsidP="00581A04">
                            <w:pPr>
                              <w:overflowPunct w:val="0"/>
                              <w:spacing w:line="220" w:lineRule="exact"/>
                              <w:rPr>
                                <w:rFonts w:ascii="標楷體" w:eastAsia="標楷體" w:hAnsi="標楷體"/>
                                <w:color w:val="000000" w:themeColor="text1"/>
                                <w:sz w:val="20"/>
                                <w:szCs w:val="20"/>
                              </w:rPr>
                            </w:pPr>
                          </w:p>
                        </w:tc>
                        <w:tc>
                          <w:tcPr>
                            <w:tcW w:w="1417" w:type="dxa"/>
                            <w:shd w:val="clear" w:color="auto" w:fill="FFFFFF" w:themeFill="background1"/>
                            <w:vAlign w:val="center"/>
                          </w:tcPr>
                          <w:p w14:paraId="4E453FF8"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教育設施</w:t>
                            </w:r>
                          </w:p>
                        </w:tc>
                        <w:tc>
                          <w:tcPr>
                            <w:tcW w:w="1418" w:type="dxa"/>
                            <w:shd w:val="clear" w:color="auto" w:fill="FFFFFF" w:themeFill="background1"/>
                            <w:vAlign w:val="center"/>
                          </w:tcPr>
                          <w:p w14:paraId="51B3DBFE"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教育部</w:t>
                            </w:r>
                          </w:p>
                        </w:tc>
                        <w:tc>
                          <w:tcPr>
                            <w:tcW w:w="4252" w:type="dxa"/>
                            <w:shd w:val="clear" w:color="auto" w:fill="FFFFFF" w:themeFill="background1"/>
                            <w:vAlign w:val="center"/>
                          </w:tcPr>
                          <w:p w14:paraId="7C0B8360"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少子女化校園活化再利用。</w:t>
                            </w:r>
                          </w:p>
                        </w:tc>
                      </w:tr>
                      <w:tr w:rsidR="00236FA3" w:rsidRPr="00B57CF3" w14:paraId="0826189C" w14:textId="77777777" w:rsidTr="004058A9">
                        <w:tc>
                          <w:tcPr>
                            <w:tcW w:w="421" w:type="dxa"/>
                            <w:vMerge/>
                            <w:shd w:val="clear" w:color="auto" w:fill="FFFFFF" w:themeFill="background1"/>
                          </w:tcPr>
                          <w:p w14:paraId="2492B8BE" w14:textId="77777777" w:rsidR="00236FA3" w:rsidRPr="00B57CF3" w:rsidRDefault="00236FA3" w:rsidP="00581A04">
                            <w:pPr>
                              <w:overflowPunct w:val="0"/>
                              <w:spacing w:line="220" w:lineRule="exact"/>
                              <w:rPr>
                                <w:rFonts w:ascii="標楷體" w:eastAsia="標楷體" w:hAnsi="標楷體"/>
                                <w:color w:val="000000" w:themeColor="text1"/>
                                <w:sz w:val="20"/>
                                <w:szCs w:val="20"/>
                              </w:rPr>
                            </w:pPr>
                          </w:p>
                        </w:tc>
                        <w:tc>
                          <w:tcPr>
                            <w:tcW w:w="1417" w:type="dxa"/>
                            <w:shd w:val="clear" w:color="auto" w:fill="FFFFFF" w:themeFill="background1"/>
                            <w:vAlign w:val="center"/>
                          </w:tcPr>
                          <w:p w14:paraId="2BC60CD1"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能源設施</w:t>
                            </w:r>
                          </w:p>
                        </w:tc>
                        <w:tc>
                          <w:tcPr>
                            <w:tcW w:w="1418" w:type="dxa"/>
                            <w:shd w:val="clear" w:color="auto" w:fill="FFFFFF" w:themeFill="background1"/>
                            <w:vAlign w:val="center"/>
                          </w:tcPr>
                          <w:p w14:paraId="67E685D1"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經濟部</w:t>
                            </w:r>
                          </w:p>
                        </w:tc>
                        <w:tc>
                          <w:tcPr>
                            <w:tcW w:w="4252" w:type="dxa"/>
                            <w:shd w:val="clear" w:color="auto" w:fill="FFFFFF" w:themeFill="background1"/>
                            <w:vAlign w:val="center"/>
                          </w:tcPr>
                          <w:p w14:paraId="11A87F3E"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石油煉製及儲運設施空間發展策略計畫等4項。</w:t>
                            </w:r>
                          </w:p>
                        </w:tc>
                      </w:tr>
                      <w:tr w:rsidR="00236FA3" w:rsidRPr="00B57CF3" w14:paraId="2A273C7C" w14:textId="77777777" w:rsidTr="004058A9">
                        <w:tc>
                          <w:tcPr>
                            <w:tcW w:w="421" w:type="dxa"/>
                            <w:vMerge/>
                            <w:shd w:val="clear" w:color="auto" w:fill="FFFFFF" w:themeFill="background1"/>
                          </w:tcPr>
                          <w:p w14:paraId="388ADD28" w14:textId="77777777" w:rsidR="00236FA3" w:rsidRPr="00B57CF3" w:rsidRDefault="00236FA3" w:rsidP="00581A04">
                            <w:pPr>
                              <w:overflowPunct w:val="0"/>
                              <w:spacing w:line="220" w:lineRule="exact"/>
                              <w:rPr>
                                <w:rFonts w:ascii="標楷體" w:eastAsia="標楷體" w:hAnsi="標楷體"/>
                                <w:color w:val="000000" w:themeColor="text1"/>
                                <w:sz w:val="20"/>
                                <w:szCs w:val="20"/>
                              </w:rPr>
                            </w:pPr>
                          </w:p>
                        </w:tc>
                        <w:tc>
                          <w:tcPr>
                            <w:tcW w:w="1417" w:type="dxa"/>
                            <w:shd w:val="clear" w:color="auto" w:fill="FFFFFF" w:themeFill="background1"/>
                            <w:vAlign w:val="center"/>
                          </w:tcPr>
                          <w:p w14:paraId="4253221F"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水利設施</w:t>
                            </w:r>
                          </w:p>
                        </w:tc>
                        <w:tc>
                          <w:tcPr>
                            <w:tcW w:w="1418" w:type="dxa"/>
                            <w:shd w:val="clear" w:color="auto" w:fill="FFFFFF" w:themeFill="background1"/>
                            <w:vAlign w:val="center"/>
                          </w:tcPr>
                          <w:p w14:paraId="0A50C9E5" w14:textId="77777777" w:rsidR="00236FA3" w:rsidRPr="00B57CF3" w:rsidRDefault="00236FA3" w:rsidP="00581A04">
                            <w:pPr>
                              <w:overflowPunct w:val="0"/>
                              <w:spacing w:line="220" w:lineRule="exact"/>
                              <w:jc w:val="both"/>
                              <w:rPr>
                                <w:rFonts w:ascii="標楷體" w:eastAsia="標楷體" w:hAnsi="標楷體"/>
                                <w:color w:val="000000" w:themeColor="text1"/>
                                <w:sz w:val="20"/>
                                <w:szCs w:val="20"/>
                              </w:rPr>
                            </w:pPr>
                            <w:r w:rsidRPr="00B57CF3">
                              <w:rPr>
                                <w:rFonts w:ascii="標楷體" w:eastAsia="標楷體" w:hAnsi="標楷體" w:hint="eastAsia"/>
                                <w:color w:val="000000" w:themeColor="text1"/>
                                <w:sz w:val="20"/>
                                <w:szCs w:val="20"/>
                              </w:rPr>
                              <w:t>經濟部</w:t>
                            </w:r>
                          </w:p>
                        </w:tc>
                        <w:tc>
                          <w:tcPr>
                            <w:tcW w:w="4252" w:type="dxa"/>
                            <w:shd w:val="clear" w:color="auto" w:fill="FFFFFF" w:themeFill="background1"/>
                            <w:vAlign w:val="center"/>
                          </w:tcPr>
                          <w:p w14:paraId="585E065F" w14:textId="77777777" w:rsidR="00236FA3" w:rsidRPr="00B57CF3" w:rsidRDefault="00236FA3" w:rsidP="00581A04">
                            <w:pPr>
                              <w:overflowPunct w:val="0"/>
                              <w:spacing w:line="220" w:lineRule="exact"/>
                              <w:jc w:val="both"/>
                              <w:rPr>
                                <w:rFonts w:ascii="標楷體" w:eastAsia="標楷體" w:hAnsi="標楷體" w:cs="Arial"/>
                                <w:color w:val="000000" w:themeColor="text1"/>
                                <w:sz w:val="20"/>
                                <w:szCs w:val="20"/>
                              </w:rPr>
                            </w:pPr>
                            <w:r w:rsidRPr="00B57CF3">
                              <w:rPr>
                                <w:rFonts w:ascii="標楷體" w:eastAsia="標楷體" w:hAnsi="標楷體" w:cs="Arial" w:hint="eastAsia"/>
                                <w:color w:val="000000" w:themeColor="text1"/>
                                <w:sz w:val="20"/>
                                <w:szCs w:val="20"/>
                              </w:rPr>
                              <w:t>雙溪水庫等2</w:t>
                            </w:r>
                            <w:r w:rsidRPr="00B57CF3">
                              <w:rPr>
                                <w:rFonts w:ascii="標楷體" w:eastAsia="標楷體" w:hAnsi="標楷體" w:cs="Arial"/>
                                <w:color w:val="000000" w:themeColor="text1"/>
                                <w:sz w:val="20"/>
                                <w:szCs w:val="20"/>
                              </w:rPr>
                              <w:t>4</w:t>
                            </w:r>
                            <w:r w:rsidRPr="00B57CF3">
                              <w:rPr>
                                <w:rFonts w:ascii="標楷體" w:eastAsia="標楷體" w:hAnsi="標楷體" w:cs="Arial" w:hint="eastAsia"/>
                                <w:color w:val="000000" w:themeColor="text1"/>
                                <w:sz w:val="20"/>
                                <w:szCs w:val="20"/>
                              </w:rPr>
                              <w:t>項。</w:t>
                            </w:r>
                          </w:p>
                        </w:tc>
                      </w:tr>
                    </w:tbl>
                    <w:p w14:paraId="3E482FF2" w14:textId="77777777" w:rsidR="00236FA3" w:rsidRPr="00AD0B7A" w:rsidRDefault="00236FA3" w:rsidP="00236FA3">
                      <w:pPr>
                        <w:spacing w:line="300" w:lineRule="exact"/>
                        <w:jc w:val="both"/>
                        <w:rPr>
                          <w:rFonts w:ascii="標楷體" w:eastAsia="標楷體" w:hAnsi="標楷體"/>
                          <w:sz w:val="18"/>
                          <w:szCs w:val="32"/>
                        </w:rPr>
                      </w:pPr>
                      <w:r w:rsidRPr="00362FDA">
                        <w:rPr>
                          <w:rFonts w:ascii="標楷體" w:eastAsia="標楷體" w:hAnsi="標楷體" w:hint="eastAsia"/>
                          <w:sz w:val="18"/>
                          <w:szCs w:val="32"/>
                        </w:rPr>
                        <w:t>資料來源</w:t>
                      </w:r>
                      <w:r w:rsidRPr="00362FDA">
                        <w:rPr>
                          <w:rFonts w:ascii="標楷體" w:eastAsia="標楷體" w:hAnsi="標楷體"/>
                          <w:sz w:val="18"/>
                          <w:szCs w:val="32"/>
                        </w:rPr>
                        <w:t>：整理自</w:t>
                      </w:r>
                      <w:r>
                        <w:rPr>
                          <w:rFonts w:ascii="標楷體" w:eastAsia="標楷體" w:hAnsi="標楷體" w:hint="eastAsia"/>
                          <w:sz w:val="18"/>
                          <w:szCs w:val="32"/>
                        </w:rPr>
                        <w:t>國土管理署</w:t>
                      </w:r>
                      <w:r>
                        <w:rPr>
                          <w:rFonts w:ascii="標楷體" w:eastAsia="標楷體" w:hAnsi="標楷體"/>
                          <w:sz w:val="18"/>
                          <w:szCs w:val="32"/>
                        </w:rPr>
                        <w:t>網站資料</w:t>
                      </w:r>
                      <w:r w:rsidRPr="00362FDA">
                        <w:rPr>
                          <w:rFonts w:ascii="標楷體" w:eastAsia="標楷體" w:hAnsi="標楷體"/>
                          <w:sz w:val="18"/>
                          <w:szCs w:val="32"/>
                        </w:rPr>
                        <w:t>。</w:t>
                      </w:r>
                    </w:p>
                  </w:txbxContent>
                </v:textbox>
                <w10:wrap type="square" anchorx="margin" anchory="margin"/>
              </v:shape>
            </w:pict>
          </mc:Fallback>
        </mc:AlternateContent>
      </w:r>
      <w:r w:rsidR="00A97D5B" w:rsidRPr="00746178">
        <w:rPr>
          <w:noProof/>
        </w:rPr>
        <mc:AlternateContent>
          <mc:Choice Requires="wps">
            <w:drawing>
              <wp:anchor distT="0" distB="0" distL="114300" distR="114300" simplePos="0" relativeHeight="252195328" behindDoc="0" locked="0" layoutInCell="1" allowOverlap="1" wp14:anchorId="60C608EE" wp14:editId="5E96AE50">
                <wp:simplePos x="0" y="0"/>
                <wp:positionH relativeFrom="margin">
                  <wp:align>right</wp:align>
                </wp:positionH>
                <wp:positionV relativeFrom="margin">
                  <wp:align>bottom</wp:align>
                </wp:positionV>
                <wp:extent cx="3822065" cy="2486660"/>
                <wp:effectExtent l="0" t="0" r="6985" b="889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2065" cy="2486660"/>
                        </a:xfrm>
                        <a:prstGeom prst="rect">
                          <a:avLst/>
                        </a:prstGeom>
                        <a:solidFill>
                          <a:srgbClr val="FFFFFF"/>
                        </a:solidFill>
                        <a:ln w="9525">
                          <a:noFill/>
                          <a:miter lim="800000"/>
                          <a:headEnd/>
                          <a:tailEnd/>
                        </a:ln>
                      </wps:spPr>
                      <wps:txbx>
                        <w:txbxContent>
                          <w:p w14:paraId="2222D2DB" w14:textId="77777777" w:rsidR="00A97D5B" w:rsidRPr="00AD0B7A" w:rsidRDefault="00A97D5B" w:rsidP="00A97D5B">
                            <w:pPr>
                              <w:spacing w:line="240" w:lineRule="exact"/>
                              <w:jc w:val="center"/>
                              <w:rPr>
                                <w:rFonts w:ascii="標楷體" w:eastAsia="標楷體" w:hAnsi="標楷體"/>
                                <w:b/>
                                <w:szCs w:val="32"/>
                              </w:rPr>
                            </w:pPr>
                            <w:r>
                              <w:rPr>
                                <w:rFonts w:ascii="標楷體" w:eastAsia="標楷體" w:hAnsi="標楷體" w:hint="eastAsia"/>
                                <w:b/>
                                <w:szCs w:val="32"/>
                              </w:rPr>
                              <w:t>圖</w:t>
                            </w:r>
                            <w:r>
                              <w:rPr>
                                <w:rFonts w:ascii="標楷體" w:eastAsia="標楷體" w:hAnsi="標楷體"/>
                                <w:b/>
                                <w:szCs w:val="32"/>
                              </w:rPr>
                              <w:t>4</w:t>
                            </w:r>
                            <w:r>
                              <w:rPr>
                                <w:rFonts w:ascii="標楷體" w:eastAsia="標楷體" w:hAnsi="標楷體" w:hint="eastAsia"/>
                                <w:b/>
                                <w:szCs w:val="32"/>
                              </w:rPr>
                              <w:t xml:space="preserve">　國土計畫與</w:t>
                            </w:r>
                            <w:r w:rsidRPr="001D6092">
                              <w:rPr>
                                <w:rFonts w:ascii="標楷體" w:eastAsia="標楷體" w:hAnsi="標楷體" w:hint="eastAsia"/>
                                <w:b/>
                                <w:szCs w:val="32"/>
                              </w:rPr>
                              <w:t>部門計畫</w:t>
                            </w:r>
                            <w:r>
                              <w:rPr>
                                <w:rFonts w:ascii="標楷體" w:eastAsia="標楷體" w:hAnsi="標楷體" w:hint="eastAsia"/>
                                <w:b/>
                                <w:szCs w:val="32"/>
                              </w:rPr>
                              <w:t>之關聯</w:t>
                            </w:r>
                          </w:p>
                          <w:p w14:paraId="2CFFD4E1" w14:textId="77777777" w:rsidR="00A97D5B" w:rsidRDefault="00A97D5B" w:rsidP="00A97D5B">
                            <w:pPr>
                              <w:jc w:val="center"/>
                              <w:rPr>
                                <w:rFonts w:ascii="標楷體" w:eastAsia="標楷體" w:hAnsi="標楷體"/>
                                <w:sz w:val="18"/>
                              </w:rPr>
                            </w:pPr>
                            <w:r w:rsidRPr="00AE2723">
                              <w:rPr>
                                <w:noProof/>
                              </w:rPr>
                              <w:drawing>
                                <wp:inline distT="0" distB="0" distL="0" distR="0" wp14:anchorId="44B30369" wp14:editId="2296BEAB">
                                  <wp:extent cx="3736800" cy="1998000"/>
                                  <wp:effectExtent l="0" t="0" r="0" b="2540"/>
                                  <wp:docPr id="24" name="圖片 24" descr="C:\Users\kaiwei\AppData\Local\Packages\MicrosoftWindows.Client.CBS_cw5n1h2txyewy\TempState\ScreenClip\{89EAC868-2A43-4F8C-9C06-7C78F6657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iwei\AppData\Local\Packages\MicrosoftWindows.Client.CBS_cw5n1h2txyewy\TempState\ScreenClip\{89EAC868-2A43-4F8C-9C06-7C78F6657177}.png"/>
                                          <pic:cNvPicPr>
                                            <a:picLocks noChangeAspect="1" noChangeArrowheads="1"/>
                                          </pic:cNvPicPr>
                                        </pic:nvPicPr>
                                        <pic:blipFill rotWithShape="1">
                                          <a:blip r:embed="rId11">
                                            <a:extLst>
                                              <a:ext uri="{BEBA8EAE-BF5A-486C-A8C5-ECC9F3942E4B}">
                                                <a14:imgProps xmlns:a14="http://schemas.microsoft.com/office/drawing/2010/main">
                                                  <a14:imgLayer r:embed="rId12">
                                                    <a14:imgEffect>
                                                      <a14:sharpenSoften amount="25000"/>
                                                    </a14:imgEffect>
                                                  </a14:imgLayer>
                                                </a14:imgProps>
                                              </a:ext>
                                              <a:ext uri="{28A0092B-C50C-407E-A947-70E740481C1C}">
                                                <a14:useLocalDpi xmlns:a14="http://schemas.microsoft.com/office/drawing/2010/main" val="0"/>
                                              </a:ext>
                                            </a:extLst>
                                          </a:blip>
                                          <a:srcRect t="3072" b="4816"/>
                                          <a:stretch/>
                                        </pic:blipFill>
                                        <pic:spPr bwMode="auto">
                                          <a:xfrm>
                                            <a:off x="0" y="0"/>
                                            <a:ext cx="3736800" cy="1998000"/>
                                          </a:xfrm>
                                          <a:prstGeom prst="rect">
                                            <a:avLst/>
                                          </a:prstGeom>
                                          <a:noFill/>
                                          <a:ln>
                                            <a:noFill/>
                                          </a:ln>
                                          <a:extLst>
                                            <a:ext uri="{53640926-AAD7-44D8-BBD7-CCE9431645EC}">
                                              <a14:shadowObscured xmlns:a14="http://schemas.microsoft.com/office/drawing/2010/main"/>
                                            </a:ext>
                                          </a:extLst>
                                        </pic:spPr>
                                      </pic:pic>
                                    </a:graphicData>
                                  </a:graphic>
                                </wp:inline>
                              </w:drawing>
                            </w:r>
                          </w:p>
                          <w:p w14:paraId="6D9693DA" w14:textId="77777777" w:rsidR="00A97D5B" w:rsidRPr="00AD0B7A" w:rsidRDefault="00A97D5B" w:rsidP="00A97D5B">
                            <w:pPr>
                              <w:spacing w:line="240" w:lineRule="exact"/>
                              <w:ind w:leftChars="50" w:left="120"/>
                            </w:pPr>
                            <w:r w:rsidRPr="00AE2723">
                              <w:rPr>
                                <w:rFonts w:ascii="標楷體" w:eastAsia="標楷體" w:hAnsi="標楷體" w:hint="eastAsia"/>
                                <w:sz w:val="18"/>
                              </w:rPr>
                              <w:t>資料來源</w:t>
                            </w:r>
                            <w:r w:rsidRPr="00AE2723">
                              <w:rPr>
                                <w:rFonts w:ascii="標楷體" w:eastAsia="標楷體" w:hAnsi="標楷體"/>
                                <w:sz w:val="18"/>
                              </w:rPr>
                              <w:t>：整理自</w:t>
                            </w:r>
                            <w:r>
                              <w:rPr>
                                <w:rFonts w:ascii="標楷體" w:eastAsia="標楷體" w:hAnsi="標楷體" w:hint="eastAsia"/>
                                <w:sz w:val="18"/>
                              </w:rPr>
                              <w:t>國土管理署</w:t>
                            </w:r>
                            <w:r>
                              <w:rPr>
                                <w:rFonts w:ascii="標楷體" w:eastAsia="標楷體" w:hAnsi="標楷體"/>
                                <w:sz w:val="18"/>
                              </w:rPr>
                              <w:t>網站資料</w:t>
                            </w:r>
                            <w:r w:rsidRPr="00E40C8E">
                              <w:rPr>
                                <w:rFonts w:ascii="標楷體" w:eastAsia="標楷體" w:hAnsi="標楷體"/>
                                <w:sz w:val="18"/>
                                <w:szCs w:val="16"/>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C608EE" id="_x0000_s1033" type="#_x0000_t202" style="position:absolute;left:0;text-align:left;margin-left:249.75pt;margin-top:0;width:300.95pt;height:195.8pt;z-index:252195328;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" stroked="f">
                <v:textbox>
                  <w:txbxContent>
                    <w:p w14:paraId="2222D2DB" w14:textId="77777777" w:rsidR="00A97D5B" w:rsidRPr="00AD0B7A" w:rsidRDefault="00A97D5B" w:rsidP="00A97D5B">
                      <w:pPr>
                        <w:spacing w:line="240" w:lineRule="exact"/>
                        <w:jc w:val="center"/>
                        <w:rPr>
                          <w:rFonts w:ascii="標楷體" w:eastAsia="標楷體" w:hAnsi="標楷體"/>
                          <w:b/>
                          <w:szCs w:val="32"/>
                        </w:rPr>
                      </w:pPr>
                      <w:r>
                        <w:rPr>
                          <w:rFonts w:ascii="標楷體" w:eastAsia="標楷體" w:hAnsi="標楷體" w:hint="eastAsia"/>
                          <w:b/>
                          <w:szCs w:val="32"/>
                        </w:rPr>
                        <w:t>圖</w:t>
                      </w:r>
                      <w:r>
                        <w:rPr>
                          <w:rFonts w:ascii="標楷體" w:eastAsia="標楷體" w:hAnsi="標楷體"/>
                          <w:b/>
                          <w:szCs w:val="32"/>
                        </w:rPr>
                        <w:t>4</w:t>
                      </w:r>
                      <w:r>
                        <w:rPr>
                          <w:rFonts w:ascii="標楷體" w:eastAsia="標楷體" w:hAnsi="標楷體" w:hint="eastAsia"/>
                          <w:b/>
                          <w:szCs w:val="32"/>
                        </w:rPr>
                        <w:t xml:space="preserve">　國土計畫與</w:t>
                      </w:r>
                      <w:r w:rsidRPr="001D6092">
                        <w:rPr>
                          <w:rFonts w:ascii="標楷體" w:eastAsia="標楷體" w:hAnsi="標楷體" w:hint="eastAsia"/>
                          <w:b/>
                          <w:szCs w:val="32"/>
                        </w:rPr>
                        <w:t>部門計畫</w:t>
                      </w:r>
                      <w:r>
                        <w:rPr>
                          <w:rFonts w:ascii="標楷體" w:eastAsia="標楷體" w:hAnsi="標楷體" w:hint="eastAsia"/>
                          <w:b/>
                          <w:szCs w:val="32"/>
                        </w:rPr>
                        <w:t>之關聯</w:t>
                      </w:r>
                    </w:p>
                    <w:p w14:paraId="2CFFD4E1" w14:textId="77777777" w:rsidR="00A97D5B" w:rsidRDefault="00A97D5B" w:rsidP="00A97D5B">
                      <w:pPr>
                        <w:jc w:val="center"/>
                        <w:rPr>
                          <w:rFonts w:ascii="標楷體" w:eastAsia="標楷體" w:hAnsi="標楷體"/>
                          <w:sz w:val="18"/>
                        </w:rPr>
                      </w:pPr>
                      <w:r w:rsidRPr="00AE2723">
                        <w:rPr>
                          <w:noProof/>
                        </w:rPr>
                        <w:drawing>
                          <wp:inline distT="0" distB="0" distL="0" distR="0" wp14:anchorId="44B30369" wp14:editId="2296BEAB">
                            <wp:extent cx="3736800" cy="1998000"/>
                            <wp:effectExtent l="0" t="0" r="0" b="2540"/>
                            <wp:docPr id="24" name="圖片 24" descr="C:\Users\kaiwei\AppData\Local\Packages\MicrosoftWindows.Client.CBS_cw5n1h2txyewy\TempState\ScreenClip\{89EAC868-2A43-4F8C-9C06-7C78F6657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iwei\AppData\Local\Packages\MicrosoftWindows.Client.CBS_cw5n1h2txyewy\TempState\ScreenClip\{89EAC868-2A43-4F8C-9C06-7C78F6657177}.png"/>
                                    <pic:cNvPicPr>
                                      <a:picLocks noChangeAspect="1" noChangeArrowheads="1"/>
                                    </pic:cNvPicPr>
                                  </pic:nvPicPr>
                                  <pic:blipFill rotWithShape="1">
                                    <a:blip r:embed="rId11">
                                      <a:extLst>
                                        <a:ext uri="{BEBA8EAE-BF5A-486C-A8C5-ECC9F3942E4B}">
                                          <a14:imgProps xmlns:a14="http://schemas.microsoft.com/office/drawing/2010/main">
                                            <a14:imgLayer r:embed="rId12">
                                              <a14:imgEffect>
                                                <a14:sharpenSoften amount="25000"/>
                                              </a14:imgEffect>
                                            </a14:imgLayer>
                                          </a14:imgProps>
                                        </a:ext>
                                        <a:ext uri="{28A0092B-C50C-407E-A947-70E740481C1C}">
                                          <a14:useLocalDpi xmlns:a14="http://schemas.microsoft.com/office/drawing/2010/main" val="0"/>
                                        </a:ext>
                                      </a:extLst>
                                    </a:blip>
                                    <a:srcRect t="3072" b="4816"/>
                                    <a:stretch/>
                                  </pic:blipFill>
                                  <pic:spPr bwMode="auto">
                                    <a:xfrm>
                                      <a:off x="0" y="0"/>
                                      <a:ext cx="3736800" cy="1998000"/>
                                    </a:xfrm>
                                    <a:prstGeom prst="rect">
                                      <a:avLst/>
                                    </a:prstGeom>
                                    <a:noFill/>
                                    <a:ln>
                                      <a:noFill/>
                                    </a:ln>
                                    <a:extLst>
                                      <a:ext uri="{53640926-AAD7-44D8-BBD7-CCE9431645EC}">
                                        <a14:shadowObscured xmlns:a14="http://schemas.microsoft.com/office/drawing/2010/main"/>
                                      </a:ext>
                                    </a:extLst>
                                  </pic:spPr>
                                </pic:pic>
                              </a:graphicData>
                            </a:graphic>
                          </wp:inline>
                        </w:drawing>
                      </w:r>
                    </w:p>
                    <w:p w14:paraId="6D9693DA" w14:textId="77777777" w:rsidR="00A97D5B" w:rsidRPr="00AD0B7A" w:rsidRDefault="00A97D5B" w:rsidP="00A97D5B">
                      <w:pPr>
                        <w:spacing w:line="240" w:lineRule="exact"/>
                        <w:ind w:leftChars="50" w:left="120"/>
                      </w:pPr>
                      <w:r w:rsidRPr="00AE2723">
                        <w:rPr>
                          <w:rFonts w:ascii="標楷體" w:eastAsia="標楷體" w:hAnsi="標楷體" w:hint="eastAsia"/>
                          <w:sz w:val="18"/>
                        </w:rPr>
                        <w:t>資料來源</w:t>
                      </w:r>
                      <w:r w:rsidRPr="00AE2723">
                        <w:rPr>
                          <w:rFonts w:ascii="標楷體" w:eastAsia="標楷體" w:hAnsi="標楷體"/>
                          <w:sz w:val="18"/>
                        </w:rPr>
                        <w:t>：整理自</w:t>
                      </w:r>
                      <w:r>
                        <w:rPr>
                          <w:rFonts w:ascii="標楷體" w:eastAsia="標楷體" w:hAnsi="標楷體" w:hint="eastAsia"/>
                          <w:sz w:val="18"/>
                        </w:rPr>
                        <w:t>國土管理署</w:t>
                      </w:r>
                      <w:r>
                        <w:rPr>
                          <w:rFonts w:ascii="標楷體" w:eastAsia="標楷體" w:hAnsi="標楷體"/>
                          <w:sz w:val="18"/>
                        </w:rPr>
                        <w:t>網站資料</w:t>
                      </w:r>
                      <w:r w:rsidRPr="00E40C8E">
                        <w:rPr>
                          <w:rFonts w:ascii="標楷體" w:eastAsia="標楷體" w:hAnsi="標楷體"/>
                          <w:sz w:val="18"/>
                          <w:szCs w:val="16"/>
                        </w:rPr>
                        <w:t>。</w:t>
                      </w:r>
                    </w:p>
                  </w:txbxContent>
                </v:textbox>
                <w10:wrap type="square" anchorx="margin" anchory="margin"/>
              </v:shape>
            </w:pict>
          </mc:Fallback>
        </mc:AlternateContent>
      </w:r>
      <w:r w:rsidR="00356CC1">
        <w:rPr>
          <w:rFonts w:ascii="標楷體" w:eastAsia="標楷體" w:hAnsi="標楷體" w:hint="eastAsia"/>
          <w:color w:val="000000" w:themeColor="text1"/>
          <w:sz w:val="28"/>
          <w:szCs w:val="28"/>
        </w:rPr>
        <w:t>依據</w:t>
      </w:r>
      <w:r w:rsidR="007F1626" w:rsidRPr="007F1626">
        <w:rPr>
          <w:rFonts w:ascii="標楷體" w:eastAsia="標楷體" w:hAnsi="標楷體" w:hint="eastAsia"/>
          <w:color w:val="000000" w:themeColor="text1"/>
          <w:sz w:val="28"/>
          <w:szCs w:val="28"/>
        </w:rPr>
        <w:t>國土計畫法第3條</w:t>
      </w:r>
      <w:r w:rsidR="00356CC1">
        <w:rPr>
          <w:rFonts w:ascii="標楷體" w:eastAsia="標楷體" w:hAnsi="標楷體" w:hint="eastAsia"/>
          <w:color w:val="000000" w:themeColor="text1"/>
          <w:sz w:val="28"/>
          <w:szCs w:val="28"/>
        </w:rPr>
        <w:t>、第8條、第9條、第10條及同法</w:t>
      </w:r>
      <w:r w:rsidR="00356CC1" w:rsidRPr="007F1626">
        <w:rPr>
          <w:rFonts w:ascii="標楷體" w:eastAsia="標楷體" w:hAnsi="標楷體" w:cs="微軟正黑體" w:hint="eastAsia"/>
          <w:kern w:val="0"/>
          <w:sz w:val="28"/>
          <w:szCs w:val="28"/>
        </w:rPr>
        <w:t>施行細則第4條</w:t>
      </w:r>
      <w:r w:rsidR="007F1626" w:rsidRPr="007F1626">
        <w:rPr>
          <w:rFonts w:ascii="標楷體" w:eastAsia="標楷體" w:hAnsi="標楷體" w:hint="eastAsia"/>
          <w:color w:val="000000" w:themeColor="text1"/>
          <w:sz w:val="28"/>
          <w:szCs w:val="28"/>
        </w:rPr>
        <w:t>規定，部門空間發展策略指主管機關會商各目的事業主管機關，就其部門發展所需涉及空間或區位適宜性，綜合評估後，所訂定之發展策略</w:t>
      </w:r>
      <w:r w:rsidR="00356CC1">
        <w:rPr>
          <w:rFonts w:ascii="標楷體" w:eastAsia="標楷體" w:hAnsi="標楷體" w:cs="微軟正黑體" w:hint="eastAsia"/>
          <w:kern w:val="0"/>
          <w:sz w:val="28"/>
          <w:szCs w:val="28"/>
        </w:rPr>
        <w:t>；</w:t>
      </w:r>
      <w:r w:rsidR="007F1626" w:rsidRPr="007F1626">
        <w:rPr>
          <w:rFonts w:ascii="標楷體" w:eastAsia="標楷體" w:hAnsi="標楷體" w:cs="微軟正黑體" w:hint="eastAsia"/>
          <w:kern w:val="0"/>
          <w:sz w:val="28"/>
          <w:szCs w:val="28"/>
        </w:rPr>
        <w:t>全國國土計畫應載明</w:t>
      </w:r>
      <w:r w:rsidR="007F1626" w:rsidRPr="007F1626">
        <w:rPr>
          <w:rFonts w:ascii="標楷體" w:eastAsia="標楷體" w:hAnsi="標楷體" w:hint="eastAsia"/>
          <w:color w:val="000000" w:themeColor="text1"/>
          <w:sz w:val="28"/>
          <w:szCs w:val="28"/>
        </w:rPr>
        <w:t>部門空間發展策略，各目的事業主管機關擬訂部門計畫應遵循全國國土計畫</w:t>
      </w:r>
      <w:r w:rsidR="007F1626" w:rsidRPr="007F1626">
        <w:rPr>
          <w:rFonts w:ascii="標楷體" w:eastAsia="標楷體" w:hAnsi="標楷體" w:cs="微軟正黑體" w:hint="eastAsia"/>
          <w:kern w:val="0"/>
          <w:sz w:val="28"/>
          <w:szCs w:val="28"/>
        </w:rPr>
        <w:t>，市縣國土計畫應載明部門空間發展計畫</w:t>
      </w:r>
      <w:r w:rsidR="00356CC1">
        <w:rPr>
          <w:rFonts w:ascii="標楷體" w:eastAsia="標楷體" w:hAnsi="標楷體" w:cs="微軟正黑體" w:hint="eastAsia"/>
          <w:kern w:val="0"/>
          <w:sz w:val="28"/>
          <w:szCs w:val="28"/>
        </w:rPr>
        <w:t>；</w:t>
      </w:r>
      <w:r w:rsidR="007F1626" w:rsidRPr="007F1626">
        <w:rPr>
          <w:rFonts w:ascii="標楷體" w:eastAsia="標楷體" w:hAnsi="標楷體" w:hint="eastAsia"/>
          <w:color w:val="000000" w:themeColor="text1"/>
          <w:sz w:val="28"/>
          <w:szCs w:val="28"/>
        </w:rPr>
        <w:t>部門空間發展策略</w:t>
      </w:r>
      <w:r w:rsidR="007F1626" w:rsidRPr="007F1626">
        <w:rPr>
          <w:rFonts w:ascii="標楷體" w:eastAsia="標楷體" w:hAnsi="標楷體" w:cs="微軟正黑體" w:hint="eastAsia"/>
          <w:kern w:val="0"/>
          <w:sz w:val="28"/>
          <w:szCs w:val="28"/>
        </w:rPr>
        <w:t>應包括產業、運輸</w:t>
      </w:r>
      <w:r w:rsidRPr="007F1626">
        <w:rPr>
          <w:rFonts w:ascii="標楷體" w:eastAsia="標楷體" w:hAnsi="標楷體" w:cs="微軟正黑體" w:hint="eastAsia"/>
          <w:kern w:val="0"/>
          <w:sz w:val="28"/>
          <w:szCs w:val="28"/>
        </w:rPr>
        <w:t>、住宅</w:t>
      </w:r>
      <w:r w:rsidR="007F1626" w:rsidRPr="007F1626">
        <w:rPr>
          <w:rFonts w:ascii="標楷體" w:eastAsia="標楷體" w:hAnsi="標楷體" w:cs="微軟正黑體" w:hint="eastAsia"/>
          <w:kern w:val="0"/>
          <w:sz w:val="28"/>
          <w:szCs w:val="28"/>
        </w:rPr>
        <w:t>、重要公告設施及其他相關部門，並載明發展對策及發展區位。</w:t>
      </w:r>
      <w:r w:rsidR="007F1626" w:rsidRPr="007F1626">
        <w:rPr>
          <w:rFonts w:ascii="標楷體" w:eastAsia="標楷體" w:hAnsi="標楷體" w:hint="eastAsia"/>
          <w:sz w:val="28"/>
          <w:szCs w:val="28"/>
        </w:rPr>
        <w:t>內政部擬訂全國國土計畫之部門空間發展策略，並彙整各目的事業主管機關於107年9</w:t>
      </w:r>
      <w:r w:rsidR="004D5B3A">
        <w:rPr>
          <w:rFonts w:ascii="標楷體" w:eastAsia="標楷體" w:hAnsi="標楷體" w:hint="eastAsia"/>
          <w:sz w:val="28"/>
          <w:szCs w:val="28"/>
        </w:rPr>
        <w:t>月</w:t>
      </w:r>
      <w:r w:rsidR="007F1626" w:rsidRPr="007F1626">
        <w:rPr>
          <w:rFonts w:ascii="標楷體" w:eastAsia="標楷體" w:hAnsi="標楷體" w:hint="eastAsia"/>
          <w:sz w:val="28"/>
          <w:szCs w:val="28"/>
        </w:rPr>
        <w:t>至</w:t>
      </w:r>
      <w:r w:rsidR="004D5B3A">
        <w:rPr>
          <w:rFonts w:ascii="標楷體" w:eastAsia="標楷體" w:hAnsi="標楷體" w:hint="eastAsia"/>
          <w:sz w:val="28"/>
          <w:szCs w:val="28"/>
        </w:rPr>
        <w:t>同年</w:t>
      </w:r>
      <w:r w:rsidR="007F1626" w:rsidRPr="007F1626">
        <w:rPr>
          <w:rFonts w:ascii="標楷體" w:eastAsia="標楷體" w:hAnsi="標楷體" w:hint="eastAsia"/>
          <w:sz w:val="28"/>
          <w:szCs w:val="28"/>
        </w:rPr>
        <w:t>11月提供其主管之部門計畫，共計15類</w:t>
      </w:r>
      <w:r w:rsidR="00A82800" w:rsidRPr="007F1626">
        <w:rPr>
          <w:rFonts w:ascii="標楷體" w:eastAsia="標楷體" w:hAnsi="標楷體" w:cs="MicrosoftJhengHeiRegular" w:hint="eastAsia"/>
          <w:kern w:val="0"/>
          <w:sz w:val="28"/>
          <w:szCs w:val="28"/>
        </w:rPr>
        <w:t>（</w:t>
      </w:r>
      <w:r w:rsidR="00A82800" w:rsidRPr="007F1626">
        <w:rPr>
          <w:rFonts w:ascii="標楷體" w:eastAsia="標楷體" w:hAnsi="標楷體" w:cs="MicrosoftJhengHeiRegular" w:hint="eastAsia"/>
          <w:color w:val="000000" w:themeColor="text1"/>
          <w:kern w:val="0"/>
          <w:sz w:val="28"/>
          <w:szCs w:val="28"/>
        </w:rPr>
        <w:t>表</w:t>
      </w:r>
      <w:r w:rsidR="00A82800">
        <w:rPr>
          <w:rFonts w:ascii="標楷體" w:eastAsia="標楷體" w:hAnsi="標楷體" w:cs="MicrosoftJhengHeiRegular" w:hint="eastAsia"/>
          <w:color w:val="000000" w:themeColor="text1"/>
          <w:kern w:val="0"/>
          <w:sz w:val="28"/>
          <w:szCs w:val="28"/>
        </w:rPr>
        <w:t>4</w:t>
      </w:r>
      <w:r w:rsidR="00A82800" w:rsidRPr="007F1626">
        <w:rPr>
          <w:rFonts w:ascii="標楷體" w:eastAsia="標楷體" w:hAnsi="標楷體" w:cs="MicrosoftJhengHeiRegular" w:hint="eastAsia"/>
          <w:kern w:val="0"/>
          <w:sz w:val="28"/>
          <w:szCs w:val="28"/>
        </w:rPr>
        <w:t>）</w:t>
      </w:r>
      <w:r w:rsidR="007F1626" w:rsidRPr="007F1626">
        <w:rPr>
          <w:rFonts w:ascii="標楷體" w:eastAsia="標楷體" w:hAnsi="標楷體" w:hint="eastAsia"/>
          <w:sz w:val="28"/>
          <w:szCs w:val="28"/>
        </w:rPr>
        <w:t>、63項部門計畫</w:t>
      </w:r>
      <w:proofErr w:type="gramStart"/>
      <w:r w:rsidR="007F1626" w:rsidRPr="007F1626">
        <w:rPr>
          <w:rFonts w:ascii="標楷體" w:eastAsia="標楷體" w:hAnsi="標楷體" w:cs="MicrosoftJhengHeiRegular" w:hint="eastAsia"/>
          <w:kern w:val="0"/>
          <w:sz w:val="28"/>
          <w:szCs w:val="28"/>
        </w:rPr>
        <w:t>（</w:t>
      </w:r>
      <w:proofErr w:type="gramEnd"/>
      <w:r w:rsidR="001367BF">
        <w:rPr>
          <w:rFonts w:ascii="標楷體" w:eastAsia="標楷體" w:hAnsi="標楷體" w:cs="MicrosoftJhengHeiRegular" w:hint="eastAsia"/>
          <w:color w:val="000000" w:themeColor="text1"/>
          <w:kern w:val="0"/>
          <w:sz w:val="28"/>
          <w:szCs w:val="28"/>
        </w:rPr>
        <w:t>舉如：</w:t>
      </w:r>
      <w:r w:rsidR="001367BF" w:rsidRPr="001367BF">
        <w:rPr>
          <w:rFonts w:ascii="標楷體" w:eastAsia="標楷體" w:hAnsi="標楷體" w:cs="MicrosoftJhengHeiRegular" w:hint="eastAsia"/>
          <w:kern w:val="0"/>
          <w:sz w:val="28"/>
          <w:szCs w:val="28"/>
        </w:rPr>
        <w:t>內政部主管「社會住宅興辦計畫」</w:t>
      </w:r>
      <w:proofErr w:type="gramStart"/>
      <w:r w:rsidR="007F1626" w:rsidRPr="007F1626">
        <w:rPr>
          <w:rFonts w:ascii="標楷體" w:eastAsia="標楷體" w:hAnsi="標楷體" w:cs="MicrosoftJhengHeiRegular" w:hint="eastAsia"/>
          <w:kern w:val="0"/>
          <w:sz w:val="28"/>
          <w:szCs w:val="28"/>
        </w:rPr>
        <w:t>）</w:t>
      </w:r>
      <w:proofErr w:type="gramEnd"/>
      <w:r w:rsidR="007F1626" w:rsidRPr="007F1626">
        <w:rPr>
          <w:rFonts w:ascii="標楷體" w:eastAsia="標楷體" w:hAnsi="標楷體" w:cs="微軟正黑體" w:hint="eastAsia"/>
          <w:kern w:val="0"/>
          <w:sz w:val="28"/>
          <w:szCs w:val="28"/>
        </w:rPr>
        <w:t>，供各地方政府納入市縣國土計畫之部門空間發展計畫。</w:t>
      </w:r>
      <w:r w:rsidR="00D53762" w:rsidRPr="00D53762">
        <w:rPr>
          <w:rFonts w:ascii="標楷體" w:eastAsia="標楷體" w:hAnsi="標楷體"/>
          <w:sz w:val="28"/>
          <w:szCs w:val="24"/>
        </w:rPr>
        <w:t>另根據國土管理署網站</w:t>
      </w:r>
      <w:proofErr w:type="gramStart"/>
      <w:r w:rsidR="00D53762" w:rsidRPr="00D53762">
        <w:rPr>
          <w:rFonts w:ascii="標楷體" w:eastAsia="標楷體" w:hAnsi="標楷體"/>
          <w:sz w:val="28"/>
          <w:szCs w:val="24"/>
        </w:rPr>
        <w:t>資料載示</w:t>
      </w:r>
      <w:proofErr w:type="gramEnd"/>
      <w:r w:rsidR="00D53762" w:rsidRPr="00D53762">
        <w:rPr>
          <w:rFonts w:ascii="標楷體" w:eastAsia="標楷體" w:hAnsi="標楷體"/>
          <w:sz w:val="28"/>
          <w:szCs w:val="24"/>
        </w:rPr>
        <w:t>，全國國土計畫之部門空間發展策略為整體規劃架構之上位指導原則</w:t>
      </w:r>
      <w:r w:rsidR="00F4098B" w:rsidRPr="00D53762">
        <w:rPr>
          <w:rFonts w:ascii="標楷體" w:eastAsia="標楷體" w:hAnsi="標楷體"/>
          <w:sz w:val="28"/>
          <w:szCs w:val="24"/>
        </w:rPr>
        <w:t>（圖4）</w:t>
      </w:r>
      <w:r w:rsidR="00D53762" w:rsidRPr="00D53762">
        <w:rPr>
          <w:rFonts w:ascii="標楷體" w:eastAsia="標楷體" w:hAnsi="標楷體"/>
          <w:sz w:val="28"/>
          <w:szCs w:val="24"/>
        </w:rPr>
        <w:t>，用以明確引導各中央目的事業主管機關擬</w:t>
      </w:r>
      <w:r w:rsidR="00AD0CD2">
        <w:rPr>
          <w:rFonts w:ascii="標楷體" w:eastAsia="標楷體" w:hAnsi="標楷體" w:hint="eastAsia"/>
          <w:sz w:val="28"/>
          <w:szCs w:val="24"/>
        </w:rPr>
        <w:t>訂</w:t>
      </w:r>
      <w:r w:rsidR="00D53762" w:rsidRPr="00D53762">
        <w:rPr>
          <w:rFonts w:ascii="標楷體" w:eastAsia="標楷體" w:hAnsi="標楷體"/>
          <w:sz w:val="28"/>
          <w:szCs w:val="24"/>
        </w:rPr>
        <w:t>部門計畫與各</w:t>
      </w:r>
      <w:r w:rsidR="00AD0CD2">
        <w:rPr>
          <w:rFonts w:ascii="標楷體" w:eastAsia="標楷體" w:hAnsi="標楷體" w:hint="eastAsia"/>
          <w:sz w:val="28"/>
          <w:szCs w:val="24"/>
        </w:rPr>
        <w:t>地方</w:t>
      </w:r>
      <w:r w:rsidR="00D53762" w:rsidRPr="00D53762">
        <w:rPr>
          <w:rFonts w:ascii="標楷體" w:eastAsia="標楷體" w:hAnsi="標楷體"/>
          <w:sz w:val="28"/>
          <w:szCs w:val="24"/>
        </w:rPr>
        <w:t>政府</w:t>
      </w:r>
      <w:r w:rsidR="00AD0CD2">
        <w:rPr>
          <w:rFonts w:ascii="標楷體" w:eastAsia="標楷體" w:hAnsi="標楷體" w:hint="eastAsia"/>
          <w:sz w:val="28"/>
          <w:szCs w:val="24"/>
        </w:rPr>
        <w:t>擬訂</w:t>
      </w:r>
      <w:r w:rsidR="00D53762" w:rsidRPr="00D53762">
        <w:rPr>
          <w:rFonts w:ascii="標楷體" w:eastAsia="標楷體" w:hAnsi="標楷體"/>
          <w:sz w:val="28"/>
          <w:szCs w:val="24"/>
        </w:rPr>
        <w:t>市縣國土計畫之空間</w:t>
      </w:r>
      <w:r w:rsidR="00AD0CD2">
        <w:rPr>
          <w:rFonts w:ascii="標楷體" w:eastAsia="標楷體" w:hAnsi="標楷體" w:hint="eastAsia"/>
          <w:sz w:val="28"/>
          <w:szCs w:val="24"/>
        </w:rPr>
        <w:t>規劃</w:t>
      </w:r>
      <w:r w:rsidR="00D53762" w:rsidRPr="00D53762">
        <w:rPr>
          <w:rFonts w:ascii="標楷體" w:eastAsia="標楷體" w:hAnsi="標楷體"/>
          <w:sz w:val="28"/>
          <w:szCs w:val="24"/>
        </w:rPr>
        <w:t>；各部門計畫</w:t>
      </w:r>
      <w:r w:rsidR="00D53762" w:rsidRPr="00D53762">
        <w:rPr>
          <w:rFonts w:ascii="標楷體" w:eastAsia="標楷體" w:hAnsi="標楷體"/>
          <w:sz w:val="28"/>
          <w:szCs w:val="24"/>
        </w:rPr>
        <w:lastRenderedPageBreak/>
        <w:t>須依循全國國土計畫之</w:t>
      </w:r>
      <w:r w:rsidR="00313E32">
        <w:rPr>
          <w:rFonts w:ascii="標楷體" w:eastAsia="標楷體" w:hAnsi="標楷體" w:hint="eastAsia"/>
          <w:sz w:val="28"/>
          <w:szCs w:val="24"/>
        </w:rPr>
        <w:t>部門空間發展</w:t>
      </w:r>
      <w:r w:rsidR="00D53762" w:rsidRPr="00D53762">
        <w:rPr>
          <w:rFonts w:ascii="標楷體" w:eastAsia="標楷體" w:hAnsi="標楷體"/>
          <w:sz w:val="28"/>
          <w:szCs w:val="24"/>
        </w:rPr>
        <w:t>策略，妥善納入市縣國土計畫中，</w:t>
      </w:r>
      <w:proofErr w:type="gramStart"/>
      <w:r w:rsidR="00D53762" w:rsidRPr="00D53762">
        <w:rPr>
          <w:rFonts w:ascii="標楷體" w:eastAsia="標楷體" w:hAnsi="標楷體"/>
          <w:sz w:val="28"/>
          <w:szCs w:val="24"/>
        </w:rPr>
        <w:t>俾</w:t>
      </w:r>
      <w:proofErr w:type="gramEnd"/>
      <w:r w:rsidR="00D53762" w:rsidRPr="00D53762">
        <w:rPr>
          <w:rFonts w:ascii="標楷體" w:eastAsia="標楷體" w:hAnsi="標楷體"/>
          <w:sz w:val="28"/>
          <w:szCs w:val="24"/>
        </w:rPr>
        <w:t>利落實</w:t>
      </w:r>
      <w:r w:rsidR="00AD0CD2">
        <w:rPr>
          <w:rFonts w:ascii="標楷體" w:eastAsia="標楷體" w:hAnsi="標楷體" w:hint="eastAsia"/>
          <w:sz w:val="28"/>
          <w:szCs w:val="24"/>
        </w:rPr>
        <w:t>國土</w:t>
      </w:r>
      <w:r w:rsidR="00D53762" w:rsidRPr="00D53762">
        <w:rPr>
          <w:rFonts w:ascii="標楷體" w:eastAsia="標楷體" w:hAnsi="標楷體"/>
          <w:sz w:val="28"/>
          <w:szCs w:val="24"/>
        </w:rPr>
        <w:t>整體規劃目標。</w:t>
      </w:r>
    </w:p>
    <w:p w14:paraId="39FA020C" w14:textId="03DD1FE0" w:rsidR="00551E2D" w:rsidRDefault="00551E2D" w:rsidP="00101328">
      <w:pPr>
        <w:overflowPunct w:val="0"/>
        <w:spacing w:line="500" w:lineRule="exact"/>
        <w:ind w:firstLineChars="200" w:firstLine="641"/>
        <w:jc w:val="both"/>
        <w:rPr>
          <w:rFonts w:ascii="標楷體" w:eastAsia="標楷體" w:hAnsi="標楷體" w:cs="Times New Roman"/>
          <w:b/>
          <w:color w:val="000000" w:themeColor="text1"/>
          <w:sz w:val="32"/>
          <w:szCs w:val="32"/>
        </w:rPr>
      </w:pPr>
      <w:r>
        <w:rPr>
          <w:rFonts w:ascii="標楷體" w:eastAsia="標楷體" w:hAnsi="標楷體" w:hint="eastAsia"/>
          <w:b/>
          <w:sz w:val="32"/>
          <w:szCs w:val="32"/>
        </w:rPr>
        <w:t>（</w:t>
      </w:r>
      <w:r w:rsidR="005A595B">
        <w:rPr>
          <w:rFonts w:ascii="標楷體" w:eastAsia="標楷體" w:hAnsi="標楷體" w:hint="eastAsia"/>
          <w:b/>
          <w:sz w:val="32"/>
          <w:szCs w:val="32"/>
        </w:rPr>
        <w:t>五</w:t>
      </w:r>
      <w:r w:rsidRPr="00AD531A">
        <w:rPr>
          <w:rFonts w:ascii="標楷體" w:eastAsia="標楷體" w:hAnsi="標楷體" w:hint="eastAsia"/>
          <w:b/>
          <w:sz w:val="32"/>
          <w:szCs w:val="32"/>
        </w:rPr>
        <w:t>）</w:t>
      </w:r>
      <w:r w:rsidR="009B3C74">
        <w:rPr>
          <w:rFonts w:ascii="標楷體" w:eastAsia="標楷體" w:hAnsi="標楷體" w:hint="eastAsia"/>
          <w:b/>
          <w:sz w:val="28"/>
          <w:szCs w:val="36"/>
        </w:rPr>
        <w:t xml:space="preserve">　</w:t>
      </w:r>
      <w:r w:rsidR="00026B54">
        <w:rPr>
          <w:rFonts w:ascii="標楷體" w:eastAsia="標楷體" w:hAnsi="標楷體" w:cs="Times New Roman" w:hint="eastAsia"/>
          <w:b/>
          <w:color w:val="000000" w:themeColor="text1"/>
          <w:sz w:val="32"/>
          <w:szCs w:val="32"/>
        </w:rPr>
        <w:t>成長管理</w:t>
      </w:r>
      <w:r w:rsidR="0076213E">
        <w:rPr>
          <w:rFonts w:ascii="標楷體" w:eastAsia="標楷體" w:hAnsi="標楷體" w:cs="Times New Roman" w:hint="eastAsia"/>
          <w:b/>
          <w:color w:val="000000" w:themeColor="text1"/>
          <w:sz w:val="32"/>
          <w:szCs w:val="32"/>
        </w:rPr>
        <w:t>策略執行情形</w:t>
      </w:r>
    </w:p>
    <w:p w14:paraId="472D6C56" w14:textId="5824467E" w:rsidR="000C1050" w:rsidRPr="00D87787" w:rsidRDefault="00313E32" w:rsidP="00101328">
      <w:pPr>
        <w:overflowPunct w:val="0"/>
        <w:adjustRightInd w:val="0"/>
        <w:snapToGrid w:val="0"/>
        <w:spacing w:line="500" w:lineRule="exact"/>
        <w:ind w:firstLineChars="200" w:firstLine="560"/>
        <w:jc w:val="both"/>
        <w:rPr>
          <w:rFonts w:ascii="標楷體" w:eastAsia="標楷體" w:hAnsi="標楷體" w:cs="Times New Roman"/>
          <w:b/>
          <w:color w:val="000000" w:themeColor="text1"/>
          <w:sz w:val="28"/>
          <w:szCs w:val="32"/>
        </w:rPr>
      </w:pPr>
      <w:r w:rsidRPr="00313E32">
        <w:rPr>
          <w:rFonts w:ascii="標楷體" w:eastAsia="標楷體" w:hAnsi="標楷體"/>
          <w:sz w:val="28"/>
          <w:szCs w:val="24"/>
        </w:rPr>
        <w:t>成長管理策略</w:t>
      </w:r>
      <w:r>
        <w:rPr>
          <w:rFonts w:ascii="標楷體" w:eastAsia="標楷體" w:hAnsi="標楷體" w:hint="eastAsia"/>
          <w:sz w:val="28"/>
          <w:szCs w:val="24"/>
        </w:rPr>
        <w:t>係</w:t>
      </w:r>
      <w:r w:rsidRPr="00313E32">
        <w:rPr>
          <w:rFonts w:ascii="標楷體" w:eastAsia="標楷體" w:hAnsi="標楷體"/>
          <w:sz w:val="28"/>
          <w:szCs w:val="24"/>
        </w:rPr>
        <w:t>預先</w:t>
      </w:r>
      <w:r>
        <w:rPr>
          <w:rFonts w:ascii="標楷體" w:eastAsia="標楷體" w:hAnsi="標楷體" w:hint="eastAsia"/>
          <w:sz w:val="28"/>
          <w:szCs w:val="24"/>
        </w:rPr>
        <w:t>妥為</w:t>
      </w:r>
      <w:r w:rsidRPr="00313E32">
        <w:rPr>
          <w:rFonts w:ascii="標楷體" w:eastAsia="標楷體" w:hAnsi="標楷體"/>
          <w:sz w:val="28"/>
          <w:szCs w:val="24"/>
        </w:rPr>
        <w:t>評估人口與產業</w:t>
      </w:r>
      <w:r>
        <w:rPr>
          <w:rFonts w:ascii="標楷體" w:eastAsia="標楷體" w:hAnsi="標楷體" w:hint="eastAsia"/>
          <w:sz w:val="28"/>
          <w:szCs w:val="24"/>
        </w:rPr>
        <w:t>之未來</w:t>
      </w:r>
      <w:r w:rsidRPr="00313E32">
        <w:rPr>
          <w:rFonts w:ascii="標楷體" w:eastAsia="標楷體" w:hAnsi="標楷體"/>
          <w:sz w:val="28"/>
          <w:szCs w:val="24"/>
        </w:rPr>
        <w:t>發展趨勢，</w:t>
      </w:r>
      <w:r>
        <w:rPr>
          <w:rFonts w:ascii="標楷體" w:eastAsia="標楷體" w:hAnsi="標楷體" w:hint="eastAsia"/>
          <w:sz w:val="28"/>
          <w:szCs w:val="24"/>
        </w:rPr>
        <w:t>據以</w:t>
      </w:r>
      <w:r w:rsidRPr="00313E32">
        <w:rPr>
          <w:rFonts w:ascii="標楷體" w:eastAsia="標楷體" w:hAnsi="標楷體"/>
          <w:sz w:val="28"/>
          <w:szCs w:val="24"/>
        </w:rPr>
        <w:t>訂定發展總量與區位，</w:t>
      </w:r>
      <w:r>
        <w:rPr>
          <w:rFonts w:ascii="標楷體" w:eastAsia="標楷體" w:hAnsi="標楷體" w:hint="eastAsia"/>
          <w:sz w:val="28"/>
          <w:szCs w:val="24"/>
        </w:rPr>
        <w:t>並</w:t>
      </w:r>
      <w:r w:rsidRPr="00313E32">
        <w:rPr>
          <w:rFonts w:ascii="標楷體" w:eastAsia="標楷體" w:hAnsi="標楷體"/>
          <w:sz w:val="28"/>
          <w:szCs w:val="24"/>
        </w:rPr>
        <w:t>避免過度開發環境敏感地區，</w:t>
      </w:r>
      <w:r>
        <w:rPr>
          <w:rFonts w:ascii="標楷體" w:eastAsia="標楷體" w:hAnsi="標楷體" w:hint="eastAsia"/>
          <w:sz w:val="28"/>
          <w:szCs w:val="24"/>
        </w:rPr>
        <w:t>以</w:t>
      </w:r>
      <w:r w:rsidRPr="00313E32">
        <w:rPr>
          <w:rFonts w:ascii="標楷體" w:eastAsia="標楷體" w:hAnsi="標楷體"/>
          <w:sz w:val="28"/>
          <w:szCs w:val="24"/>
        </w:rPr>
        <w:t>引導</w:t>
      </w:r>
      <w:r>
        <w:rPr>
          <w:rFonts w:ascii="標楷體" w:eastAsia="標楷體" w:hAnsi="標楷體" w:hint="eastAsia"/>
          <w:sz w:val="28"/>
          <w:szCs w:val="24"/>
        </w:rPr>
        <w:t>土地</w:t>
      </w:r>
      <w:r w:rsidRPr="00313E32">
        <w:rPr>
          <w:rFonts w:ascii="標楷體" w:eastAsia="標楷體" w:hAnsi="標楷體"/>
          <w:sz w:val="28"/>
          <w:szCs w:val="24"/>
        </w:rPr>
        <w:t>資源合理配置與使用，確保國土發展與環境保護</w:t>
      </w:r>
      <w:r>
        <w:rPr>
          <w:rFonts w:ascii="標楷體" w:eastAsia="標楷體" w:hAnsi="標楷體" w:hint="eastAsia"/>
          <w:sz w:val="28"/>
          <w:szCs w:val="24"/>
        </w:rPr>
        <w:t>達成</w:t>
      </w:r>
      <w:r w:rsidRPr="00313E32">
        <w:rPr>
          <w:rFonts w:ascii="標楷體" w:eastAsia="標楷體" w:hAnsi="標楷體"/>
          <w:sz w:val="28"/>
          <w:szCs w:val="24"/>
        </w:rPr>
        <w:t>平衡，實現國家永續發展目標。</w:t>
      </w:r>
      <w:r w:rsidR="0076213E" w:rsidRPr="0076213E">
        <w:rPr>
          <w:rFonts w:ascii="標楷體" w:eastAsia="標楷體" w:hAnsi="標楷體" w:cs="Times New Roman" w:hint="eastAsia"/>
          <w:color w:val="000000" w:themeColor="text1"/>
          <w:sz w:val="28"/>
          <w:szCs w:val="32"/>
        </w:rPr>
        <w:t>依據全國國土</w:t>
      </w:r>
      <w:r w:rsidR="0076213E" w:rsidRPr="0076213E">
        <w:rPr>
          <w:rFonts w:ascii="標楷體" w:eastAsia="標楷體" w:hAnsi="標楷體" w:cs="微軟正黑體" w:hint="eastAsia"/>
          <w:kern w:val="0"/>
          <w:sz w:val="28"/>
          <w:szCs w:val="32"/>
        </w:rPr>
        <w:t>計畫之成長管理策略壹、全國供糧食生產之農地總量，面積需求為74</w:t>
      </w:r>
      <w:r w:rsidR="0063145B" w:rsidRPr="0076213E">
        <w:rPr>
          <w:rFonts w:ascii="標楷體" w:eastAsia="標楷體" w:hAnsi="標楷體" w:cs="微軟正黑體" w:hint="eastAsia"/>
          <w:kern w:val="0"/>
          <w:sz w:val="28"/>
          <w:szCs w:val="32"/>
        </w:rPr>
        <w:t>萬公頃</w:t>
      </w:r>
      <w:r w:rsidR="0076213E" w:rsidRPr="0076213E">
        <w:rPr>
          <w:rFonts w:ascii="標楷體" w:eastAsia="標楷體" w:hAnsi="標楷體" w:cs="微軟正黑體" w:hint="eastAsia"/>
          <w:kern w:val="0"/>
          <w:sz w:val="28"/>
          <w:szCs w:val="32"/>
        </w:rPr>
        <w:t>至81萬公頃。</w:t>
      </w:r>
      <w:r w:rsidR="00A97D5B" w:rsidRPr="0076213E">
        <w:rPr>
          <w:rFonts w:ascii="標楷體" w:eastAsia="標楷體" w:hAnsi="標楷體" w:cs="微軟正黑體" w:hint="eastAsia"/>
          <w:kern w:val="0"/>
          <w:sz w:val="28"/>
          <w:szCs w:val="32"/>
        </w:rPr>
        <w:t>按農業</w:t>
      </w:r>
      <w:r w:rsidR="00A97D5B" w:rsidRPr="0076213E">
        <w:rPr>
          <w:rFonts w:ascii="標楷體" w:eastAsia="標楷體" w:hAnsi="標楷體" w:hint="eastAsia"/>
          <w:sz w:val="28"/>
        </w:rPr>
        <w:t>部於113年8月1日更新公布之</w:t>
      </w:r>
      <w:proofErr w:type="gramStart"/>
      <w:r w:rsidR="00A97D5B" w:rsidRPr="0076213E">
        <w:rPr>
          <w:rFonts w:ascii="標楷體" w:eastAsia="標楷體" w:hAnsi="標楷體" w:hint="eastAsia"/>
          <w:sz w:val="28"/>
        </w:rPr>
        <w:t>112</w:t>
      </w:r>
      <w:proofErr w:type="gramEnd"/>
      <w:r w:rsidR="00A97D5B" w:rsidRPr="0076213E">
        <w:rPr>
          <w:rFonts w:ascii="標楷體" w:eastAsia="標楷體" w:hAnsi="標楷體" w:hint="eastAsia"/>
          <w:sz w:val="28"/>
        </w:rPr>
        <w:t>年度農業及農地資源盤查結果，全國可供糧食生產之土地計有69萬餘公頃</w:t>
      </w:r>
      <w:r w:rsidR="00A97D5B">
        <w:rPr>
          <w:rFonts w:ascii="標楷體" w:eastAsia="標楷體" w:hAnsi="標楷體" w:hint="eastAsia"/>
          <w:sz w:val="28"/>
        </w:rPr>
        <w:t>，</w:t>
      </w:r>
      <w:r w:rsidR="00A97D5B" w:rsidRPr="00313E32">
        <w:rPr>
          <w:rFonts w:ascii="標楷體" w:eastAsia="標楷體" w:hAnsi="標楷體" w:hint="eastAsia"/>
          <w:sz w:val="28"/>
          <w:szCs w:val="20"/>
        </w:rPr>
        <w:t>包括</w:t>
      </w:r>
      <w:r w:rsidR="00A97D5B" w:rsidRPr="00313E32">
        <w:rPr>
          <w:rFonts w:ascii="標楷體" w:eastAsia="標楷體" w:hAnsi="標楷體" w:hint="eastAsia"/>
          <w:sz w:val="28"/>
          <w:szCs w:val="28"/>
        </w:rPr>
        <w:t>：</w:t>
      </w:r>
      <w:r w:rsidR="00A97D5B" w:rsidRPr="00313E32">
        <w:rPr>
          <w:rFonts w:ascii="標楷體" w:eastAsia="標楷體" w:hAnsi="標楷體" w:cs="微軟正黑體" w:hint="eastAsia"/>
          <w:kern w:val="0"/>
          <w:sz w:val="28"/>
          <w:szCs w:val="28"/>
        </w:rPr>
        <w:t>平地農地</w:t>
      </w:r>
      <w:r w:rsidR="00A97D5B" w:rsidRPr="00313E32">
        <w:rPr>
          <w:rFonts w:ascii="標楷體" w:eastAsia="標楷體" w:hAnsi="標楷體" w:hint="eastAsia"/>
          <w:sz w:val="28"/>
          <w:szCs w:val="28"/>
        </w:rPr>
        <w:t>48萬餘公頃，山坡地宜農、牧地17萬餘公頃，及非農地供農業使用4萬餘公頃</w:t>
      </w:r>
      <w:r w:rsidR="00A97D5B" w:rsidRPr="0076213E">
        <w:rPr>
          <w:rFonts w:ascii="標楷體" w:eastAsia="標楷體" w:hAnsi="標楷體" w:hint="eastAsia"/>
          <w:sz w:val="28"/>
        </w:rPr>
        <w:t>；</w:t>
      </w:r>
      <w:r w:rsidR="00A97D5B">
        <w:rPr>
          <w:rFonts w:ascii="標楷體" w:eastAsia="標楷體" w:hAnsi="標楷體" w:hint="eastAsia"/>
          <w:sz w:val="28"/>
        </w:rPr>
        <w:t>且</w:t>
      </w:r>
      <w:r w:rsidR="00A97D5B" w:rsidRPr="0076213E">
        <w:rPr>
          <w:rFonts w:ascii="標楷體" w:eastAsia="標楷體" w:hAnsi="標楷體" w:hint="eastAsia"/>
          <w:sz w:val="28"/>
        </w:rPr>
        <w:t>各地方政府</w:t>
      </w:r>
      <w:r w:rsidR="00A97D5B">
        <w:rPr>
          <w:rFonts w:ascii="標楷體" w:eastAsia="標楷體" w:hAnsi="標楷體" w:hint="eastAsia"/>
          <w:sz w:val="28"/>
        </w:rPr>
        <w:t>刻正提報內政部</w:t>
      </w:r>
      <w:r w:rsidR="00A97D5B">
        <w:rPr>
          <w:rFonts w:ascii="標楷體" w:eastAsia="標楷體" w:hAnsi="標楷體" w:cs="微軟正黑體" w:hint="eastAsia"/>
          <w:kern w:val="0"/>
          <w:sz w:val="28"/>
          <w:szCs w:val="32"/>
        </w:rPr>
        <w:t>審議</w:t>
      </w:r>
      <w:r w:rsidR="00A97D5B" w:rsidRPr="0076213E">
        <w:rPr>
          <w:rFonts w:ascii="標楷體" w:eastAsia="標楷體" w:hAnsi="標楷體" w:cs="微軟正黑體" w:hint="eastAsia"/>
          <w:kern w:val="0"/>
          <w:sz w:val="28"/>
          <w:szCs w:val="32"/>
        </w:rPr>
        <w:t>之國土功能分區圖</w:t>
      </w:r>
      <w:r w:rsidR="00A97D5B" w:rsidRPr="0076213E">
        <w:rPr>
          <w:rFonts w:ascii="標楷體" w:eastAsia="標楷體" w:hAnsi="標楷體" w:cs="MicrosoftJhengHeiRegular" w:hint="eastAsia"/>
          <w:kern w:val="0"/>
          <w:sz w:val="28"/>
          <w:szCs w:val="32"/>
        </w:rPr>
        <w:t>（</w:t>
      </w:r>
      <w:r w:rsidR="00A97D5B" w:rsidRPr="0076213E">
        <w:rPr>
          <w:rFonts w:ascii="標楷體" w:eastAsia="標楷體" w:hAnsi="標楷體" w:hint="eastAsia"/>
          <w:color w:val="000000" w:themeColor="text1"/>
          <w:sz w:val="28"/>
          <w:szCs w:val="32"/>
        </w:rPr>
        <w:t>草案</w:t>
      </w:r>
      <w:r w:rsidR="00A97D5B" w:rsidRPr="0076213E">
        <w:rPr>
          <w:rFonts w:ascii="標楷體" w:eastAsia="標楷體" w:hAnsi="標楷體" w:cs="MicrosoftJhengHeiRegular" w:hint="eastAsia"/>
          <w:kern w:val="0"/>
          <w:sz w:val="28"/>
          <w:szCs w:val="32"/>
        </w:rPr>
        <w:t>），平地農地面積</w:t>
      </w:r>
      <w:r w:rsidR="00A97D5B">
        <w:rPr>
          <w:rFonts w:ascii="標楷體" w:eastAsia="標楷體" w:hAnsi="標楷體" w:cs="MicrosoftJhengHeiRegular" w:hint="eastAsia"/>
          <w:kern w:val="0"/>
          <w:sz w:val="28"/>
          <w:szCs w:val="32"/>
        </w:rPr>
        <w:t>約</w:t>
      </w:r>
      <w:r w:rsidR="00A97D5B" w:rsidRPr="0076213E">
        <w:rPr>
          <w:rFonts w:ascii="標楷體" w:eastAsia="標楷體" w:hAnsi="標楷體" w:cs="MicrosoftJhengHeiRegular" w:hint="eastAsia"/>
          <w:kern w:val="0"/>
          <w:sz w:val="28"/>
          <w:szCs w:val="32"/>
        </w:rPr>
        <w:t>為54萬餘公頃，須由山坡地農地彌補其差額。</w:t>
      </w:r>
      <w:r w:rsidR="0076213E">
        <w:rPr>
          <w:rFonts w:ascii="標楷體" w:eastAsia="標楷體" w:hAnsi="標楷體" w:cs="MicrosoftJhengHeiRegular" w:hint="eastAsia"/>
          <w:kern w:val="0"/>
          <w:sz w:val="28"/>
          <w:szCs w:val="32"/>
        </w:rPr>
        <w:t>另</w:t>
      </w:r>
      <w:r w:rsidR="00D45CD0">
        <w:rPr>
          <w:rFonts w:ascii="標楷體" w:eastAsia="標楷體" w:hAnsi="標楷體" w:cs="MicrosoftJhengHeiRegular" w:hint="eastAsia"/>
          <w:kern w:val="0"/>
          <w:sz w:val="28"/>
          <w:szCs w:val="32"/>
        </w:rPr>
        <w:t>依該</w:t>
      </w:r>
      <w:r w:rsidR="00D05B45">
        <w:rPr>
          <w:rFonts w:ascii="標楷體" w:eastAsia="標楷體" w:hAnsi="標楷體" w:cs="MicrosoftJhengHeiRegular" w:hint="eastAsia"/>
          <w:kern w:val="0"/>
          <w:sz w:val="28"/>
          <w:szCs w:val="32"/>
        </w:rPr>
        <w:t>成長管理策略貳、</w:t>
      </w:r>
      <w:r w:rsidR="00D05B45" w:rsidRPr="00D05B45">
        <w:rPr>
          <w:rFonts w:ascii="標楷體" w:eastAsia="標楷體" w:hAnsi="標楷體" w:hint="eastAsia"/>
          <w:sz w:val="28"/>
          <w:szCs w:val="28"/>
        </w:rPr>
        <w:t>新增產業用地</w:t>
      </w:r>
      <w:r w:rsidR="00D05B45">
        <w:rPr>
          <w:rFonts w:ascii="標楷體" w:eastAsia="標楷體" w:hAnsi="標楷體" w:hint="eastAsia"/>
          <w:sz w:val="28"/>
          <w:szCs w:val="28"/>
        </w:rPr>
        <w:t>面積</w:t>
      </w:r>
      <w:r w:rsidR="00D05B45">
        <w:rPr>
          <w:rFonts w:ascii="標楷體" w:eastAsia="標楷體" w:hAnsi="標楷體" w:cs="MicrosoftJhengHeiRegular" w:hint="eastAsia"/>
          <w:kern w:val="0"/>
          <w:sz w:val="28"/>
          <w:szCs w:val="32"/>
        </w:rPr>
        <w:t>，</w:t>
      </w:r>
      <w:r w:rsidR="00BB7546">
        <w:rPr>
          <w:rFonts w:ascii="標楷體" w:eastAsia="標楷體" w:hAnsi="標楷體" w:hint="eastAsia"/>
          <w:sz w:val="28"/>
          <w:szCs w:val="32"/>
        </w:rPr>
        <w:t>根據</w:t>
      </w:r>
      <w:r w:rsidR="0076213E" w:rsidRPr="0076213E">
        <w:rPr>
          <w:rFonts w:ascii="標楷體" w:eastAsia="標楷體" w:hAnsi="標楷體" w:hint="eastAsia"/>
          <w:sz w:val="28"/>
          <w:szCs w:val="32"/>
        </w:rPr>
        <w:t>經濟部於</w:t>
      </w:r>
      <w:proofErr w:type="gramStart"/>
      <w:r w:rsidR="0076213E" w:rsidRPr="0076213E">
        <w:rPr>
          <w:rFonts w:ascii="標楷體" w:eastAsia="標楷體" w:hAnsi="標楷體" w:hint="eastAsia"/>
          <w:sz w:val="28"/>
          <w:szCs w:val="32"/>
        </w:rPr>
        <w:t>102</w:t>
      </w:r>
      <w:proofErr w:type="gramEnd"/>
      <w:r w:rsidR="0076213E" w:rsidRPr="0076213E">
        <w:rPr>
          <w:rFonts w:ascii="標楷體" w:eastAsia="標楷體" w:hAnsi="標楷體" w:hint="eastAsia"/>
          <w:sz w:val="28"/>
          <w:szCs w:val="32"/>
        </w:rPr>
        <w:t>年</w:t>
      </w:r>
      <w:r w:rsidR="00236FA3">
        <w:rPr>
          <w:rFonts w:ascii="標楷體" w:eastAsia="標楷體" w:hAnsi="標楷體" w:hint="eastAsia"/>
          <w:sz w:val="28"/>
          <w:szCs w:val="32"/>
        </w:rPr>
        <w:t>度</w:t>
      </w:r>
      <w:r w:rsidR="0076213E" w:rsidRPr="0076213E">
        <w:rPr>
          <w:rFonts w:ascii="標楷體" w:eastAsia="標楷體" w:hAnsi="標楷體" w:hint="eastAsia"/>
          <w:sz w:val="28"/>
          <w:szCs w:val="32"/>
        </w:rPr>
        <w:t>推估結果，102至125年</w:t>
      </w:r>
      <w:r w:rsidR="00236FA3">
        <w:rPr>
          <w:rFonts w:ascii="標楷體" w:eastAsia="標楷體" w:hAnsi="標楷體" w:hint="eastAsia"/>
          <w:sz w:val="28"/>
          <w:szCs w:val="32"/>
        </w:rPr>
        <w:t>度</w:t>
      </w:r>
      <w:r w:rsidR="0076213E" w:rsidRPr="0076213E">
        <w:rPr>
          <w:rFonts w:ascii="標楷體" w:eastAsia="標楷體" w:hAnsi="標楷體" w:hint="eastAsia"/>
          <w:sz w:val="28"/>
          <w:szCs w:val="32"/>
        </w:rPr>
        <w:t>新增產業用地需求為3,311公頃、科學工業園區新增用地需求為1,000公頃。</w:t>
      </w:r>
      <w:r w:rsidR="00A97D5B" w:rsidRPr="0076213E">
        <w:rPr>
          <w:rFonts w:ascii="標楷體" w:eastAsia="標楷體" w:hAnsi="標楷體" w:hint="eastAsia"/>
          <w:sz w:val="28"/>
          <w:szCs w:val="32"/>
        </w:rPr>
        <w:t>按各地方政府擬訂之市縣國土計畫，預計</w:t>
      </w:r>
      <w:r w:rsidR="00A97D5B" w:rsidRPr="0076213E">
        <w:rPr>
          <w:rFonts w:ascii="標楷體" w:eastAsia="標楷體" w:hAnsi="標楷體" w:hint="eastAsia"/>
          <w:color w:val="000000" w:themeColor="text1"/>
          <w:sz w:val="28"/>
          <w:szCs w:val="32"/>
        </w:rPr>
        <w:t>新增劃設之產業用地面積為9</w:t>
      </w:r>
      <w:r w:rsidR="00A97D5B" w:rsidRPr="0076213E">
        <w:rPr>
          <w:rFonts w:ascii="標楷體" w:eastAsia="標楷體" w:hAnsi="標楷體"/>
          <w:color w:val="000000" w:themeColor="text1"/>
          <w:sz w:val="28"/>
          <w:szCs w:val="32"/>
        </w:rPr>
        <w:t>,</w:t>
      </w:r>
      <w:r w:rsidR="00A97D5B" w:rsidRPr="0076213E">
        <w:rPr>
          <w:rFonts w:ascii="標楷體" w:eastAsia="標楷體" w:hAnsi="標楷體" w:hint="eastAsia"/>
          <w:color w:val="000000" w:themeColor="text1"/>
          <w:sz w:val="28"/>
          <w:szCs w:val="32"/>
        </w:rPr>
        <w:t>061公頃</w:t>
      </w:r>
      <w:r w:rsidR="00A97D5B">
        <w:rPr>
          <w:rFonts w:ascii="標楷體" w:eastAsia="標楷體" w:hAnsi="標楷體" w:hint="eastAsia"/>
          <w:color w:val="000000" w:themeColor="text1"/>
          <w:sz w:val="28"/>
          <w:szCs w:val="32"/>
        </w:rPr>
        <w:t>，</w:t>
      </w:r>
      <w:r w:rsidR="00A97D5B" w:rsidRPr="0076213E">
        <w:rPr>
          <w:rFonts w:ascii="標楷體" w:eastAsia="標楷體" w:hAnsi="標楷體" w:hint="eastAsia"/>
          <w:color w:val="000000" w:themeColor="text1"/>
          <w:sz w:val="28"/>
          <w:szCs w:val="32"/>
        </w:rPr>
        <w:t>遠超出前述經濟部推估</w:t>
      </w:r>
      <w:r w:rsidR="00A97D5B">
        <w:rPr>
          <w:rFonts w:ascii="標楷體" w:eastAsia="標楷體" w:hAnsi="標楷體" w:hint="eastAsia"/>
          <w:sz w:val="28"/>
          <w:szCs w:val="32"/>
        </w:rPr>
        <w:t>結果</w:t>
      </w:r>
      <w:r w:rsidR="00A97D5B">
        <w:rPr>
          <w:rFonts w:ascii="標楷體" w:eastAsia="標楷體" w:hAnsi="標楷體" w:hint="eastAsia"/>
          <w:color w:val="000000" w:themeColor="text1"/>
          <w:sz w:val="28"/>
          <w:szCs w:val="32"/>
        </w:rPr>
        <w:t>。</w:t>
      </w:r>
    </w:p>
    <w:p w14:paraId="34A20140" w14:textId="15F2C436" w:rsidR="00D87787" w:rsidRPr="009158A7" w:rsidRDefault="00DE3C86" w:rsidP="00101328">
      <w:pPr>
        <w:overflowPunct w:val="0"/>
        <w:spacing w:line="500" w:lineRule="exact"/>
        <w:ind w:firstLineChars="100" w:firstLine="320"/>
        <w:jc w:val="both"/>
        <w:rPr>
          <w:rFonts w:ascii="標楷體" w:eastAsia="標楷體" w:hAnsi="標楷體"/>
          <w:b/>
          <w:sz w:val="32"/>
          <w:szCs w:val="32"/>
        </w:rPr>
      </w:pPr>
      <w:r>
        <w:rPr>
          <w:rFonts w:ascii="標楷體" w:eastAsia="標楷體" w:hAnsi="標楷體" w:hint="eastAsia"/>
          <w:b/>
          <w:sz w:val="32"/>
          <w:szCs w:val="32"/>
        </w:rPr>
        <w:t>二、</w:t>
      </w:r>
      <w:r w:rsidR="0076213E">
        <w:rPr>
          <w:rFonts w:ascii="標楷體" w:eastAsia="標楷體" w:hAnsi="標楷體" w:cs="Times New Roman" w:hint="eastAsia"/>
          <w:b/>
          <w:color w:val="000000" w:themeColor="text1"/>
          <w:sz w:val="32"/>
          <w:szCs w:val="32"/>
        </w:rPr>
        <w:t>國土永續發展基金預算編列及執行情形</w:t>
      </w:r>
    </w:p>
    <w:p w14:paraId="4616BE34" w14:textId="4292963B" w:rsidR="0082300E" w:rsidRDefault="00236FA3" w:rsidP="00101328">
      <w:pPr>
        <w:overflowPunct w:val="0"/>
        <w:spacing w:line="500" w:lineRule="exact"/>
        <w:ind w:firstLineChars="200" w:firstLine="480"/>
        <w:jc w:val="both"/>
        <w:rPr>
          <w:rFonts w:ascii="標楷體" w:eastAsia="標楷體" w:hAnsi="標楷體"/>
          <w:color w:val="000000" w:themeColor="text1"/>
          <w:sz w:val="28"/>
          <w:szCs w:val="28"/>
        </w:rPr>
      </w:pPr>
      <w:r>
        <w:rPr>
          <w:rFonts w:ascii="新細明體" w:eastAsia="新細明體" w:hAnsi="新細明體" w:cs="新細明體"/>
          <w:noProof/>
          <w:kern w:val="0"/>
          <w:szCs w:val="24"/>
        </w:rPr>
        <mc:AlternateContent>
          <mc:Choice Requires="wps">
            <w:drawing>
              <wp:anchor distT="0" distB="0" distL="114300" distR="114300" simplePos="0" relativeHeight="252133888" behindDoc="0" locked="0" layoutInCell="1" allowOverlap="1" wp14:anchorId="1E90593F" wp14:editId="2CBB3E64">
                <wp:simplePos x="0" y="0"/>
                <wp:positionH relativeFrom="margin">
                  <wp:align>right</wp:align>
                </wp:positionH>
                <wp:positionV relativeFrom="margin">
                  <wp:posOffset>6081395</wp:posOffset>
                </wp:positionV>
                <wp:extent cx="4105275" cy="2815590"/>
                <wp:effectExtent l="0" t="0" r="9525" b="3810"/>
                <wp:wrapSquare wrapText="bothSides"/>
                <wp:docPr id="23" name="文字方塊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5275" cy="2815590"/>
                        </a:xfrm>
                        <a:prstGeom prst="rect">
                          <a:avLst/>
                        </a:prstGeom>
                        <a:solidFill>
                          <a:srgbClr val="FFFFFF"/>
                        </a:solidFill>
                        <a:ln w="9525">
                          <a:noFill/>
                          <a:miter lim="800000"/>
                          <a:headEnd/>
                          <a:tailEnd/>
                        </a:ln>
                      </wps:spPr>
                      <wps:txbx>
                        <w:txbxContent>
                          <w:p w14:paraId="7135A24C" w14:textId="7BCAE32B" w:rsidR="00FF7E6F" w:rsidRDefault="00FF7E6F" w:rsidP="00061AC2">
                            <w:pPr>
                              <w:spacing w:line="300" w:lineRule="exact"/>
                              <w:ind w:left="601" w:hangingChars="250" w:hanging="601"/>
                              <w:jc w:val="center"/>
                              <w:rPr>
                                <w:rFonts w:ascii="標楷體" w:eastAsia="標楷體" w:hAnsi="標楷體"/>
                                <w:b/>
                                <w:szCs w:val="32"/>
                              </w:rPr>
                            </w:pPr>
                            <w:r>
                              <w:rPr>
                                <w:rFonts w:ascii="標楷體" w:eastAsia="標楷體" w:hAnsi="標楷體" w:hint="eastAsia"/>
                                <w:b/>
                                <w:szCs w:val="32"/>
                              </w:rPr>
                              <w:t>表</w:t>
                            </w:r>
                            <w:r>
                              <w:rPr>
                                <w:rFonts w:ascii="標楷體" w:eastAsia="標楷體" w:hAnsi="標楷體"/>
                                <w:b/>
                                <w:szCs w:val="32"/>
                              </w:rPr>
                              <w:t>5</w:t>
                            </w:r>
                            <w:r>
                              <w:rPr>
                                <w:rFonts w:ascii="標楷體" w:eastAsia="標楷體" w:hAnsi="標楷體" w:hint="eastAsia"/>
                                <w:b/>
                                <w:szCs w:val="32"/>
                              </w:rPr>
                              <w:t xml:space="preserve">　國土永續發展基金預（決）算情形</w:t>
                            </w:r>
                          </w:p>
                          <w:p w14:paraId="31A04169" w14:textId="77777777" w:rsidR="00FF7E6F" w:rsidRDefault="00FF7E6F" w:rsidP="00061AC2">
                            <w:pPr>
                              <w:spacing w:line="300" w:lineRule="exact"/>
                              <w:ind w:left="500" w:hangingChars="250" w:hanging="500"/>
                              <w:jc w:val="right"/>
                              <w:rPr>
                                <w:rFonts w:ascii="標楷體" w:eastAsia="標楷體" w:hAnsi="標楷體"/>
                                <w:sz w:val="20"/>
                                <w:szCs w:val="20"/>
                              </w:rPr>
                            </w:pPr>
                            <w:r>
                              <w:rPr>
                                <w:rFonts w:ascii="標楷體" w:eastAsia="標楷體" w:hAnsi="標楷體" w:hint="eastAsia"/>
                                <w:sz w:val="20"/>
                                <w:szCs w:val="20"/>
                              </w:rPr>
                              <w:t>單位：新臺幣千元、</w:t>
                            </w:r>
                            <w:r>
                              <w:rPr>
                                <w:rFonts w:ascii="標楷體" w:eastAsia="標楷體" w:hAnsi="標楷體" w:hint="eastAsia"/>
                                <w:bCs/>
                                <w:sz w:val="20"/>
                                <w:szCs w:val="20"/>
                              </w:rPr>
                              <w:t>％</w:t>
                            </w:r>
                          </w:p>
                          <w:tbl>
                            <w:tblPr>
                              <w:tblW w:w="623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60"/>
                              <w:gridCol w:w="1559"/>
                              <w:gridCol w:w="1559"/>
                              <w:gridCol w:w="1559"/>
                            </w:tblGrid>
                            <w:tr w:rsidR="00FF7E6F" w14:paraId="45D70519" w14:textId="77777777" w:rsidTr="0049645D">
                              <w:trPr>
                                <w:trHeight w:val="218"/>
                              </w:trPr>
                              <w:tc>
                                <w:tcPr>
                                  <w:tcW w:w="1560" w:type="dxa"/>
                                  <w:shd w:val="clear" w:color="auto" w:fill="FDE9D9" w:themeFill="accent6" w:themeFillTint="33"/>
                                  <w:tcMar>
                                    <w:top w:w="15" w:type="dxa"/>
                                    <w:left w:w="30" w:type="dxa"/>
                                    <w:bottom w:w="0" w:type="dxa"/>
                                    <w:right w:w="30" w:type="dxa"/>
                                  </w:tcMar>
                                  <w:vAlign w:val="center"/>
                                  <w:hideMark/>
                                </w:tcPr>
                                <w:p w14:paraId="6BFA2019" w14:textId="77777777" w:rsidR="00FF7E6F" w:rsidRPr="0063145B" w:rsidRDefault="00FF7E6F" w:rsidP="00A97D5B">
                                  <w:pPr>
                                    <w:spacing w:line="300" w:lineRule="exact"/>
                                    <w:jc w:val="center"/>
                                    <w:rPr>
                                      <w:rFonts w:ascii="標楷體" w:eastAsia="標楷體" w:hAnsi="標楷體"/>
                                      <w:sz w:val="20"/>
                                      <w:szCs w:val="20"/>
                                    </w:rPr>
                                  </w:pPr>
                                  <w:r w:rsidRPr="0063145B">
                                    <w:rPr>
                                      <w:rFonts w:ascii="標楷體" w:eastAsia="標楷體" w:hAnsi="標楷體" w:hint="eastAsia"/>
                                      <w:sz w:val="20"/>
                                      <w:szCs w:val="20"/>
                                    </w:rPr>
                                    <w:t>年度</w:t>
                                  </w:r>
                                </w:p>
                              </w:tc>
                              <w:tc>
                                <w:tcPr>
                                  <w:tcW w:w="1559" w:type="dxa"/>
                                  <w:shd w:val="clear" w:color="auto" w:fill="FDE9D9" w:themeFill="accent6" w:themeFillTint="33"/>
                                  <w:tcMar>
                                    <w:top w:w="15" w:type="dxa"/>
                                    <w:left w:w="30" w:type="dxa"/>
                                    <w:bottom w:w="0" w:type="dxa"/>
                                    <w:right w:w="30" w:type="dxa"/>
                                  </w:tcMar>
                                  <w:vAlign w:val="center"/>
                                  <w:hideMark/>
                                </w:tcPr>
                                <w:p w14:paraId="75AE5FCE" w14:textId="357CBB7D" w:rsidR="00FF7E6F" w:rsidRPr="0063145B" w:rsidRDefault="00FF7E6F" w:rsidP="00A97D5B">
                                  <w:pPr>
                                    <w:spacing w:line="300" w:lineRule="exact"/>
                                    <w:jc w:val="center"/>
                                    <w:rPr>
                                      <w:rFonts w:ascii="標楷體" w:eastAsia="標楷體" w:hAnsi="標楷體"/>
                                      <w:sz w:val="20"/>
                                      <w:szCs w:val="20"/>
                                    </w:rPr>
                                  </w:pPr>
                                  <w:r w:rsidRPr="0063145B">
                                    <w:rPr>
                                      <w:rFonts w:ascii="標楷體" w:eastAsia="標楷體" w:hAnsi="標楷體" w:hint="eastAsia"/>
                                      <w:sz w:val="20"/>
                                      <w:szCs w:val="20"/>
                                    </w:rPr>
                                    <w:t>預算數</w:t>
                                  </w:r>
                                </w:p>
                              </w:tc>
                              <w:tc>
                                <w:tcPr>
                                  <w:tcW w:w="1559" w:type="dxa"/>
                                  <w:shd w:val="clear" w:color="auto" w:fill="FDE9D9" w:themeFill="accent6" w:themeFillTint="33"/>
                                  <w:tcMar>
                                    <w:top w:w="15" w:type="dxa"/>
                                    <w:left w:w="30" w:type="dxa"/>
                                    <w:bottom w:w="0" w:type="dxa"/>
                                    <w:right w:w="30" w:type="dxa"/>
                                  </w:tcMar>
                                  <w:vAlign w:val="center"/>
                                  <w:hideMark/>
                                </w:tcPr>
                                <w:p w14:paraId="3D9E6470" w14:textId="0D31798A" w:rsidR="00FF7E6F" w:rsidRPr="0063145B" w:rsidRDefault="00FF7E6F" w:rsidP="00A97D5B">
                                  <w:pPr>
                                    <w:spacing w:line="300" w:lineRule="exact"/>
                                    <w:jc w:val="center"/>
                                    <w:rPr>
                                      <w:rFonts w:ascii="標楷體" w:eastAsia="標楷體" w:hAnsi="標楷體"/>
                                      <w:sz w:val="20"/>
                                      <w:szCs w:val="20"/>
                                    </w:rPr>
                                  </w:pPr>
                                  <w:r w:rsidRPr="0063145B">
                                    <w:rPr>
                                      <w:rFonts w:ascii="標楷體" w:eastAsia="標楷體" w:hAnsi="標楷體" w:hint="eastAsia"/>
                                      <w:sz w:val="20"/>
                                      <w:szCs w:val="20"/>
                                    </w:rPr>
                                    <w:t>決算數</w:t>
                                  </w:r>
                                </w:p>
                              </w:tc>
                              <w:tc>
                                <w:tcPr>
                                  <w:tcW w:w="1559" w:type="dxa"/>
                                  <w:shd w:val="clear" w:color="auto" w:fill="FDE9D9" w:themeFill="accent6" w:themeFillTint="33"/>
                                  <w:tcMar>
                                    <w:top w:w="15" w:type="dxa"/>
                                    <w:left w:w="30" w:type="dxa"/>
                                    <w:bottom w:w="0" w:type="dxa"/>
                                    <w:right w:w="30" w:type="dxa"/>
                                  </w:tcMar>
                                  <w:vAlign w:val="center"/>
                                  <w:hideMark/>
                                </w:tcPr>
                                <w:p w14:paraId="007FE73F" w14:textId="3E104F6A" w:rsidR="00FF7E6F" w:rsidRPr="0063145B" w:rsidRDefault="00FF7E6F" w:rsidP="00A97D5B">
                                  <w:pPr>
                                    <w:spacing w:line="300" w:lineRule="exact"/>
                                    <w:jc w:val="center"/>
                                    <w:rPr>
                                      <w:rFonts w:ascii="標楷體" w:eastAsia="標楷體" w:hAnsi="標楷體"/>
                                      <w:sz w:val="20"/>
                                      <w:szCs w:val="20"/>
                                    </w:rPr>
                                  </w:pPr>
                                  <w:r w:rsidRPr="0063145B">
                                    <w:rPr>
                                      <w:rFonts w:ascii="標楷體" w:eastAsia="標楷體" w:hAnsi="標楷體" w:hint="eastAsia"/>
                                      <w:sz w:val="20"/>
                                      <w:szCs w:val="20"/>
                                    </w:rPr>
                                    <w:t>執行率</w:t>
                                  </w:r>
                                </w:p>
                              </w:tc>
                            </w:tr>
                            <w:tr w:rsidR="00FF7E6F" w14:paraId="3CD59B05" w14:textId="77777777" w:rsidTr="0049645D">
                              <w:trPr>
                                <w:trHeight w:val="170"/>
                              </w:trPr>
                              <w:tc>
                                <w:tcPr>
                                  <w:tcW w:w="1560" w:type="dxa"/>
                                  <w:shd w:val="clear" w:color="auto" w:fill="FFFFFF" w:themeFill="background1"/>
                                  <w:tcMar>
                                    <w:top w:w="15" w:type="dxa"/>
                                    <w:left w:w="30" w:type="dxa"/>
                                    <w:bottom w:w="0" w:type="dxa"/>
                                    <w:right w:w="30" w:type="dxa"/>
                                  </w:tcMar>
                                  <w:vAlign w:val="center"/>
                                  <w:hideMark/>
                                </w:tcPr>
                                <w:p w14:paraId="64EB662D" w14:textId="77777777" w:rsidR="00FF7E6F" w:rsidRPr="00222593" w:rsidRDefault="00FF7E6F" w:rsidP="00A97D5B">
                                  <w:pPr>
                                    <w:spacing w:line="300" w:lineRule="exact"/>
                                    <w:jc w:val="center"/>
                                    <w:rPr>
                                      <w:rFonts w:ascii="標楷體" w:eastAsia="標楷體" w:hAnsi="標楷體"/>
                                      <w:b/>
                                      <w:bCs/>
                                      <w:sz w:val="20"/>
                                      <w:szCs w:val="20"/>
                                    </w:rPr>
                                  </w:pPr>
                                  <w:r w:rsidRPr="00222593">
                                    <w:rPr>
                                      <w:rFonts w:ascii="標楷體" w:eastAsia="標楷體" w:hAnsi="標楷體" w:hint="eastAsia"/>
                                      <w:b/>
                                      <w:bCs/>
                                      <w:sz w:val="20"/>
                                      <w:szCs w:val="20"/>
                                    </w:rPr>
                                    <w:t>合計</w:t>
                                  </w:r>
                                </w:p>
                              </w:tc>
                              <w:tc>
                                <w:tcPr>
                                  <w:tcW w:w="1559" w:type="dxa"/>
                                  <w:shd w:val="clear" w:color="auto" w:fill="FFFFFF" w:themeFill="background1"/>
                                  <w:tcMar>
                                    <w:top w:w="15" w:type="dxa"/>
                                    <w:left w:w="30" w:type="dxa"/>
                                    <w:bottom w:w="0" w:type="dxa"/>
                                    <w:right w:w="30" w:type="dxa"/>
                                  </w:tcMar>
                                  <w:vAlign w:val="center"/>
                                  <w:hideMark/>
                                </w:tcPr>
                                <w:p w14:paraId="35BBA656" w14:textId="607F0881" w:rsidR="00FF7E6F" w:rsidRPr="00222593" w:rsidRDefault="00061AC2" w:rsidP="00A97D5B">
                                  <w:pPr>
                                    <w:spacing w:line="300" w:lineRule="exact"/>
                                    <w:jc w:val="right"/>
                                    <w:rPr>
                                      <w:rFonts w:ascii="標楷體" w:eastAsia="標楷體" w:hAnsi="標楷體"/>
                                      <w:b/>
                                      <w:bCs/>
                                      <w:sz w:val="20"/>
                                      <w:szCs w:val="20"/>
                                    </w:rPr>
                                  </w:pPr>
                                  <w:r>
                                    <w:rPr>
                                      <w:rFonts w:ascii="標楷體" w:eastAsia="標楷體" w:hAnsi="標楷體"/>
                                      <w:b/>
                                      <w:bCs/>
                                      <w:sz w:val="20"/>
                                      <w:szCs w:val="20"/>
                                    </w:rPr>
                                    <w:t>2</w:t>
                                  </w:r>
                                  <w:r w:rsidR="00FF7E6F" w:rsidRPr="00222593">
                                    <w:rPr>
                                      <w:rFonts w:ascii="標楷體" w:eastAsia="標楷體" w:hAnsi="標楷體" w:hint="eastAsia"/>
                                      <w:b/>
                                      <w:bCs/>
                                      <w:sz w:val="20"/>
                                      <w:szCs w:val="20"/>
                                    </w:rPr>
                                    <w:t>,</w:t>
                                  </w:r>
                                  <w:r>
                                    <w:rPr>
                                      <w:rFonts w:ascii="標楷體" w:eastAsia="標楷體" w:hAnsi="標楷體"/>
                                      <w:b/>
                                      <w:bCs/>
                                      <w:sz w:val="20"/>
                                      <w:szCs w:val="20"/>
                                    </w:rPr>
                                    <w:t>1</w:t>
                                  </w:r>
                                  <w:r w:rsidR="00FF7E6F" w:rsidRPr="00222593">
                                    <w:rPr>
                                      <w:rFonts w:ascii="標楷體" w:eastAsia="標楷體" w:hAnsi="標楷體" w:hint="eastAsia"/>
                                      <w:b/>
                                      <w:bCs/>
                                      <w:sz w:val="20"/>
                                      <w:szCs w:val="20"/>
                                    </w:rPr>
                                    <w:t>6</w:t>
                                  </w:r>
                                  <w:r>
                                    <w:rPr>
                                      <w:rFonts w:ascii="標楷體" w:eastAsia="標楷體" w:hAnsi="標楷體"/>
                                      <w:b/>
                                      <w:bCs/>
                                      <w:sz w:val="20"/>
                                      <w:szCs w:val="20"/>
                                    </w:rPr>
                                    <w:t>4</w:t>
                                  </w:r>
                                  <w:r w:rsidR="00FF7E6F" w:rsidRPr="00222593">
                                    <w:rPr>
                                      <w:rFonts w:ascii="標楷體" w:eastAsia="標楷體" w:hAnsi="標楷體" w:hint="eastAsia"/>
                                      <w:b/>
                                      <w:bCs/>
                                      <w:sz w:val="20"/>
                                      <w:szCs w:val="20"/>
                                    </w:rPr>
                                    <w:t>,92</w:t>
                                  </w:r>
                                  <w:r>
                                    <w:rPr>
                                      <w:rFonts w:ascii="標楷體" w:eastAsia="標楷體" w:hAnsi="標楷體"/>
                                      <w:b/>
                                      <w:bCs/>
                                      <w:sz w:val="20"/>
                                      <w:szCs w:val="20"/>
                                    </w:rPr>
                                    <w:t>8</w:t>
                                  </w:r>
                                </w:p>
                              </w:tc>
                              <w:tc>
                                <w:tcPr>
                                  <w:tcW w:w="1559" w:type="dxa"/>
                                  <w:shd w:val="clear" w:color="auto" w:fill="FFFFFF" w:themeFill="background1"/>
                                  <w:tcMar>
                                    <w:top w:w="15" w:type="dxa"/>
                                    <w:left w:w="30" w:type="dxa"/>
                                    <w:bottom w:w="0" w:type="dxa"/>
                                    <w:right w:w="30" w:type="dxa"/>
                                  </w:tcMar>
                                  <w:vAlign w:val="center"/>
                                  <w:hideMark/>
                                </w:tcPr>
                                <w:p w14:paraId="7AE910D9" w14:textId="66706BA1" w:rsidR="00FF7E6F" w:rsidRPr="00222593" w:rsidRDefault="00FF7E6F" w:rsidP="00A97D5B">
                                  <w:pPr>
                                    <w:spacing w:line="300" w:lineRule="exact"/>
                                    <w:jc w:val="right"/>
                                    <w:rPr>
                                      <w:rFonts w:ascii="標楷體" w:eastAsia="標楷體" w:hAnsi="標楷體"/>
                                      <w:b/>
                                      <w:bCs/>
                                      <w:sz w:val="20"/>
                                      <w:szCs w:val="20"/>
                                    </w:rPr>
                                  </w:pPr>
                                  <w:r w:rsidRPr="00222593">
                                    <w:rPr>
                                      <w:rFonts w:ascii="標楷體" w:eastAsia="標楷體" w:hAnsi="標楷體" w:hint="eastAsia"/>
                                      <w:b/>
                                      <w:bCs/>
                                      <w:sz w:val="20"/>
                                      <w:szCs w:val="20"/>
                                    </w:rPr>
                                    <w:t>1,</w:t>
                                  </w:r>
                                  <w:r w:rsidR="00061AC2">
                                    <w:rPr>
                                      <w:rFonts w:ascii="標楷體" w:eastAsia="標楷體" w:hAnsi="標楷體"/>
                                      <w:b/>
                                      <w:bCs/>
                                      <w:sz w:val="20"/>
                                      <w:szCs w:val="20"/>
                                    </w:rPr>
                                    <w:t>685</w:t>
                                  </w:r>
                                  <w:r w:rsidRPr="00222593">
                                    <w:rPr>
                                      <w:rFonts w:ascii="標楷體" w:eastAsia="標楷體" w:hAnsi="標楷體" w:hint="eastAsia"/>
                                      <w:b/>
                                      <w:bCs/>
                                      <w:sz w:val="20"/>
                                      <w:szCs w:val="20"/>
                                    </w:rPr>
                                    <w:t>,50</w:t>
                                  </w:r>
                                  <w:r w:rsidR="00061AC2">
                                    <w:rPr>
                                      <w:rFonts w:ascii="標楷體" w:eastAsia="標楷體" w:hAnsi="標楷體"/>
                                      <w:b/>
                                      <w:bCs/>
                                      <w:sz w:val="20"/>
                                      <w:szCs w:val="20"/>
                                    </w:rPr>
                                    <w:t>4</w:t>
                                  </w:r>
                                </w:p>
                              </w:tc>
                              <w:tc>
                                <w:tcPr>
                                  <w:tcW w:w="1559" w:type="dxa"/>
                                  <w:shd w:val="clear" w:color="auto" w:fill="FFFFFF" w:themeFill="background1"/>
                                  <w:tcMar>
                                    <w:top w:w="15" w:type="dxa"/>
                                    <w:left w:w="30" w:type="dxa"/>
                                    <w:bottom w:w="0" w:type="dxa"/>
                                    <w:right w:w="30" w:type="dxa"/>
                                  </w:tcMar>
                                  <w:vAlign w:val="center"/>
                                  <w:hideMark/>
                                </w:tcPr>
                                <w:p w14:paraId="5A384C57" w14:textId="5E0379E4" w:rsidR="00FF7E6F" w:rsidRPr="00222593" w:rsidRDefault="00061AC2" w:rsidP="00A97D5B">
                                  <w:pPr>
                                    <w:spacing w:line="300" w:lineRule="exact"/>
                                    <w:jc w:val="right"/>
                                    <w:rPr>
                                      <w:rFonts w:ascii="標楷體" w:eastAsia="標楷體" w:hAnsi="標楷體"/>
                                      <w:b/>
                                      <w:bCs/>
                                      <w:sz w:val="20"/>
                                      <w:szCs w:val="20"/>
                                    </w:rPr>
                                  </w:pPr>
                                  <w:r>
                                    <w:rPr>
                                      <w:rFonts w:ascii="標楷體" w:eastAsia="標楷體" w:hAnsi="標楷體"/>
                                      <w:b/>
                                      <w:bCs/>
                                      <w:sz w:val="20"/>
                                      <w:szCs w:val="20"/>
                                    </w:rPr>
                                    <w:t>77.85</w:t>
                                  </w:r>
                                </w:p>
                              </w:tc>
                            </w:tr>
                            <w:tr w:rsidR="00FF7E6F" w14:paraId="1D16D731" w14:textId="77777777" w:rsidTr="0049645D">
                              <w:trPr>
                                <w:trHeight w:val="170"/>
                              </w:trPr>
                              <w:tc>
                                <w:tcPr>
                                  <w:tcW w:w="1560" w:type="dxa"/>
                                  <w:tcMar>
                                    <w:top w:w="15" w:type="dxa"/>
                                    <w:left w:w="30" w:type="dxa"/>
                                    <w:bottom w:w="0" w:type="dxa"/>
                                    <w:right w:w="30" w:type="dxa"/>
                                  </w:tcMar>
                                  <w:vAlign w:val="center"/>
                                  <w:hideMark/>
                                </w:tcPr>
                                <w:p w14:paraId="69A8DA7E" w14:textId="77777777" w:rsidR="00FF7E6F" w:rsidRDefault="00FF7E6F" w:rsidP="00A97D5B">
                                  <w:pPr>
                                    <w:spacing w:line="300" w:lineRule="exact"/>
                                    <w:jc w:val="center"/>
                                    <w:rPr>
                                      <w:rFonts w:ascii="標楷體" w:eastAsia="標楷體" w:hAnsi="標楷體"/>
                                      <w:sz w:val="20"/>
                                      <w:szCs w:val="20"/>
                                    </w:rPr>
                                  </w:pPr>
                                  <w:r>
                                    <w:rPr>
                                      <w:rFonts w:ascii="標楷體" w:eastAsia="標楷體" w:hAnsi="標楷體" w:hint="eastAsia"/>
                                      <w:sz w:val="20"/>
                                      <w:szCs w:val="20"/>
                                    </w:rPr>
                                    <w:t>106</w:t>
                                  </w:r>
                                </w:p>
                              </w:tc>
                              <w:tc>
                                <w:tcPr>
                                  <w:tcW w:w="1559" w:type="dxa"/>
                                  <w:tcMar>
                                    <w:top w:w="15" w:type="dxa"/>
                                    <w:left w:w="30" w:type="dxa"/>
                                    <w:bottom w:w="0" w:type="dxa"/>
                                    <w:right w:w="30" w:type="dxa"/>
                                  </w:tcMar>
                                  <w:hideMark/>
                                </w:tcPr>
                                <w:p w14:paraId="0DD2FF26"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126,757</w:t>
                                  </w:r>
                                </w:p>
                              </w:tc>
                              <w:tc>
                                <w:tcPr>
                                  <w:tcW w:w="1559" w:type="dxa"/>
                                  <w:tcMar>
                                    <w:top w:w="15" w:type="dxa"/>
                                    <w:left w:w="30" w:type="dxa"/>
                                    <w:bottom w:w="0" w:type="dxa"/>
                                    <w:right w:w="30" w:type="dxa"/>
                                  </w:tcMar>
                                  <w:hideMark/>
                                </w:tcPr>
                                <w:p w14:paraId="72931371"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31,797</w:t>
                                  </w:r>
                                </w:p>
                              </w:tc>
                              <w:tc>
                                <w:tcPr>
                                  <w:tcW w:w="1559" w:type="dxa"/>
                                  <w:tcMar>
                                    <w:top w:w="15" w:type="dxa"/>
                                    <w:left w:w="30" w:type="dxa"/>
                                    <w:bottom w:w="0" w:type="dxa"/>
                                    <w:right w:w="30" w:type="dxa"/>
                                  </w:tcMar>
                                  <w:hideMark/>
                                </w:tcPr>
                                <w:p w14:paraId="0F5DD090"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25.09</w:t>
                                  </w:r>
                                </w:p>
                              </w:tc>
                            </w:tr>
                            <w:tr w:rsidR="00FF7E6F" w14:paraId="4413FBD6" w14:textId="77777777" w:rsidTr="0049645D">
                              <w:trPr>
                                <w:trHeight w:val="170"/>
                              </w:trPr>
                              <w:tc>
                                <w:tcPr>
                                  <w:tcW w:w="1560" w:type="dxa"/>
                                  <w:tcMar>
                                    <w:top w:w="15" w:type="dxa"/>
                                    <w:left w:w="30" w:type="dxa"/>
                                    <w:bottom w:w="0" w:type="dxa"/>
                                    <w:right w:w="30" w:type="dxa"/>
                                  </w:tcMar>
                                  <w:vAlign w:val="center"/>
                                  <w:hideMark/>
                                </w:tcPr>
                                <w:p w14:paraId="104A3318" w14:textId="77777777" w:rsidR="00FF7E6F" w:rsidRDefault="00FF7E6F" w:rsidP="00A97D5B">
                                  <w:pPr>
                                    <w:spacing w:line="300" w:lineRule="exact"/>
                                    <w:jc w:val="center"/>
                                    <w:rPr>
                                      <w:rFonts w:ascii="標楷體" w:eastAsia="標楷體" w:hAnsi="標楷體"/>
                                      <w:sz w:val="20"/>
                                      <w:szCs w:val="20"/>
                                    </w:rPr>
                                  </w:pPr>
                                  <w:r>
                                    <w:rPr>
                                      <w:rFonts w:ascii="標楷體" w:eastAsia="標楷體" w:hAnsi="標楷體" w:hint="eastAsia"/>
                                      <w:sz w:val="20"/>
                                      <w:szCs w:val="20"/>
                                    </w:rPr>
                                    <w:t>107</w:t>
                                  </w:r>
                                </w:p>
                              </w:tc>
                              <w:tc>
                                <w:tcPr>
                                  <w:tcW w:w="1559" w:type="dxa"/>
                                  <w:tcMar>
                                    <w:top w:w="15" w:type="dxa"/>
                                    <w:left w:w="30" w:type="dxa"/>
                                    <w:bottom w:w="0" w:type="dxa"/>
                                    <w:right w:w="30" w:type="dxa"/>
                                  </w:tcMar>
                                  <w:hideMark/>
                                </w:tcPr>
                                <w:p w14:paraId="0996CD5B"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120,168</w:t>
                                  </w:r>
                                </w:p>
                              </w:tc>
                              <w:tc>
                                <w:tcPr>
                                  <w:tcW w:w="1559" w:type="dxa"/>
                                  <w:tcMar>
                                    <w:top w:w="15" w:type="dxa"/>
                                    <w:left w:w="30" w:type="dxa"/>
                                    <w:bottom w:w="0" w:type="dxa"/>
                                    <w:right w:w="30" w:type="dxa"/>
                                  </w:tcMar>
                                  <w:hideMark/>
                                </w:tcPr>
                                <w:p w14:paraId="7950C0EC"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60,548</w:t>
                                  </w:r>
                                </w:p>
                              </w:tc>
                              <w:tc>
                                <w:tcPr>
                                  <w:tcW w:w="1559" w:type="dxa"/>
                                  <w:tcMar>
                                    <w:top w:w="15" w:type="dxa"/>
                                    <w:left w:w="30" w:type="dxa"/>
                                    <w:bottom w:w="0" w:type="dxa"/>
                                    <w:right w:w="30" w:type="dxa"/>
                                  </w:tcMar>
                                  <w:hideMark/>
                                </w:tcPr>
                                <w:p w14:paraId="2A0605A9"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50.39</w:t>
                                  </w:r>
                                </w:p>
                              </w:tc>
                            </w:tr>
                            <w:tr w:rsidR="00FF7E6F" w14:paraId="0E92058C" w14:textId="77777777" w:rsidTr="0049645D">
                              <w:trPr>
                                <w:trHeight w:val="170"/>
                              </w:trPr>
                              <w:tc>
                                <w:tcPr>
                                  <w:tcW w:w="1560" w:type="dxa"/>
                                  <w:tcMar>
                                    <w:top w:w="15" w:type="dxa"/>
                                    <w:left w:w="30" w:type="dxa"/>
                                    <w:bottom w:w="0" w:type="dxa"/>
                                    <w:right w:w="30" w:type="dxa"/>
                                  </w:tcMar>
                                  <w:vAlign w:val="center"/>
                                  <w:hideMark/>
                                </w:tcPr>
                                <w:p w14:paraId="4DB1199B" w14:textId="77777777" w:rsidR="00FF7E6F" w:rsidRDefault="00FF7E6F" w:rsidP="00A97D5B">
                                  <w:pPr>
                                    <w:spacing w:line="300" w:lineRule="exact"/>
                                    <w:jc w:val="center"/>
                                    <w:rPr>
                                      <w:rFonts w:ascii="標楷體" w:eastAsia="標楷體" w:hAnsi="標楷體"/>
                                      <w:sz w:val="20"/>
                                      <w:szCs w:val="20"/>
                                    </w:rPr>
                                  </w:pPr>
                                  <w:r>
                                    <w:rPr>
                                      <w:rFonts w:ascii="標楷體" w:eastAsia="標楷體" w:hAnsi="標楷體" w:hint="eastAsia"/>
                                      <w:sz w:val="20"/>
                                      <w:szCs w:val="20"/>
                                    </w:rPr>
                                    <w:t>108</w:t>
                                  </w:r>
                                </w:p>
                              </w:tc>
                              <w:tc>
                                <w:tcPr>
                                  <w:tcW w:w="1559" w:type="dxa"/>
                                  <w:tcMar>
                                    <w:top w:w="15" w:type="dxa"/>
                                    <w:left w:w="30" w:type="dxa"/>
                                    <w:bottom w:w="0" w:type="dxa"/>
                                    <w:right w:w="30" w:type="dxa"/>
                                  </w:tcMar>
                                  <w:hideMark/>
                                </w:tcPr>
                                <w:p w14:paraId="1E30397C"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97,393</w:t>
                                  </w:r>
                                </w:p>
                              </w:tc>
                              <w:tc>
                                <w:tcPr>
                                  <w:tcW w:w="1559" w:type="dxa"/>
                                  <w:tcMar>
                                    <w:top w:w="15" w:type="dxa"/>
                                    <w:left w:w="30" w:type="dxa"/>
                                    <w:bottom w:w="0" w:type="dxa"/>
                                    <w:right w:w="30" w:type="dxa"/>
                                  </w:tcMar>
                                  <w:hideMark/>
                                </w:tcPr>
                                <w:p w14:paraId="3B1A0C49"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55,316</w:t>
                                  </w:r>
                                </w:p>
                              </w:tc>
                              <w:tc>
                                <w:tcPr>
                                  <w:tcW w:w="1559" w:type="dxa"/>
                                  <w:tcMar>
                                    <w:top w:w="15" w:type="dxa"/>
                                    <w:left w:w="30" w:type="dxa"/>
                                    <w:bottom w:w="0" w:type="dxa"/>
                                    <w:right w:w="30" w:type="dxa"/>
                                  </w:tcMar>
                                  <w:hideMark/>
                                </w:tcPr>
                                <w:p w14:paraId="715615DF"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56.80</w:t>
                                  </w:r>
                                </w:p>
                              </w:tc>
                            </w:tr>
                            <w:tr w:rsidR="00FF7E6F" w14:paraId="41A2F3DC" w14:textId="77777777" w:rsidTr="0049645D">
                              <w:trPr>
                                <w:trHeight w:val="170"/>
                              </w:trPr>
                              <w:tc>
                                <w:tcPr>
                                  <w:tcW w:w="1560" w:type="dxa"/>
                                  <w:tcMar>
                                    <w:top w:w="15" w:type="dxa"/>
                                    <w:left w:w="30" w:type="dxa"/>
                                    <w:bottom w:w="0" w:type="dxa"/>
                                    <w:right w:w="30" w:type="dxa"/>
                                  </w:tcMar>
                                  <w:vAlign w:val="center"/>
                                  <w:hideMark/>
                                </w:tcPr>
                                <w:p w14:paraId="12EB9751" w14:textId="77777777" w:rsidR="00FF7E6F" w:rsidRDefault="00FF7E6F" w:rsidP="00A97D5B">
                                  <w:pPr>
                                    <w:spacing w:line="300" w:lineRule="exact"/>
                                    <w:jc w:val="center"/>
                                    <w:rPr>
                                      <w:rFonts w:ascii="標楷體" w:eastAsia="標楷體" w:hAnsi="標楷體"/>
                                      <w:sz w:val="20"/>
                                      <w:szCs w:val="20"/>
                                    </w:rPr>
                                  </w:pPr>
                                  <w:r>
                                    <w:rPr>
                                      <w:rFonts w:ascii="標楷體" w:eastAsia="標楷體" w:hAnsi="標楷體" w:hint="eastAsia"/>
                                      <w:sz w:val="20"/>
                                      <w:szCs w:val="20"/>
                                    </w:rPr>
                                    <w:t>109</w:t>
                                  </w:r>
                                </w:p>
                              </w:tc>
                              <w:tc>
                                <w:tcPr>
                                  <w:tcW w:w="1559" w:type="dxa"/>
                                  <w:tcMar>
                                    <w:top w:w="15" w:type="dxa"/>
                                    <w:left w:w="30" w:type="dxa"/>
                                    <w:bottom w:w="0" w:type="dxa"/>
                                    <w:right w:w="30" w:type="dxa"/>
                                  </w:tcMar>
                                  <w:vAlign w:val="center"/>
                                  <w:hideMark/>
                                </w:tcPr>
                                <w:p w14:paraId="7318AE87"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137,011</w:t>
                                  </w:r>
                                </w:p>
                              </w:tc>
                              <w:tc>
                                <w:tcPr>
                                  <w:tcW w:w="1559" w:type="dxa"/>
                                  <w:tcMar>
                                    <w:top w:w="15" w:type="dxa"/>
                                    <w:left w:w="30" w:type="dxa"/>
                                    <w:bottom w:w="0" w:type="dxa"/>
                                    <w:right w:w="30" w:type="dxa"/>
                                  </w:tcMar>
                                  <w:vAlign w:val="center"/>
                                  <w:hideMark/>
                                </w:tcPr>
                                <w:p w14:paraId="14EC626A"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98,921</w:t>
                                  </w:r>
                                </w:p>
                              </w:tc>
                              <w:tc>
                                <w:tcPr>
                                  <w:tcW w:w="1559" w:type="dxa"/>
                                  <w:tcMar>
                                    <w:top w:w="15" w:type="dxa"/>
                                    <w:left w:w="30" w:type="dxa"/>
                                    <w:bottom w:w="0" w:type="dxa"/>
                                    <w:right w:w="30" w:type="dxa"/>
                                  </w:tcMar>
                                  <w:vAlign w:val="center"/>
                                  <w:hideMark/>
                                </w:tcPr>
                                <w:p w14:paraId="4B88293D"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72.20</w:t>
                                  </w:r>
                                </w:p>
                              </w:tc>
                            </w:tr>
                            <w:tr w:rsidR="00FF7E6F" w14:paraId="2BBCE9F5" w14:textId="77777777" w:rsidTr="0049645D">
                              <w:trPr>
                                <w:trHeight w:val="170"/>
                              </w:trPr>
                              <w:tc>
                                <w:tcPr>
                                  <w:tcW w:w="1560" w:type="dxa"/>
                                  <w:tcMar>
                                    <w:top w:w="15" w:type="dxa"/>
                                    <w:left w:w="30" w:type="dxa"/>
                                    <w:bottom w:w="0" w:type="dxa"/>
                                    <w:right w:w="30" w:type="dxa"/>
                                  </w:tcMar>
                                  <w:vAlign w:val="center"/>
                                  <w:hideMark/>
                                </w:tcPr>
                                <w:p w14:paraId="23720B93" w14:textId="77777777" w:rsidR="00FF7E6F" w:rsidRDefault="00FF7E6F" w:rsidP="00A97D5B">
                                  <w:pPr>
                                    <w:spacing w:line="300" w:lineRule="exact"/>
                                    <w:jc w:val="center"/>
                                    <w:rPr>
                                      <w:rFonts w:ascii="標楷體" w:eastAsia="標楷體" w:hAnsi="標楷體"/>
                                      <w:sz w:val="20"/>
                                      <w:szCs w:val="20"/>
                                    </w:rPr>
                                  </w:pPr>
                                  <w:r>
                                    <w:rPr>
                                      <w:rFonts w:ascii="標楷體" w:eastAsia="標楷體" w:hAnsi="標楷體" w:hint="eastAsia"/>
                                      <w:sz w:val="20"/>
                                      <w:szCs w:val="20"/>
                                    </w:rPr>
                                    <w:t>110</w:t>
                                  </w:r>
                                </w:p>
                              </w:tc>
                              <w:tc>
                                <w:tcPr>
                                  <w:tcW w:w="1559" w:type="dxa"/>
                                  <w:tcMar>
                                    <w:top w:w="15" w:type="dxa"/>
                                    <w:left w:w="30" w:type="dxa"/>
                                    <w:bottom w:w="0" w:type="dxa"/>
                                    <w:right w:w="30" w:type="dxa"/>
                                  </w:tcMar>
                                  <w:vAlign w:val="center"/>
                                  <w:hideMark/>
                                </w:tcPr>
                                <w:p w14:paraId="6932D945"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203,647</w:t>
                                  </w:r>
                                </w:p>
                              </w:tc>
                              <w:tc>
                                <w:tcPr>
                                  <w:tcW w:w="1559" w:type="dxa"/>
                                  <w:tcMar>
                                    <w:top w:w="15" w:type="dxa"/>
                                    <w:left w:w="30" w:type="dxa"/>
                                    <w:bottom w:w="0" w:type="dxa"/>
                                    <w:right w:w="30" w:type="dxa"/>
                                  </w:tcMar>
                                  <w:vAlign w:val="center"/>
                                  <w:hideMark/>
                                </w:tcPr>
                                <w:p w14:paraId="5EC62839"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220,589</w:t>
                                  </w:r>
                                </w:p>
                              </w:tc>
                              <w:tc>
                                <w:tcPr>
                                  <w:tcW w:w="1559" w:type="dxa"/>
                                  <w:tcMar>
                                    <w:top w:w="15" w:type="dxa"/>
                                    <w:left w:w="30" w:type="dxa"/>
                                    <w:bottom w:w="0" w:type="dxa"/>
                                    <w:right w:w="30" w:type="dxa"/>
                                  </w:tcMar>
                                  <w:vAlign w:val="center"/>
                                  <w:hideMark/>
                                </w:tcPr>
                                <w:p w14:paraId="7301EBB8"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108.32</w:t>
                                  </w:r>
                                </w:p>
                              </w:tc>
                            </w:tr>
                            <w:tr w:rsidR="00FF7E6F" w14:paraId="28B05776" w14:textId="77777777" w:rsidTr="0049645D">
                              <w:trPr>
                                <w:trHeight w:val="170"/>
                              </w:trPr>
                              <w:tc>
                                <w:tcPr>
                                  <w:tcW w:w="1560" w:type="dxa"/>
                                  <w:tcMar>
                                    <w:top w:w="15" w:type="dxa"/>
                                    <w:left w:w="30" w:type="dxa"/>
                                    <w:bottom w:w="0" w:type="dxa"/>
                                    <w:right w:w="30" w:type="dxa"/>
                                  </w:tcMar>
                                  <w:vAlign w:val="center"/>
                                  <w:hideMark/>
                                </w:tcPr>
                                <w:p w14:paraId="09681614" w14:textId="77777777" w:rsidR="00FF7E6F" w:rsidRDefault="00FF7E6F" w:rsidP="00A97D5B">
                                  <w:pPr>
                                    <w:spacing w:line="300" w:lineRule="exact"/>
                                    <w:jc w:val="center"/>
                                    <w:rPr>
                                      <w:rFonts w:ascii="標楷體" w:eastAsia="標楷體" w:hAnsi="標楷體"/>
                                      <w:sz w:val="20"/>
                                      <w:szCs w:val="20"/>
                                    </w:rPr>
                                  </w:pPr>
                                  <w:r>
                                    <w:rPr>
                                      <w:rFonts w:ascii="標楷體" w:eastAsia="標楷體" w:hAnsi="標楷體" w:hint="eastAsia"/>
                                      <w:sz w:val="20"/>
                                      <w:szCs w:val="20"/>
                                    </w:rPr>
                                    <w:t>111</w:t>
                                  </w:r>
                                </w:p>
                              </w:tc>
                              <w:tc>
                                <w:tcPr>
                                  <w:tcW w:w="1559" w:type="dxa"/>
                                  <w:tcMar>
                                    <w:top w:w="15" w:type="dxa"/>
                                    <w:left w:w="30" w:type="dxa"/>
                                    <w:bottom w:w="0" w:type="dxa"/>
                                    <w:right w:w="30" w:type="dxa"/>
                                  </w:tcMar>
                                  <w:vAlign w:val="center"/>
                                  <w:hideMark/>
                                </w:tcPr>
                                <w:p w14:paraId="7923A7F9"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294,459</w:t>
                                  </w:r>
                                </w:p>
                              </w:tc>
                              <w:tc>
                                <w:tcPr>
                                  <w:tcW w:w="1559" w:type="dxa"/>
                                  <w:tcMar>
                                    <w:top w:w="15" w:type="dxa"/>
                                    <w:left w:w="30" w:type="dxa"/>
                                    <w:bottom w:w="0" w:type="dxa"/>
                                    <w:right w:w="30" w:type="dxa"/>
                                  </w:tcMar>
                                  <w:vAlign w:val="center"/>
                                  <w:hideMark/>
                                </w:tcPr>
                                <w:p w14:paraId="67EFE9D3"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299,028</w:t>
                                  </w:r>
                                </w:p>
                              </w:tc>
                              <w:tc>
                                <w:tcPr>
                                  <w:tcW w:w="1559" w:type="dxa"/>
                                  <w:tcMar>
                                    <w:top w:w="15" w:type="dxa"/>
                                    <w:left w:w="30" w:type="dxa"/>
                                    <w:bottom w:w="0" w:type="dxa"/>
                                    <w:right w:w="30" w:type="dxa"/>
                                  </w:tcMar>
                                  <w:hideMark/>
                                </w:tcPr>
                                <w:p w14:paraId="79EA32EB"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101.55</w:t>
                                  </w:r>
                                </w:p>
                              </w:tc>
                            </w:tr>
                            <w:tr w:rsidR="00FF7E6F" w14:paraId="074AF5BB" w14:textId="77777777" w:rsidTr="0049645D">
                              <w:trPr>
                                <w:trHeight w:val="170"/>
                              </w:trPr>
                              <w:tc>
                                <w:tcPr>
                                  <w:tcW w:w="1560" w:type="dxa"/>
                                  <w:tcMar>
                                    <w:top w:w="15" w:type="dxa"/>
                                    <w:left w:w="30" w:type="dxa"/>
                                    <w:bottom w:w="0" w:type="dxa"/>
                                    <w:right w:w="30" w:type="dxa"/>
                                  </w:tcMar>
                                  <w:vAlign w:val="center"/>
                                  <w:hideMark/>
                                </w:tcPr>
                                <w:p w14:paraId="10180789" w14:textId="77777777" w:rsidR="00FF7E6F" w:rsidRDefault="00FF7E6F" w:rsidP="00A97D5B">
                                  <w:pPr>
                                    <w:spacing w:line="300" w:lineRule="exact"/>
                                    <w:jc w:val="center"/>
                                    <w:rPr>
                                      <w:rFonts w:ascii="標楷體" w:eastAsia="標楷體" w:hAnsi="標楷體"/>
                                      <w:sz w:val="20"/>
                                      <w:szCs w:val="20"/>
                                    </w:rPr>
                                  </w:pPr>
                                  <w:r>
                                    <w:rPr>
                                      <w:rFonts w:ascii="標楷體" w:eastAsia="標楷體" w:hAnsi="標楷體" w:hint="eastAsia"/>
                                      <w:sz w:val="20"/>
                                      <w:szCs w:val="20"/>
                                    </w:rPr>
                                    <w:t>112</w:t>
                                  </w:r>
                                </w:p>
                              </w:tc>
                              <w:tc>
                                <w:tcPr>
                                  <w:tcW w:w="1559" w:type="dxa"/>
                                  <w:tcMar>
                                    <w:top w:w="15" w:type="dxa"/>
                                    <w:left w:w="30" w:type="dxa"/>
                                    <w:bottom w:w="0" w:type="dxa"/>
                                    <w:right w:w="30" w:type="dxa"/>
                                  </w:tcMar>
                                  <w:vAlign w:val="center"/>
                                  <w:hideMark/>
                                </w:tcPr>
                                <w:p w14:paraId="04E5D90E"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516,019</w:t>
                                  </w:r>
                                </w:p>
                              </w:tc>
                              <w:tc>
                                <w:tcPr>
                                  <w:tcW w:w="1559" w:type="dxa"/>
                                  <w:tcMar>
                                    <w:top w:w="15" w:type="dxa"/>
                                    <w:left w:w="30" w:type="dxa"/>
                                    <w:bottom w:w="0" w:type="dxa"/>
                                    <w:right w:w="30" w:type="dxa"/>
                                  </w:tcMar>
                                  <w:hideMark/>
                                </w:tcPr>
                                <w:p w14:paraId="00C4B01A"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402,126</w:t>
                                  </w:r>
                                </w:p>
                              </w:tc>
                              <w:tc>
                                <w:tcPr>
                                  <w:tcW w:w="1559" w:type="dxa"/>
                                  <w:tcMar>
                                    <w:top w:w="15" w:type="dxa"/>
                                    <w:left w:w="30" w:type="dxa"/>
                                    <w:bottom w:w="0" w:type="dxa"/>
                                    <w:right w:w="30" w:type="dxa"/>
                                  </w:tcMar>
                                  <w:hideMark/>
                                </w:tcPr>
                                <w:p w14:paraId="14A489E6"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77.93</w:t>
                                  </w:r>
                                </w:p>
                              </w:tc>
                            </w:tr>
                            <w:tr w:rsidR="00FF7E6F" w14:paraId="02624164" w14:textId="77777777" w:rsidTr="0049645D">
                              <w:trPr>
                                <w:trHeight w:val="170"/>
                              </w:trPr>
                              <w:tc>
                                <w:tcPr>
                                  <w:tcW w:w="1560" w:type="dxa"/>
                                  <w:tcMar>
                                    <w:top w:w="15" w:type="dxa"/>
                                    <w:left w:w="30" w:type="dxa"/>
                                    <w:bottom w:w="0" w:type="dxa"/>
                                    <w:right w:w="30" w:type="dxa"/>
                                  </w:tcMar>
                                  <w:vAlign w:val="center"/>
                                  <w:hideMark/>
                                </w:tcPr>
                                <w:p w14:paraId="61C1B640" w14:textId="77777777" w:rsidR="00FF7E6F" w:rsidRDefault="00FF7E6F" w:rsidP="00A97D5B">
                                  <w:pPr>
                                    <w:spacing w:line="300" w:lineRule="exact"/>
                                    <w:jc w:val="center"/>
                                    <w:rPr>
                                      <w:rFonts w:ascii="標楷體" w:eastAsia="標楷體" w:hAnsi="標楷體"/>
                                      <w:sz w:val="20"/>
                                      <w:szCs w:val="20"/>
                                    </w:rPr>
                                  </w:pPr>
                                  <w:r>
                                    <w:rPr>
                                      <w:rFonts w:ascii="標楷體" w:eastAsia="標楷體" w:hAnsi="標楷體" w:hint="eastAsia"/>
                                      <w:sz w:val="20"/>
                                      <w:szCs w:val="20"/>
                                    </w:rPr>
                                    <w:t>113</w:t>
                                  </w:r>
                                </w:p>
                              </w:tc>
                              <w:tc>
                                <w:tcPr>
                                  <w:tcW w:w="1559" w:type="dxa"/>
                                  <w:tcMar>
                                    <w:top w:w="15" w:type="dxa"/>
                                    <w:left w:w="30" w:type="dxa"/>
                                    <w:bottom w:w="0" w:type="dxa"/>
                                    <w:right w:w="30" w:type="dxa"/>
                                  </w:tcMar>
                                  <w:vAlign w:val="center"/>
                                  <w:hideMark/>
                                </w:tcPr>
                                <w:p w14:paraId="5F7996FE"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669,474</w:t>
                                  </w:r>
                                </w:p>
                              </w:tc>
                              <w:tc>
                                <w:tcPr>
                                  <w:tcW w:w="1559" w:type="dxa"/>
                                  <w:tcMar>
                                    <w:top w:w="15" w:type="dxa"/>
                                    <w:left w:w="30" w:type="dxa"/>
                                    <w:bottom w:w="0" w:type="dxa"/>
                                    <w:right w:w="30" w:type="dxa"/>
                                  </w:tcMar>
                                  <w:vAlign w:val="center"/>
                                  <w:hideMark/>
                                </w:tcPr>
                                <w:p w14:paraId="56A2796B"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517,179</w:t>
                                  </w:r>
                                </w:p>
                              </w:tc>
                              <w:tc>
                                <w:tcPr>
                                  <w:tcW w:w="1559" w:type="dxa"/>
                                  <w:tcMar>
                                    <w:top w:w="15" w:type="dxa"/>
                                    <w:left w:w="30" w:type="dxa"/>
                                    <w:bottom w:w="0" w:type="dxa"/>
                                    <w:right w:w="30" w:type="dxa"/>
                                  </w:tcMar>
                                  <w:vAlign w:val="center"/>
                                  <w:hideMark/>
                                </w:tcPr>
                                <w:p w14:paraId="3218F455"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77.25</w:t>
                                  </w:r>
                                </w:p>
                              </w:tc>
                            </w:tr>
                          </w:tbl>
                          <w:p w14:paraId="4C43126D" w14:textId="3119EEA2" w:rsidR="00FF7E6F" w:rsidRDefault="00FF7E6F" w:rsidP="00222593">
                            <w:pPr>
                              <w:spacing w:line="300" w:lineRule="exact"/>
                              <w:jc w:val="both"/>
                              <w:rPr>
                                <w:rFonts w:ascii="標楷體" w:eastAsia="標楷體" w:hAnsi="標楷體"/>
                                <w:sz w:val="18"/>
                                <w:szCs w:val="32"/>
                              </w:rPr>
                            </w:pPr>
                            <w:r>
                              <w:rPr>
                                <w:rFonts w:ascii="標楷體" w:eastAsia="標楷體" w:hAnsi="標楷體" w:hint="eastAsia"/>
                                <w:sz w:val="18"/>
                                <w:szCs w:val="32"/>
                              </w:rPr>
                              <w:t>資料來源：整理自國土管理署提供資料。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90593F" id="文字方塊 23" o:spid="_x0000_s1034" type="#_x0000_t202" style="position:absolute;left:0;text-align:left;margin-left:272.05pt;margin-top:478.85pt;width:323.25pt;height:221.7pt;z-index:25213388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" stroked="f">
                <v:textbox>
                  <w:txbxContent>
                    <w:p w14:paraId="7135A24C" w14:textId="7BCAE32B" w:rsidR="00FF7E6F" w:rsidRDefault="00FF7E6F" w:rsidP="00061AC2">
                      <w:pPr>
                        <w:spacing w:line="300" w:lineRule="exact"/>
                        <w:ind w:left="601" w:hangingChars="250" w:hanging="601"/>
                        <w:jc w:val="center"/>
                        <w:rPr>
                          <w:rFonts w:ascii="標楷體" w:eastAsia="標楷體" w:hAnsi="標楷體"/>
                          <w:b/>
                          <w:szCs w:val="32"/>
                        </w:rPr>
                      </w:pPr>
                      <w:r>
                        <w:rPr>
                          <w:rFonts w:ascii="標楷體" w:eastAsia="標楷體" w:hAnsi="標楷體" w:hint="eastAsia"/>
                          <w:b/>
                          <w:szCs w:val="32"/>
                        </w:rPr>
                        <w:t>表</w:t>
                      </w:r>
                      <w:r>
                        <w:rPr>
                          <w:rFonts w:ascii="標楷體" w:eastAsia="標楷體" w:hAnsi="標楷體"/>
                          <w:b/>
                          <w:szCs w:val="32"/>
                        </w:rPr>
                        <w:t>5</w:t>
                      </w:r>
                      <w:r>
                        <w:rPr>
                          <w:rFonts w:ascii="標楷體" w:eastAsia="標楷體" w:hAnsi="標楷體" w:hint="eastAsia"/>
                          <w:b/>
                          <w:szCs w:val="32"/>
                        </w:rPr>
                        <w:t xml:space="preserve">　國土永續發展基金預（決）算情形</w:t>
                      </w:r>
                    </w:p>
                    <w:p w14:paraId="31A04169" w14:textId="77777777" w:rsidR="00FF7E6F" w:rsidRDefault="00FF7E6F" w:rsidP="00061AC2">
                      <w:pPr>
                        <w:spacing w:line="300" w:lineRule="exact"/>
                        <w:ind w:left="500" w:hangingChars="250" w:hanging="500"/>
                        <w:jc w:val="right"/>
                        <w:rPr>
                          <w:rFonts w:ascii="標楷體" w:eastAsia="標楷體" w:hAnsi="標楷體"/>
                          <w:sz w:val="20"/>
                          <w:szCs w:val="20"/>
                        </w:rPr>
                      </w:pPr>
                      <w:r>
                        <w:rPr>
                          <w:rFonts w:ascii="標楷體" w:eastAsia="標楷體" w:hAnsi="標楷體" w:hint="eastAsia"/>
                          <w:sz w:val="20"/>
                          <w:szCs w:val="20"/>
                        </w:rPr>
                        <w:t>單位：新臺幣千元、</w:t>
                      </w:r>
                      <w:r>
                        <w:rPr>
                          <w:rFonts w:ascii="標楷體" w:eastAsia="標楷體" w:hAnsi="標楷體" w:hint="eastAsia"/>
                          <w:bCs/>
                          <w:sz w:val="20"/>
                          <w:szCs w:val="20"/>
                        </w:rPr>
                        <w:t>％</w:t>
                      </w:r>
                    </w:p>
                    <w:tbl>
                      <w:tblPr>
                        <w:tblW w:w="623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60"/>
                        <w:gridCol w:w="1559"/>
                        <w:gridCol w:w="1559"/>
                        <w:gridCol w:w="1559"/>
                      </w:tblGrid>
                      <w:tr w:rsidR="00FF7E6F" w14:paraId="45D70519" w14:textId="77777777" w:rsidTr="0049645D">
                        <w:trPr>
                          <w:trHeight w:val="218"/>
                        </w:trPr>
                        <w:tc>
                          <w:tcPr>
                            <w:tcW w:w="1560" w:type="dxa"/>
                            <w:shd w:val="clear" w:color="auto" w:fill="FDE9D9" w:themeFill="accent6" w:themeFillTint="33"/>
                            <w:tcMar>
                              <w:top w:w="15" w:type="dxa"/>
                              <w:left w:w="30" w:type="dxa"/>
                              <w:bottom w:w="0" w:type="dxa"/>
                              <w:right w:w="30" w:type="dxa"/>
                            </w:tcMar>
                            <w:vAlign w:val="center"/>
                            <w:hideMark/>
                          </w:tcPr>
                          <w:p w14:paraId="6BFA2019" w14:textId="77777777" w:rsidR="00FF7E6F" w:rsidRPr="0063145B" w:rsidRDefault="00FF7E6F" w:rsidP="00A97D5B">
                            <w:pPr>
                              <w:spacing w:line="300" w:lineRule="exact"/>
                              <w:jc w:val="center"/>
                              <w:rPr>
                                <w:rFonts w:ascii="標楷體" w:eastAsia="標楷體" w:hAnsi="標楷體"/>
                                <w:sz w:val="20"/>
                                <w:szCs w:val="20"/>
                              </w:rPr>
                            </w:pPr>
                            <w:r w:rsidRPr="0063145B">
                              <w:rPr>
                                <w:rFonts w:ascii="標楷體" w:eastAsia="標楷體" w:hAnsi="標楷體" w:hint="eastAsia"/>
                                <w:sz w:val="20"/>
                                <w:szCs w:val="20"/>
                              </w:rPr>
                              <w:t>年度</w:t>
                            </w:r>
                          </w:p>
                        </w:tc>
                        <w:tc>
                          <w:tcPr>
                            <w:tcW w:w="1559" w:type="dxa"/>
                            <w:shd w:val="clear" w:color="auto" w:fill="FDE9D9" w:themeFill="accent6" w:themeFillTint="33"/>
                            <w:tcMar>
                              <w:top w:w="15" w:type="dxa"/>
                              <w:left w:w="30" w:type="dxa"/>
                              <w:bottom w:w="0" w:type="dxa"/>
                              <w:right w:w="30" w:type="dxa"/>
                            </w:tcMar>
                            <w:vAlign w:val="center"/>
                            <w:hideMark/>
                          </w:tcPr>
                          <w:p w14:paraId="75AE5FCE" w14:textId="357CBB7D" w:rsidR="00FF7E6F" w:rsidRPr="0063145B" w:rsidRDefault="00FF7E6F" w:rsidP="00A97D5B">
                            <w:pPr>
                              <w:spacing w:line="300" w:lineRule="exact"/>
                              <w:jc w:val="center"/>
                              <w:rPr>
                                <w:rFonts w:ascii="標楷體" w:eastAsia="標楷體" w:hAnsi="標楷體"/>
                                <w:sz w:val="20"/>
                                <w:szCs w:val="20"/>
                              </w:rPr>
                            </w:pPr>
                            <w:r w:rsidRPr="0063145B">
                              <w:rPr>
                                <w:rFonts w:ascii="標楷體" w:eastAsia="標楷體" w:hAnsi="標楷體" w:hint="eastAsia"/>
                                <w:sz w:val="20"/>
                                <w:szCs w:val="20"/>
                              </w:rPr>
                              <w:t>預算數</w:t>
                            </w:r>
                          </w:p>
                        </w:tc>
                        <w:tc>
                          <w:tcPr>
                            <w:tcW w:w="1559" w:type="dxa"/>
                            <w:shd w:val="clear" w:color="auto" w:fill="FDE9D9" w:themeFill="accent6" w:themeFillTint="33"/>
                            <w:tcMar>
                              <w:top w:w="15" w:type="dxa"/>
                              <w:left w:w="30" w:type="dxa"/>
                              <w:bottom w:w="0" w:type="dxa"/>
                              <w:right w:w="30" w:type="dxa"/>
                            </w:tcMar>
                            <w:vAlign w:val="center"/>
                            <w:hideMark/>
                          </w:tcPr>
                          <w:p w14:paraId="3D9E6470" w14:textId="0D31798A" w:rsidR="00FF7E6F" w:rsidRPr="0063145B" w:rsidRDefault="00FF7E6F" w:rsidP="00A97D5B">
                            <w:pPr>
                              <w:spacing w:line="300" w:lineRule="exact"/>
                              <w:jc w:val="center"/>
                              <w:rPr>
                                <w:rFonts w:ascii="標楷體" w:eastAsia="標楷體" w:hAnsi="標楷體"/>
                                <w:sz w:val="20"/>
                                <w:szCs w:val="20"/>
                              </w:rPr>
                            </w:pPr>
                            <w:r w:rsidRPr="0063145B">
                              <w:rPr>
                                <w:rFonts w:ascii="標楷體" w:eastAsia="標楷體" w:hAnsi="標楷體" w:hint="eastAsia"/>
                                <w:sz w:val="20"/>
                                <w:szCs w:val="20"/>
                              </w:rPr>
                              <w:t>決算數</w:t>
                            </w:r>
                          </w:p>
                        </w:tc>
                        <w:tc>
                          <w:tcPr>
                            <w:tcW w:w="1559" w:type="dxa"/>
                            <w:shd w:val="clear" w:color="auto" w:fill="FDE9D9" w:themeFill="accent6" w:themeFillTint="33"/>
                            <w:tcMar>
                              <w:top w:w="15" w:type="dxa"/>
                              <w:left w:w="30" w:type="dxa"/>
                              <w:bottom w:w="0" w:type="dxa"/>
                              <w:right w:w="30" w:type="dxa"/>
                            </w:tcMar>
                            <w:vAlign w:val="center"/>
                            <w:hideMark/>
                          </w:tcPr>
                          <w:p w14:paraId="007FE73F" w14:textId="3E104F6A" w:rsidR="00FF7E6F" w:rsidRPr="0063145B" w:rsidRDefault="00FF7E6F" w:rsidP="00A97D5B">
                            <w:pPr>
                              <w:spacing w:line="300" w:lineRule="exact"/>
                              <w:jc w:val="center"/>
                              <w:rPr>
                                <w:rFonts w:ascii="標楷體" w:eastAsia="標楷體" w:hAnsi="標楷體"/>
                                <w:sz w:val="20"/>
                                <w:szCs w:val="20"/>
                              </w:rPr>
                            </w:pPr>
                            <w:r w:rsidRPr="0063145B">
                              <w:rPr>
                                <w:rFonts w:ascii="標楷體" w:eastAsia="標楷體" w:hAnsi="標楷體" w:hint="eastAsia"/>
                                <w:sz w:val="20"/>
                                <w:szCs w:val="20"/>
                              </w:rPr>
                              <w:t>執行率</w:t>
                            </w:r>
                          </w:p>
                        </w:tc>
                      </w:tr>
                      <w:tr w:rsidR="00FF7E6F" w14:paraId="3CD59B05" w14:textId="77777777" w:rsidTr="0049645D">
                        <w:trPr>
                          <w:trHeight w:val="170"/>
                        </w:trPr>
                        <w:tc>
                          <w:tcPr>
                            <w:tcW w:w="1560" w:type="dxa"/>
                            <w:shd w:val="clear" w:color="auto" w:fill="FFFFFF" w:themeFill="background1"/>
                            <w:tcMar>
                              <w:top w:w="15" w:type="dxa"/>
                              <w:left w:w="30" w:type="dxa"/>
                              <w:bottom w:w="0" w:type="dxa"/>
                              <w:right w:w="30" w:type="dxa"/>
                            </w:tcMar>
                            <w:vAlign w:val="center"/>
                            <w:hideMark/>
                          </w:tcPr>
                          <w:p w14:paraId="64EB662D" w14:textId="77777777" w:rsidR="00FF7E6F" w:rsidRPr="00222593" w:rsidRDefault="00FF7E6F" w:rsidP="00A97D5B">
                            <w:pPr>
                              <w:spacing w:line="300" w:lineRule="exact"/>
                              <w:jc w:val="center"/>
                              <w:rPr>
                                <w:rFonts w:ascii="標楷體" w:eastAsia="標楷體" w:hAnsi="標楷體"/>
                                <w:b/>
                                <w:bCs/>
                                <w:sz w:val="20"/>
                                <w:szCs w:val="20"/>
                              </w:rPr>
                            </w:pPr>
                            <w:r w:rsidRPr="00222593">
                              <w:rPr>
                                <w:rFonts w:ascii="標楷體" w:eastAsia="標楷體" w:hAnsi="標楷體" w:hint="eastAsia"/>
                                <w:b/>
                                <w:bCs/>
                                <w:sz w:val="20"/>
                                <w:szCs w:val="20"/>
                              </w:rPr>
                              <w:t>合計</w:t>
                            </w:r>
                          </w:p>
                        </w:tc>
                        <w:tc>
                          <w:tcPr>
                            <w:tcW w:w="1559" w:type="dxa"/>
                            <w:shd w:val="clear" w:color="auto" w:fill="FFFFFF" w:themeFill="background1"/>
                            <w:tcMar>
                              <w:top w:w="15" w:type="dxa"/>
                              <w:left w:w="30" w:type="dxa"/>
                              <w:bottom w:w="0" w:type="dxa"/>
                              <w:right w:w="30" w:type="dxa"/>
                            </w:tcMar>
                            <w:vAlign w:val="center"/>
                            <w:hideMark/>
                          </w:tcPr>
                          <w:p w14:paraId="35BBA656" w14:textId="607F0881" w:rsidR="00FF7E6F" w:rsidRPr="00222593" w:rsidRDefault="00061AC2" w:rsidP="00A97D5B">
                            <w:pPr>
                              <w:spacing w:line="300" w:lineRule="exact"/>
                              <w:jc w:val="right"/>
                              <w:rPr>
                                <w:rFonts w:ascii="標楷體" w:eastAsia="標楷體" w:hAnsi="標楷體"/>
                                <w:b/>
                                <w:bCs/>
                                <w:sz w:val="20"/>
                                <w:szCs w:val="20"/>
                              </w:rPr>
                            </w:pPr>
                            <w:r>
                              <w:rPr>
                                <w:rFonts w:ascii="標楷體" w:eastAsia="標楷體" w:hAnsi="標楷體"/>
                                <w:b/>
                                <w:bCs/>
                                <w:sz w:val="20"/>
                                <w:szCs w:val="20"/>
                              </w:rPr>
                              <w:t>2</w:t>
                            </w:r>
                            <w:r w:rsidR="00FF7E6F" w:rsidRPr="00222593">
                              <w:rPr>
                                <w:rFonts w:ascii="標楷體" w:eastAsia="標楷體" w:hAnsi="標楷體" w:hint="eastAsia"/>
                                <w:b/>
                                <w:bCs/>
                                <w:sz w:val="20"/>
                                <w:szCs w:val="20"/>
                              </w:rPr>
                              <w:t>,</w:t>
                            </w:r>
                            <w:r>
                              <w:rPr>
                                <w:rFonts w:ascii="標楷體" w:eastAsia="標楷體" w:hAnsi="標楷體"/>
                                <w:b/>
                                <w:bCs/>
                                <w:sz w:val="20"/>
                                <w:szCs w:val="20"/>
                              </w:rPr>
                              <w:t>1</w:t>
                            </w:r>
                            <w:r w:rsidR="00FF7E6F" w:rsidRPr="00222593">
                              <w:rPr>
                                <w:rFonts w:ascii="標楷體" w:eastAsia="標楷體" w:hAnsi="標楷體" w:hint="eastAsia"/>
                                <w:b/>
                                <w:bCs/>
                                <w:sz w:val="20"/>
                                <w:szCs w:val="20"/>
                              </w:rPr>
                              <w:t>6</w:t>
                            </w:r>
                            <w:r>
                              <w:rPr>
                                <w:rFonts w:ascii="標楷體" w:eastAsia="標楷體" w:hAnsi="標楷體"/>
                                <w:b/>
                                <w:bCs/>
                                <w:sz w:val="20"/>
                                <w:szCs w:val="20"/>
                              </w:rPr>
                              <w:t>4</w:t>
                            </w:r>
                            <w:r w:rsidR="00FF7E6F" w:rsidRPr="00222593">
                              <w:rPr>
                                <w:rFonts w:ascii="標楷體" w:eastAsia="標楷體" w:hAnsi="標楷體" w:hint="eastAsia"/>
                                <w:b/>
                                <w:bCs/>
                                <w:sz w:val="20"/>
                                <w:szCs w:val="20"/>
                              </w:rPr>
                              <w:t>,92</w:t>
                            </w:r>
                            <w:r>
                              <w:rPr>
                                <w:rFonts w:ascii="標楷體" w:eastAsia="標楷體" w:hAnsi="標楷體"/>
                                <w:b/>
                                <w:bCs/>
                                <w:sz w:val="20"/>
                                <w:szCs w:val="20"/>
                              </w:rPr>
                              <w:t>8</w:t>
                            </w:r>
                          </w:p>
                        </w:tc>
                        <w:tc>
                          <w:tcPr>
                            <w:tcW w:w="1559" w:type="dxa"/>
                            <w:shd w:val="clear" w:color="auto" w:fill="FFFFFF" w:themeFill="background1"/>
                            <w:tcMar>
                              <w:top w:w="15" w:type="dxa"/>
                              <w:left w:w="30" w:type="dxa"/>
                              <w:bottom w:w="0" w:type="dxa"/>
                              <w:right w:w="30" w:type="dxa"/>
                            </w:tcMar>
                            <w:vAlign w:val="center"/>
                            <w:hideMark/>
                          </w:tcPr>
                          <w:p w14:paraId="7AE910D9" w14:textId="66706BA1" w:rsidR="00FF7E6F" w:rsidRPr="00222593" w:rsidRDefault="00FF7E6F" w:rsidP="00A97D5B">
                            <w:pPr>
                              <w:spacing w:line="300" w:lineRule="exact"/>
                              <w:jc w:val="right"/>
                              <w:rPr>
                                <w:rFonts w:ascii="標楷體" w:eastAsia="標楷體" w:hAnsi="標楷體"/>
                                <w:b/>
                                <w:bCs/>
                                <w:sz w:val="20"/>
                                <w:szCs w:val="20"/>
                              </w:rPr>
                            </w:pPr>
                            <w:r w:rsidRPr="00222593">
                              <w:rPr>
                                <w:rFonts w:ascii="標楷體" w:eastAsia="標楷體" w:hAnsi="標楷體" w:hint="eastAsia"/>
                                <w:b/>
                                <w:bCs/>
                                <w:sz w:val="20"/>
                                <w:szCs w:val="20"/>
                              </w:rPr>
                              <w:t>1,</w:t>
                            </w:r>
                            <w:r w:rsidR="00061AC2">
                              <w:rPr>
                                <w:rFonts w:ascii="標楷體" w:eastAsia="標楷體" w:hAnsi="標楷體"/>
                                <w:b/>
                                <w:bCs/>
                                <w:sz w:val="20"/>
                                <w:szCs w:val="20"/>
                              </w:rPr>
                              <w:t>685</w:t>
                            </w:r>
                            <w:r w:rsidRPr="00222593">
                              <w:rPr>
                                <w:rFonts w:ascii="標楷體" w:eastAsia="標楷體" w:hAnsi="標楷體" w:hint="eastAsia"/>
                                <w:b/>
                                <w:bCs/>
                                <w:sz w:val="20"/>
                                <w:szCs w:val="20"/>
                              </w:rPr>
                              <w:t>,50</w:t>
                            </w:r>
                            <w:r w:rsidR="00061AC2">
                              <w:rPr>
                                <w:rFonts w:ascii="標楷體" w:eastAsia="標楷體" w:hAnsi="標楷體"/>
                                <w:b/>
                                <w:bCs/>
                                <w:sz w:val="20"/>
                                <w:szCs w:val="20"/>
                              </w:rPr>
                              <w:t>4</w:t>
                            </w:r>
                          </w:p>
                        </w:tc>
                        <w:tc>
                          <w:tcPr>
                            <w:tcW w:w="1559" w:type="dxa"/>
                            <w:shd w:val="clear" w:color="auto" w:fill="FFFFFF" w:themeFill="background1"/>
                            <w:tcMar>
                              <w:top w:w="15" w:type="dxa"/>
                              <w:left w:w="30" w:type="dxa"/>
                              <w:bottom w:w="0" w:type="dxa"/>
                              <w:right w:w="30" w:type="dxa"/>
                            </w:tcMar>
                            <w:vAlign w:val="center"/>
                            <w:hideMark/>
                          </w:tcPr>
                          <w:p w14:paraId="5A384C57" w14:textId="5E0379E4" w:rsidR="00FF7E6F" w:rsidRPr="00222593" w:rsidRDefault="00061AC2" w:rsidP="00A97D5B">
                            <w:pPr>
                              <w:spacing w:line="300" w:lineRule="exact"/>
                              <w:jc w:val="right"/>
                              <w:rPr>
                                <w:rFonts w:ascii="標楷體" w:eastAsia="標楷體" w:hAnsi="標楷體"/>
                                <w:b/>
                                <w:bCs/>
                                <w:sz w:val="20"/>
                                <w:szCs w:val="20"/>
                              </w:rPr>
                            </w:pPr>
                            <w:r>
                              <w:rPr>
                                <w:rFonts w:ascii="標楷體" w:eastAsia="標楷體" w:hAnsi="標楷體"/>
                                <w:b/>
                                <w:bCs/>
                                <w:sz w:val="20"/>
                                <w:szCs w:val="20"/>
                              </w:rPr>
                              <w:t>77.85</w:t>
                            </w:r>
                          </w:p>
                        </w:tc>
                      </w:tr>
                      <w:tr w:rsidR="00FF7E6F" w14:paraId="1D16D731" w14:textId="77777777" w:rsidTr="0049645D">
                        <w:trPr>
                          <w:trHeight w:val="170"/>
                        </w:trPr>
                        <w:tc>
                          <w:tcPr>
                            <w:tcW w:w="1560" w:type="dxa"/>
                            <w:tcMar>
                              <w:top w:w="15" w:type="dxa"/>
                              <w:left w:w="30" w:type="dxa"/>
                              <w:bottom w:w="0" w:type="dxa"/>
                              <w:right w:w="30" w:type="dxa"/>
                            </w:tcMar>
                            <w:vAlign w:val="center"/>
                            <w:hideMark/>
                          </w:tcPr>
                          <w:p w14:paraId="69A8DA7E" w14:textId="77777777" w:rsidR="00FF7E6F" w:rsidRDefault="00FF7E6F" w:rsidP="00A97D5B">
                            <w:pPr>
                              <w:spacing w:line="300" w:lineRule="exact"/>
                              <w:jc w:val="center"/>
                              <w:rPr>
                                <w:rFonts w:ascii="標楷體" w:eastAsia="標楷體" w:hAnsi="標楷體"/>
                                <w:sz w:val="20"/>
                                <w:szCs w:val="20"/>
                              </w:rPr>
                            </w:pPr>
                            <w:r>
                              <w:rPr>
                                <w:rFonts w:ascii="標楷體" w:eastAsia="標楷體" w:hAnsi="標楷體" w:hint="eastAsia"/>
                                <w:sz w:val="20"/>
                                <w:szCs w:val="20"/>
                              </w:rPr>
                              <w:t>106</w:t>
                            </w:r>
                          </w:p>
                        </w:tc>
                        <w:tc>
                          <w:tcPr>
                            <w:tcW w:w="1559" w:type="dxa"/>
                            <w:tcMar>
                              <w:top w:w="15" w:type="dxa"/>
                              <w:left w:w="30" w:type="dxa"/>
                              <w:bottom w:w="0" w:type="dxa"/>
                              <w:right w:w="30" w:type="dxa"/>
                            </w:tcMar>
                            <w:hideMark/>
                          </w:tcPr>
                          <w:p w14:paraId="0DD2FF26"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126,757</w:t>
                            </w:r>
                          </w:p>
                        </w:tc>
                        <w:tc>
                          <w:tcPr>
                            <w:tcW w:w="1559" w:type="dxa"/>
                            <w:tcMar>
                              <w:top w:w="15" w:type="dxa"/>
                              <w:left w:w="30" w:type="dxa"/>
                              <w:bottom w:w="0" w:type="dxa"/>
                              <w:right w:w="30" w:type="dxa"/>
                            </w:tcMar>
                            <w:hideMark/>
                          </w:tcPr>
                          <w:p w14:paraId="72931371"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31,797</w:t>
                            </w:r>
                          </w:p>
                        </w:tc>
                        <w:tc>
                          <w:tcPr>
                            <w:tcW w:w="1559" w:type="dxa"/>
                            <w:tcMar>
                              <w:top w:w="15" w:type="dxa"/>
                              <w:left w:w="30" w:type="dxa"/>
                              <w:bottom w:w="0" w:type="dxa"/>
                              <w:right w:w="30" w:type="dxa"/>
                            </w:tcMar>
                            <w:hideMark/>
                          </w:tcPr>
                          <w:p w14:paraId="0F5DD090"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25.09</w:t>
                            </w:r>
                          </w:p>
                        </w:tc>
                      </w:tr>
                      <w:tr w:rsidR="00FF7E6F" w14:paraId="4413FBD6" w14:textId="77777777" w:rsidTr="0049645D">
                        <w:trPr>
                          <w:trHeight w:val="170"/>
                        </w:trPr>
                        <w:tc>
                          <w:tcPr>
                            <w:tcW w:w="1560" w:type="dxa"/>
                            <w:tcMar>
                              <w:top w:w="15" w:type="dxa"/>
                              <w:left w:w="30" w:type="dxa"/>
                              <w:bottom w:w="0" w:type="dxa"/>
                              <w:right w:w="30" w:type="dxa"/>
                            </w:tcMar>
                            <w:vAlign w:val="center"/>
                            <w:hideMark/>
                          </w:tcPr>
                          <w:p w14:paraId="104A3318" w14:textId="77777777" w:rsidR="00FF7E6F" w:rsidRDefault="00FF7E6F" w:rsidP="00A97D5B">
                            <w:pPr>
                              <w:spacing w:line="300" w:lineRule="exact"/>
                              <w:jc w:val="center"/>
                              <w:rPr>
                                <w:rFonts w:ascii="標楷體" w:eastAsia="標楷體" w:hAnsi="標楷體"/>
                                <w:sz w:val="20"/>
                                <w:szCs w:val="20"/>
                              </w:rPr>
                            </w:pPr>
                            <w:r>
                              <w:rPr>
                                <w:rFonts w:ascii="標楷體" w:eastAsia="標楷體" w:hAnsi="標楷體" w:hint="eastAsia"/>
                                <w:sz w:val="20"/>
                                <w:szCs w:val="20"/>
                              </w:rPr>
                              <w:t>107</w:t>
                            </w:r>
                          </w:p>
                        </w:tc>
                        <w:tc>
                          <w:tcPr>
                            <w:tcW w:w="1559" w:type="dxa"/>
                            <w:tcMar>
                              <w:top w:w="15" w:type="dxa"/>
                              <w:left w:w="30" w:type="dxa"/>
                              <w:bottom w:w="0" w:type="dxa"/>
                              <w:right w:w="30" w:type="dxa"/>
                            </w:tcMar>
                            <w:hideMark/>
                          </w:tcPr>
                          <w:p w14:paraId="0996CD5B"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120,168</w:t>
                            </w:r>
                          </w:p>
                        </w:tc>
                        <w:tc>
                          <w:tcPr>
                            <w:tcW w:w="1559" w:type="dxa"/>
                            <w:tcMar>
                              <w:top w:w="15" w:type="dxa"/>
                              <w:left w:w="30" w:type="dxa"/>
                              <w:bottom w:w="0" w:type="dxa"/>
                              <w:right w:w="30" w:type="dxa"/>
                            </w:tcMar>
                            <w:hideMark/>
                          </w:tcPr>
                          <w:p w14:paraId="7950C0EC"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60,548</w:t>
                            </w:r>
                          </w:p>
                        </w:tc>
                        <w:tc>
                          <w:tcPr>
                            <w:tcW w:w="1559" w:type="dxa"/>
                            <w:tcMar>
                              <w:top w:w="15" w:type="dxa"/>
                              <w:left w:w="30" w:type="dxa"/>
                              <w:bottom w:w="0" w:type="dxa"/>
                              <w:right w:w="30" w:type="dxa"/>
                            </w:tcMar>
                            <w:hideMark/>
                          </w:tcPr>
                          <w:p w14:paraId="2A0605A9"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50.39</w:t>
                            </w:r>
                          </w:p>
                        </w:tc>
                      </w:tr>
                      <w:tr w:rsidR="00FF7E6F" w14:paraId="0E92058C" w14:textId="77777777" w:rsidTr="0049645D">
                        <w:trPr>
                          <w:trHeight w:val="170"/>
                        </w:trPr>
                        <w:tc>
                          <w:tcPr>
                            <w:tcW w:w="1560" w:type="dxa"/>
                            <w:tcMar>
                              <w:top w:w="15" w:type="dxa"/>
                              <w:left w:w="30" w:type="dxa"/>
                              <w:bottom w:w="0" w:type="dxa"/>
                              <w:right w:w="30" w:type="dxa"/>
                            </w:tcMar>
                            <w:vAlign w:val="center"/>
                            <w:hideMark/>
                          </w:tcPr>
                          <w:p w14:paraId="4DB1199B" w14:textId="77777777" w:rsidR="00FF7E6F" w:rsidRDefault="00FF7E6F" w:rsidP="00A97D5B">
                            <w:pPr>
                              <w:spacing w:line="300" w:lineRule="exact"/>
                              <w:jc w:val="center"/>
                              <w:rPr>
                                <w:rFonts w:ascii="標楷體" w:eastAsia="標楷體" w:hAnsi="標楷體"/>
                                <w:sz w:val="20"/>
                                <w:szCs w:val="20"/>
                              </w:rPr>
                            </w:pPr>
                            <w:r>
                              <w:rPr>
                                <w:rFonts w:ascii="標楷體" w:eastAsia="標楷體" w:hAnsi="標楷體" w:hint="eastAsia"/>
                                <w:sz w:val="20"/>
                                <w:szCs w:val="20"/>
                              </w:rPr>
                              <w:t>108</w:t>
                            </w:r>
                          </w:p>
                        </w:tc>
                        <w:tc>
                          <w:tcPr>
                            <w:tcW w:w="1559" w:type="dxa"/>
                            <w:tcMar>
                              <w:top w:w="15" w:type="dxa"/>
                              <w:left w:w="30" w:type="dxa"/>
                              <w:bottom w:w="0" w:type="dxa"/>
                              <w:right w:w="30" w:type="dxa"/>
                            </w:tcMar>
                            <w:hideMark/>
                          </w:tcPr>
                          <w:p w14:paraId="1E30397C"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97,393</w:t>
                            </w:r>
                          </w:p>
                        </w:tc>
                        <w:tc>
                          <w:tcPr>
                            <w:tcW w:w="1559" w:type="dxa"/>
                            <w:tcMar>
                              <w:top w:w="15" w:type="dxa"/>
                              <w:left w:w="30" w:type="dxa"/>
                              <w:bottom w:w="0" w:type="dxa"/>
                              <w:right w:w="30" w:type="dxa"/>
                            </w:tcMar>
                            <w:hideMark/>
                          </w:tcPr>
                          <w:p w14:paraId="3B1A0C49"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55,316</w:t>
                            </w:r>
                          </w:p>
                        </w:tc>
                        <w:tc>
                          <w:tcPr>
                            <w:tcW w:w="1559" w:type="dxa"/>
                            <w:tcMar>
                              <w:top w:w="15" w:type="dxa"/>
                              <w:left w:w="30" w:type="dxa"/>
                              <w:bottom w:w="0" w:type="dxa"/>
                              <w:right w:w="30" w:type="dxa"/>
                            </w:tcMar>
                            <w:hideMark/>
                          </w:tcPr>
                          <w:p w14:paraId="715615DF"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56.80</w:t>
                            </w:r>
                          </w:p>
                        </w:tc>
                      </w:tr>
                      <w:tr w:rsidR="00FF7E6F" w14:paraId="41A2F3DC" w14:textId="77777777" w:rsidTr="0049645D">
                        <w:trPr>
                          <w:trHeight w:val="170"/>
                        </w:trPr>
                        <w:tc>
                          <w:tcPr>
                            <w:tcW w:w="1560" w:type="dxa"/>
                            <w:tcMar>
                              <w:top w:w="15" w:type="dxa"/>
                              <w:left w:w="30" w:type="dxa"/>
                              <w:bottom w:w="0" w:type="dxa"/>
                              <w:right w:w="30" w:type="dxa"/>
                            </w:tcMar>
                            <w:vAlign w:val="center"/>
                            <w:hideMark/>
                          </w:tcPr>
                          <w:p w14:paraId="12EB9751" w14:textId="77777777" w:rsidR="00FF7E6F" w:rsidRDefault="00FF7E6F" w:rsidP="00A97D5B">
                            <w:pPr>
                              <w:spacing w:line="300" w:lineRule="exact"/>
                              <w:jc w:val="center"/>
                              <w:rPr>
                                <w:rFonts w:ascii="標楷體" w:eastAsia="標楷體" w:hAnsi="標楷體"/>
                                <w:sz w:val="20"/>
                                <w:szCs w:val="20"/>
                              </w:rPr>
                            </w:pPr>
                            <w:r>
                              <w:rPr>
                                <w:rFonts w:ascii="標楷體" w:eastAsia="標楷體" w:hAnsi="標楷體" w:hint="eastAsia"/>
                                <w:sz w:val="20"/>
                                <w:szCs w:val="20"/>
                              </w:rPr>
                              <w:t>109</w:t>
                            </w:r>
                          </w:p>
                        </w:tc>
                        <w:tc>
                          <w:tcPr>
                            <w:tcW w:w="1559" w:type="dxa"/>
                            <w:tcMar>
                              <w:top w:w="15" w:type="dxa"/>
                              <w:left w:w="30" w:type="dxa"/>
                              <w:bottom w:w="0" w:type="dxa"/>
                              <w:right w:w="30" w:type="dxa"/>
                            </w:tcMar>
                            <w:vAlign w:val="center"/>
                            <w:hideMark/>
                          </w:tcPr>
                          <w:p w14:paraId="7318AE87"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137,011</w:t>
                            </w:r>
                          </w:p>
                        </w:tc>
                        <w:tc>
                          <w:tcPr>
                            <w:tcW w:w="1559" w:type="dxa"/>
                            <w:tcMar>
                              <w:top w:w="15" w:type="dxa"/>
                              <w:left w:w="30" w:type="dxa"/>
                              <w:bottom w:w="0" w:type="dxa"/>
                              <w:right w:w="30" w:type="dxa"/>
                            </w:tcMar>
                            <w:vAlign w:val="center"/>
                            <w:hideMark/>
                          </w:tcPr>
                          <w:p w14:paraId="14EC626A"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98,921</w:t>
                            </w:r>
                          </w:p>
                        </w:tc>
                        <w:tc>
                          <w:tcPr>
                            <w:tcW w:w="1559" w:type="dxa"/>
                            <w:tcMar>
                              <w:top w:w="15" w:type="dxa"/>
                              <w:left w:w="30" w:type="dxa"/>
                              <w:bottom w:w="0" w:type="dxa"/>
                              <w:right w:w="30" w:type="dxa"/>
                            </w:tcMar>
                            <w:vAlign w:val="center"/>
                            <w:hideMark/>
                          </w:tcPr>
                          <w:p w14:paraId="4B88293D"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72.20</w:t>
                            </w:r>
                          </w:p>
                        </w:tc>
                      </w:tr>
                      <w:tr w:rsidR="00FF7E6F" w14:paraId="2BBCE9F5" w14:textId="77777777" w:rsidTr="0049645D">
                        <w:trPr>
                          <w:trHeight w:val="170"/>
                        </w:trPr>
                        <w:tc>
                          <w:tcPr>
                            <w:tcW w:w="1560" w:type="dxa"/>
                            <w:tcMar>
                              <w:top w:w="15" w:type="dxa"/>
                              <w:left w:w="30" w:type="dxa"/>
                              <w:bottom w:w="0" w:type="dxa"/>
                              <w:right w:w="30" w:type="dxa"/>
                            </w:tcMar>
                            <w:vAlign w:val="center"/>
                            <w:hideMark/>
                          </w:tcPr>
                          <w:p w14:paraId="23720B93" w14:textId="77777777" w:rsidR="00FF7E6F" w:rsidRDefault="00FF7E6F" w:rsidP="00A97D5B">
                            <w:pPr>
                              <w:spacing w:line="300" w:lineRule="exact"/>
                              <w:jc w:val="center"/>
                              <w:rPr>
                                <w:rFonts w:ascii="標楷體" w:eastAsia="標楷體" w:hAnsi="標楷體"/>
                                <w:sz w:val="20"/>
                                <w:szCs w:val="20"/>
                              </w:rPr>
                            </w:pPr>
                            <w:r>
                              <w:rPr>
                                <w:rFonts w:ascii="標楷體" w:eastAsia="標楷體" w:hAnsi="標楷體" w:hint="eastAsia"/>
                                <w:sz w:val="20"/>
                                <w:szCs w:val="20"/>
                              </w:rPr>
                              <w:t>110</w:t>
                            </w:r>
                          </w:p>
                        </w:tc>
                        <w:tc>
                          <w:tcPr>
                            <w:tcW w:w="1559" w:type="dxa"/>
                            <w:tcMar>
                              <w:top w:w="15" w:type="dxa"/>
                              <w:left w:w="30" w:type="dxa"/>
                              <w:bottom w:w="0" w:type="dxa"/>
                              <w:right w:w="30" w:type="dxa"/>
                            </w:tcMar>
                            <w:vAlign w:val="center"/>
                            <w:hideMark/>
                          </w:tcPr>
                          <w:p w14:paraId="6932D945"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203,647</w:t>
                            </w:r>
                          </w:p>
                        </w:tc>
                        <w:tc>
                          <w:tcPr>
                            <w:tcW w:w="1559" w:type="dxa"/>
                            <w:tcMar>
                              <w:top w:w="15" w:type="dxa"/>
                              <w:left w:w="30" w:type="dxa"/>
                              <w:bottom w:w="0" w:type="dxa"/>
                              <w:right w:w="30" w:type="dxa"/>
                            </w:tcMar>
                            <w:vAlign w:val="center"/>
                            <w:hideMark/>
                          </w:tcPr>
                          <w:p w14:paraId="5EC62839"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220,589</w:t>
                            </w:r>
                          </w:p>
                        </w:tc>
                        <w:tc>
                          <w:tcPr>
                            <w:tcW w:w="1559" w:type="dxa"/>
                            <w:tcMar>
                              <w:top w:w="15" w:type="dxa"/>
                              <w:left w:w="30" w:type="dxa"/>
                              <w:bottom w:w="0" w:type="dxa"/>
                              <w:right w:w="30" w:type="dxa"/>
                            </w:tcMar>
                            <w:vAlign w:val="center"/>
                            <w:hideMark/>
                          </w:tcPr>
                          <w:p w14:paraId="7301EBB8"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108.32</w:t>
                            </w:r>
                          </w:p>
                        </w:tc>
                      </w:tr>
                      <w:tr w:rsidR="00FF7E6F" w14:paraId="28B05776" w14:textId="77777777" w:rsidTr="0049645D">
                        <w:trPr>
                          <w:trHeight w:val="170"/>
                        </w:trPr>
                        <w:tc>
                          <w:tcPr>
                            <w:tcW w:w="1560" w:type="dxa"/>
                            <w:tcMar>
                              <w:top w:w="15" w:type="dxa"/>
                              <w:left w:w="30" w:type="dxa"/>
                              <w:bottom w:w="0" w:type="dxa"/>
                              <w:right w:w="30" w:type="dxa"/>
                            </w:tcMar>
                            <w:vAlign w:val="center"/>
                            <w:hideMark/>
                          </w:tcPr>
                          <w:p w14:paraId="09681614" w14:textId="77777777" w:rsidR="00FF7E6F" w:rsidRDefault="00FF7E6F" w:rsidP="00A97D5B">
                            <w:pPr>
                              <w:spacing w:line="300" w:lineRule="exact"/>
                              <w:jc w:val="center"/>
                              <w:rPr>
                                <w:rFonts w:ascii="標楷體" w:eastAsia="標楷體" w:hAnsi="標楷體"/>
                                <w:sz w:val="20"/>
                                <w:szCs w:val="20"/>
                              </w:rPr>
                            </w:pPr>
                            <w:r>
                              <w:rPr>
                                <w:rFonts w:ascii="標楷體" w:eastAsia="標楷體" w:hAnsi="標楷體" w:hint="eastAsia"/>
                                <w:sz w:val="20"/>
                                <w:szCs w:val="20"/>
                              </w:rPr>
                              <w:t>111</w:t>
                            </w:r>
                          </w:p>
                        </w:tc>
                        <w:tc>
                          <w:tcPr>
                            <w:tcW w:w="1559" w:type="dxa"/>
                            <w:tcMar>
                              <w:top w:w="15" w:type="dxa"/>
                              <w:left w:w="30" w:type="dxa"/>
                              <w:bottom w:w="0" w:type="dxa"/>
                              <w:right w:w="30" w:type="dxa"/>
                            </w:tcMar>
                            <w:vAlign w:val="center"/>
                            <w:hideMark/>
                          </w:tcPr>
                          <w:p w14:paraId="7923A7F9"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294,459</w:t>
                            </w:r>
                          </w:p>
                        </w:tc>
                        <w:tc>
                          <w:tcPr>
                            <w:tcW w:w="1559" w:type="dxa"/>
                            <w:tcMar>
                              <w:top w:w="15" w:type="dxa"/>
                              <w:left w:w="30" w:type="dxa"/>
                              <w:bottom w:w="0" w:type="dxa"/>
                              <w:right w:w="30" w:type="dxa"/>
                            </w:tcMar>
                            <w:vAlign w:val="center"/>
                            <w:hideMark/>
                          </w:tcPr>
                          <w:p w14:paraId="67EFE9D3"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299,028</w:t>
                            </w:r>
                          </w:p>
                        </w:tc>
                        <w:tc>
                          <w:tcPr>
                            <w:tcW w:w="1559" w:type="dxa"/>
                            <w:tcMar>
                              <w:top w:w="15" w:type="dxa"/>
                              <w:left w:w="30" w:type="dxa"/>
                              <w:bottom w:w="0" w:type="dxa"/>
                              <w:right w:w="30" w:type="dxa"/>
                            </w:tcMar>
                            <w:hideMark/>
                          </w:tcPr>
                          <w:p w14:paraId="79EA32EB"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101.55</w:t>
                            </w:r>
                          </w:p>
                        </w:tc>
                      </w:tr>
                      <w:tr w:rsidR="00FF7E6F" w14:paraId="074AF5BB" w14:textId="77777777" w:rsidTr="0049645D">
                        <w:trPr>
                          <w:trHeight w:val="170"/>
                        </w:trPr>
                        <w:tc>
                          <w:tcPr>
                            <w:tcW w:w="1560" w:type="dxa"/>
                            <w:tcMar>
                              <w:top w:w="15" w:type="dxa"/>
                              <w:left w:w="30" w:type="dxa"/>
                              <w:bottom w:w="0" w:type="dxa"/>
                              <w:right w:w="30" w:type="dxa"/>
                            </w:tcMar>
                            <w:vAlign w:val="center"/>
                            <w:hideMark/>
                          </w:tcPr>
                          <w:p w14:paraId="10180789" w14:textId="77777777" w:rsidR="00FF7E6F" w:rsidRDefault="00FF7E6F" w:rsidP="00A97D5B">
                            <w:pPr>
                              <w:spacing w:line="300" w:lineRule="exact"/>
                              <w:jc w:val="center"/>
                              <w:rPr>
                                <w:rFonts w:ascii="標楷體" w:eastAsia="標楷體" w:hAnsi="標楷體"/>
                                <w:sz w:val="20"/>
                                <w:szCs w:val="20"/>
                              </w:rPr>
                            </w:pPr>
                            <w:r>
                              <w:rPr>
                                <w:rFonts w:ascii="標楷體" w:eastAsia="標楷體" w:hAnsi="標楷體" w:hint="eastAsia"/>
                                <w:sz w:val="20"/>
                                <w:szCs w:val="20"/>
                              </w:rPr>
                              <w:t>112</w:t>
                            </w:r>
                          </w:p>
                        </w:tc>
                        <w:tc>
                          <w:tcPr>
                            <w:tcW w:w="1559" w:type="dxa"/>
                            <w:tcMar>
                              <w:top w:w="15" w:type="dxa"/>
                              <w:left w:w="30" w:type="dxa"/>
                              <w:bottom w:w="0" w:type="dxa"/>
                              <w:right w:w="30" w:type="dxa"/>
                            </w:tcMar>
                            <w:vAlign w:val="center"/>
                            <w:hideMark/>
                          </w:tcPr>
                          <w:p w14:paraId="04E5D90E"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516,019</w:t>
                            </w:r>
                          </w:p>
                        </w:tc>
                        <w:tc>
                          <w:tcPr>
                            <w:tcW w:w="1559" w:type="dxa"/>
                            <w:tcMar>
                              <w:top w:w="15" w:type="dxa"/>
                              <w:left w:w="30" w:type="dxa"/>
                              <w:bottom w:w="0" w:type="dxa"/>
                              <w:right w:w="30" w:type="dxa"/>
                            </w:tcMar>
                            <w:hideMark/>
                          </w:tcPr>
                          <w:p w14:paraId="00C4B01A"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402,126</w:t>
                            </w:r>
                          </w:p>
                        </w:tc>
                        <w:tc>
                          <w:tcPr>
                            <w:tcW w:w="1559" w:type="dxa"/>
                            <w:tcMar>
                              <w:top w:w="15" w:type="dxa"/>
                              <w:left w:w="30" w:type="dxa"/>
                              <w:bottom w:w="0" w:type="dxa"/>
                              <w:right w:w="30" w:type="dxa"/>
                            </w:tcMar>
                            <w:hideMark/>
                          </w:tcPr>
                          <w:p w14:paraId="14A489E6"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77.93</w:t>
                            </w:r>
                          </w:p>
                        </w:tc>
                      </w:tr>
                      <w:tr w:rsidR="00FF7E6F" w14:paraId="02624164" w14:textId="77777777" w:rsidTr="0049645D">
                        <w:trPr>
                          <w:trHeight w:val="170"/>
                        </w:trPr>
                        <w:tc>
                          <w:tcPr>
                            <w:tcW w:w="1560" w:type="dxa"/>
                            <w:tcMar>
                              <w:top w:w="15" w:type="dxa"/>
                              <w:left w:w="30" w:type="dxa"/>
                              <w:bottom w:w="0" w:type="dxa"/>
                              <w:right w:w="30" w:type="dxa"/>
                            </w:tcMar>
                            <w:vAlign w:val="center"/>
                            <w:hideMark/>
                          </w:tcPr>
                          <w:p w14:paraId="61C1B640" w14:textId="77777777" w:rsidR="00FF7E6F" w:rsidRDefault="00FF7E6F" w:rsidP="00A97D5B">
                            <w:pPr>
                              <w:spacing w:line="300" w:lineRule="exact"/>
                              <w:jc w:val="center"/>
                              <w:rPr>
                                <w:rFonts w:ascii="標楷體" w:eastAsia="標楷體" w:hAnsi="標楷體"/>
                                <w:sz w:val="20"/>
                                <w:szCs w:val="20"/>
                              </w:rPr>
                            </w:pPr>
                            <w:r>
                              <w:rPr>
                                <w:rFonts w:ascii="標楷體" w:eastAsia="標楷體" w:hAnsi="標楷體" w:hint="eastAsia"/>
                                <w:sz w:val="20"/>
                                <w:szCs w:val="20"/>
                              </w:rPr>
                              <w:t>113</w:t>
                            </w:r>
                          </w:p>
                        </w:tc>
                        <w:tc>
                          <w:tcPr>
                            <w:tcW w:w="1559" w:type="dxa"/>
                            <w:tcMar>
                              <w:top w:w="15" w:type="dxa"/>
                              <w:left w:w="30" w:type="dxa"/>
                              <w:bottom w:w="0" w:type="dxa"/>
                              <w:right w:w="30" w:type="dxa"/>
                            </w:tcMar>
                            <w:vAlign w:val="center"/>
                            <w:hideMark/>
                          </w:tcPr>
                          <w:p w14:paraId="5F7996FE"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669,474</w:t>
                            </w:r>
                          </w:p>
                        </w:tc>
                        <w:tc>
                          <w:tcPr>
                            <w:tcW w:w="1559" w:type="dxa"/>
                            <w:tcMar>
                              <w:top w:w="15" w:type="dxa"/>
                              <w:left w:w="30" w:type="dxa"/>
                              <w:bottom w:w="0" w:type="dxa"/>
                              <w:right w:w="30" w:type="dxa"/>
                            </w:tcMar>
                            <w:vAlign w:val="center"/>
                            <w:hideMark/>
                          </w:tcPr>
                          <w:p w14:paraId="56A2796B"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517,179</w:t>
                            </w:r>
                          </w:p>
                        </w:tc>
                        <w:tc>
                          <w:tcPr>
                            <w:tcW w:w="1559" w:type="dxa"/>
                            <w:tcMar>
                              <w:top w:w="15" w:type="dxa"/>
                              <w:left w:w="30" w:type="dxa"/>
                              <w:bottom w:w="0" w:type="dxa"/>
                              <w:right w:w="30" w:type="dxa"/>
                            </w:tcMar>
                            <w:vAlign w:val="center"/>
                            <w:hideMark/>
                          </w:tcPr>
                          <w:p w14:paraId="3218F455" w14:textId="77777777" w:rsidR="00FF7E6F" w:rsidRDefault="00FF7E6F" w:rsidP="00A97D5B">
                            <w:pPr>
                              <w:spacing w:line="300" w:lineRule="exact"/>
                              <w:jc w:val="right"/>
                              <w:rPr>
                                <w:rFonts w:ascii="標楷體" w:eastAsia="標楷體" w:hAnsi="標楷體"/>
                                <w:sz w:val="20"/>
                                <w:szCs w:val="20"/>
                              </w:rPr>
                            </w:pPr>
                            <w:r>
                              <w:rPr>
                                <w:rFonts w:ascii="標楷體" w:eastAsia="標楷體" w:hAnsi="標楷體" w:hint="eastAsia"/>
                                <w:sz w:val="20"/>
                                <w:szCs w:val="20"/>
                              </w:rPr>
                              <w:t>77.25</w:t>
                            </w:r>
                          </w:p>
                        </w:tc>
                      </w:tr>
                    </w:tbl>
                    <w:p w14:paraId="4C43126D" w14:textId="3119EEA2" w:rsidR="00FF7E6F" w:rsidRDefault="00FF7E6F" w:rsidP="00222593">
                      <w:pPr>
                        <w:spacing w:line="300" w:lineRule="exact"/>
                        <w:jc w:val="both"/>
                        <w:rPr>
                          <w:rFonts w:ascii="標楷體" w:eastAsia="標楷體" w:hAnsi="標楷體"/>
                          <w:sz w:val="18"/>
                          <w:szCs w:val="32"/>
                        </w:rPr>
                      </w:pPr>
                      <w:r>
                        <w:rPr>
                          <w:rFonts w:ascii="標楷體" w:eastAsia="標楷體" w:hAnsi="標楷體" w:hint="eastAsia"/>
                          <w:sz w:val="18"/>
                          <w:szCs w:val="32"/>
                        </w:rPr>
                        <w:t>資料來源：整理自國土管理署提供資料。</w:t>
                      </w:r>
                    </w:p>
                  </w:txbxContent>
                </v:textbox>
                <w10:wrap type="square" anchorx="margin" anchory="margin"/>
              </v:shape>
            </w:pict>
          </mc:Fallback>
        </mc:AlternateContent>
      </w:r>
      <w:r w:rsidR="0076213E" w:rsidRPr="0076213E">
        <w:rPr>
          <w:rFonts w:ascii="標楷體" w:eastAsia="標楷體" w:hAnsi="標楷體" w:hint="eastAsia"/>
          <w:bCs/>
          <w:color w:val="000000" w:themeColor="text1"/>
          <w:kern w:val="0"/>
          <w:sz w:val="28"/>
          <w:szCs w:val="32"/>
        </w:rPr>
        <w:t>內政部依據</w:t>
      </w:r>
      <w:r w:rsidR="0076213E" w:rsidRPr="0076213E">
        <w:rPr>
          <w:rFonts w:ascii="標楷體" w:eastAsia="標楷體" w:hAnsi="標楷體" w:hint="eastAsia"/>
          <w:sz w:val="28"/>
          <w:szCs w:val="32"/>
        </w:rPr>
        <w:t>國土計畫法第44條規定設置國土永續發展基金，</w:t>
      </w:r>
      <w:r w:rsidR="0063145B">
        <w:rPr>
          <w:rFonts w:ascii="標楷體" w:eastAsia="標楷體" w:hAnsi="標楷體" w:hint="eastAsia"/>
          <w:sz w:val="28"/>
          <w:szCs w:val="32"/>
        </w:rPr>
        <w:t>並應於</w:t>
      </w:r>
      <w:r w:rsidR="0076213E" w:rsidRPr="0076213E">
        <w:rPr>
          <w:rFonts w:ascii="標楷體" w:eastAsia="標楷體" w:hAnsi="標楷體" w:hint="eastAsia"/>
          <w:sz w:val="28"/>
          <w:szCs w:val="32"/>
        </w:rPr>
        <w:t>該法施行後10年內</w:t>
      </w:r>
      <w:r w:rsidR="0076213E" w:rsidRPr="0076213E">
        <w:rPr>
          <w:rFonts w:ascii="標楷體" w:eastAsia="標楷體" w:hAnsi="標楷體" w:cs="微軟正黑體" w:hint="eastAsia"/>
          <w:color w:val="000000" w:themeColor="text1"/>
          <w:kern w:val="0"/>
          <w:sz w:val="28"/>
          <w:szCs w:val="32"/>
        </w:rPr>
        <w:t>（即106至115年</w:t>
      </w:r>
      <w:r>
        <w:rPr>
          <w:rFonts w:ascii="標楷體" w:eastAsia="標楷體" w:hAnsi="標楷體" w:cs="微軟正黑體" w:hint="eastAsia"/>
          <w:color w:val="000000" w:themeColor="text1"/>
          <w:kern w:val="0"/>
          <w:sz w:val="28"/>
          <w:szCs w:val="32"/>
        </w:rPr>
        <w:t>度</w:t>
      </w:r>
      <w:r w:rsidR="0076213E" w:rsidRPr="0076213E">
        <w:rPr>
          <w:rFonts w:ascii="標楷體" w:eastAsia="標楷體" w:hAnsi="標楷體" w:cs="微軟正黑體" w:hint="eastAsia"/>
          <w:color w:val="000000" w:themeColor="text1"/>
          <w:kern w:val="0"/>
          <w:sz w:val="28"/>
          <w:szCs w:val="32"/>
        </w:rPr>
        <w:t>）</w:t>
      </w:r>
      <w:r w:rsidR="0076213E" w:rsidRPr="0076213E">
        <w:rPr>
          <w:rFonts w:ascii="標楷體" w:eastAsia="標楷體" w:hAnsi="標楷體" w:hint="eastAsia"/>
          <w:sz w:val="28"/>
          <w:szCs w:val="32"/>
        </w:rPr>
        <w:t>，由內政部逐年編列預算移撥總額不低於500億元，辦理國土計畫法規定補償所需支出、國土之規劃研究、調查及土地利用之監測、補助直轄市、縣</w:t>
      </w:r>
      <w:r w:rsidR="0076213E" w:rsidRPr="0076213E">
        <w:rPr>
          <w:rFonts w:ascii="標楷體" w:eastAsia="標楷體" w:hAnsi="標楷體" w:cs="微軟正黑體" w:hint="eastAsia"/>
          <w:color w:val="000000" w:themeColor="text1"/>
          <w:kern w:val="0"/>
          <w:sz w:val="28"/>
          <w:szCs w:val="32"/>
        </w:rPr>
        <w:t>（</w:t>
      </w:r>
      <w:r w:rsidR="0076213E" w:rsidRPr="0076213E">
        <w:rPr>
          <w:rFonts w:ascii="標楷體" w:eastAsia="標楷體" w:hAnsi="標楷體" w:hint="eastAsia"/>
          <w:sz w:val="28"/>
          <w:szCs w:val="32"/>
        </w:rPr>
        <w:t>市</w:t>
      </w:r>
      <w:r w:rsidR="0076213E" w:rsidRPr="0076213E">
        <w:rPr>
          <w:rFonts w:ascii="標楷體" w:eastAsia="標楷體" w:hAnsi="標楷體" w:cs="微軟正黑體" w:hint="eastAsia"/>
          <w:color w:val="000000" w:themeColor="text1"/>
          <w:kern w:val="0"/>
          <w:sz w:val="28"/>
          <w:szCs w:val="32"/>
        </w:rPr>
        <w:t>）</w:t>
      </w:r>
      <w:r w:rsidR="0076213E" w:rsidRPr="0076213E">
        <w:rPr>
          <w:rFonts w:ascii="標楷體" w:eastAsia="標楷體" w:hAnsi="標楷體" w:hint="eastAsia"/>
          <w:sz w:val="28"/>
          <w:szCs w:val="32"/>
        </w:rPr>
        <w:t>主管機關辦理違規查處</w:t>
      </w:r>
      <w:r w:rsidR="0063145B">
        <w:rPr>
          <w:rFonts w:ascii="標楷體" w:eastAsia="標楷體" w:hAnsi="標楷體" w:hint="eastAsia"/>
          <w:sz w:val="28"/>
          <w:szCs w:val="32"/>
        </w:rPr>
        <w:t>、</w:t>
      </w:r>
      <w:r w:rsidR="0076213E" w:rsidRPr="0076213E">
        <w:rPr>
          <w:rFonts w:ascii="標楷體" w:eastAsia="標楷體" w:hAnsi="標楷體" w:hint="eastAsia"/>
          <w:sz w:val="28"/>
          <w:szCs w:val="32"/>
        </w:rPr>
        <w:t>支應民眾檢舉獎勵及其他國土保育事項等業務</w:t>
      </w:r>
      <w:r w:rsidR="0076213E" w:rsidRPr="0076213E">
        <w:rPr>
          <w:rFonts w:ascii="標楷體" w:eastAsia="標楷體" w:hAnsi="標楷體" w:cs="Times New Roman" w:hint="eastAsia"/>
          <w:color w:val="000000" w:themeColor="text1"/>
          <w:sz w:val="28"/>
          <w:szCs w:val="32"/>
        </w:rPr>
        <w:t>。截至11</w:t>
      </w:r>
      <w:r w:rsidR="00061AC2">
        <w:rPr>
          <w:rFonts w:ascii="標楷體" w:eastAsia="標楷體" w:hAnsi="標楷體" w:cs="Times New Roman" w:hint="eastAsia"/>
          <w:color w:val="000000" w:themeColor="text1"/>
          <w:sz w:val="28"/>
          <w:szCs w:val="32"/>
        </w:rPr>
        <w:t>3</w:t>
      </w:r>
      <w:r w:rsidR="0076213E" w:rsidRPr="0076213E">
        <w:rPr>
          <w:rFonts w:ascii="標楷體" w:eastAsia="標楷體" w:hAnsi="標楷體" w:cs="Times New Roman" w:hint="eastAsia"/>
          <w:color w:val="000000" w:themeColor="text1"/>
          <w:sz w:val="28"/>
          <w:szCs w:val="32"/>
        </w:rPr>
        <w:t>年底</w:t>
      </w:r>
      <w:r w:rsidR="00FF7E6F">
        <w:rPr>
          <w:rFonts w:ascii="標楷體" w:eastAsia="標楷體" w:hAnsi="標楷體" w:cs="Times New Roman" w:hint="eastAsia"/>
          <w:color w:val="000000" w:themeColor="text1"/>
          <w:sz w:val="28"/>
          <w:szCs w:val="32"/>
        </w:rPr>
        <w:t>止</w:t>
      </w:r>
      <w:r w:rsidR="0076213E" w:rsidRPr="0076213E">
        <w:rPr>
          <w:rFonts w:ascii="標楷體" w:eastAsia="標楷體" w:hAnsi="標楷體" w:cs="Times New Roman" w:hint="eastAsia"/>
          <w:color w:val="000000" w:themeColor="text1"/>
          <w:sz w:val="28"/>
          <w:szCs w:val="32"/>
        </w:rPr>
        <w:t>，有關國土永續發展基金歷年執行結果，預算數</w:t>
      </w:r>
      <w:r w:rsidR="00061AC2">
        <w:rPr>
          <w:rFonts w:ascii="標楷體" w:eastAsia="標楷體" w:hAnsi="標楷體" w:cs="Times New Roman" w:hint="eastAsia"/>
          <w:color w:val="000000" w:themeColor="text1"/>
          <w:sz w:val="28"/>
          <w:szCs w:val="32"/>
        </w:rPr>
        <w:t>21</w:t>
      </w:r>
      <w:r w:rsidR="0076213E" w:rsidRPr="0076213E">
        <w:rPr>
          <w:rFonts w:ascii="標楷體" w:eastAsia="標楷體" w:hAnsi="標楷體" w:cs="Times New Roman" w:hint="eastAsia"/>
          <w:color w:val="000000" w:themeColor="text1"/>
          <w:sz w:val="28"/>
          <w:szCs w:val="32"/>
        </w:rPr>
        <w:t>億</w:t>
      </w:r>
      <w:r w:rsidR="00061AC2">
        <w:rPr>
          <w:rFonts w:ascii="標楷體" w:eastAsia="標楷體" w:hAnsi="標楷體" w:cs="Times New Roman" w:hint="eastAsia"/>
          <w:color w:val="000000" w:themeColor="text1"/>
          <w:sz w:val="28"/>
          <w:szCs w:val="32"/>
        </w:rPr>
        <w:t>6</w:t>
      </w:r>
      <w:r w:rsidR="00061AC2">
        <w:rPr>
          <w:rFonts w:ascii="標楷體" w:eastAsia="標楷體" w:hAnsi="標楷體" w:cs="Times New Roman"/>
          <w:color w:val="000000" w:themeColor="text1"/>
          <w:sz w:val="28"/>
          <w:szCs w:val="32"/>
        </w:rPr>
        <w:t>,</w:t>
      </w:r>
      <w:r w:rsidR="00061AC2">
        <w:rPr>
          <w:rFonts w:ascii="標楷體" w:eastAsia="標楷體" w:hAnsi="標楷體" w:cs="Times New Roman" w:hint="eastAsia"/>
          <w:color w:val="000000" w:themeColor="text1"/>
          <w:sz w:val="28"/>
          <w:szCs w:val="32"/>
        </w:rPr>
        <w:t>492萬</w:t>
      </w:r>
      <w:r w:rsidR="0076213E" w:rsidRPr="0076213E">
        <w:rPr>
          <w:rFonts w:ascii="標楷體" w:eastAsia="標楷體" w:hAnsi="標楷體" w:cs="Times New Roman" w:hint="eastAsia"/>
          <w:color w:val="000000" w:themeColor="text1"/>
          <w:sz w:val="28"/>
          <w:szCs w:val="32"/>
        </w:rPr>
        <w:t>餘元，實際執行數1</w:t>
      </w:r>
      <w:r w:rsidR="00061AC2">
        <w:rPr>
          <w:rFonts w:ascii="標楷體" w:eastAsia="標楷體" w:hAnsi="標楷體" w:cs="Times New Roman" w:hint="eastAsia"/>
          <w:color w:val="000000" w:themeColor="text1"/>
          <w:sz w:val="28"/>
          <w:szCs w:val="32"/>
        </w:rPr>
        <w:t>6</w:t>
      </w:r>
      <w:r w:rsidR="0076213E" w:rsidRPr="0076213E">
        <w:rPr>
          <w:rFonts w:ascii="標楷體" w:eastAsia="標楷體" w:hAnsi="標楷體" w:cs="Times New Roman" w:hint="eastAsia"/>
          <w:color w:val="000000" w:themeColor="text1"/>
          <w:sz w:val="28"/>
          <w:szCs w:val="32"/>
        </w:rPr>
        <w:t>億</w:t>
      </w:r>
      <w:r w:rsidR="00061AC2">
        <w:rPr>
          <w:rFonts w:ascii="標楷體" w:eastAsia="標楷體" w:hAnsi="標楷體" w:cs="Times New Roman" w:hint="eastAsia"/>
          <w:color w:val="000000" w:themeColor="text1"/>
          <w:sz w:val="28"/>
          <w:szCs w:val="32"/>
        </w:rPr>
        <w:t>8</w:t>
      </w:r>
      <w:r w:rsidR="00061AC2">
        <w:rPr>
          <w:rFonts w:ascii="標楷體" w:eastAsia="標楷體" w:hAnsi="標楷體" w:cs="Times New Roman"/>
          <w:color w:val="000000" w:themeColor="text1"/>
          <w:sz w:val="28"/>
          <w:szCs w:val="32"/>
        </w:rPr>
        <w:t>,</w:t>
      </w:r>
      <w:r w:rsidR="00061AC2">
        <w:rPr>
          <w:rFonts w:ascii="標楷體" w:eastAsia="標楷體" w:hAnsi="標楷體" w:cs="Times New Roman" w:hint="eastAsia"/>
          <w:color w:val="000000" w:themeColor="text1"/>
          <w:sz w:val="28"/>
          <w:szCs w:val="32"/>
        </w:rPr>
        <w:t>550萬</w:t>
      </w:r>
      <w:r w:rsidR="0076213E" w:rsidRPr="0076213E">
        <w:rPr>
          <w:rFonts w:ascii="標楷體" w:eastAsia="標楷體" w:hAnsi="標楷體" w:cs="Times New Roman" w:hint="eastAsia"/>
          <w:color w:val="000000" w:themeColor="text1"/>
          <w:sz w:val="28"/>
          <w:szCs w:val="32"/>
        </w:rPr>
        <w:t>餘元，執行率</w:t>
      </w:r>
      <w:r w:rsidR="00061AC2">
        <w:rPr>
          <w:rFonts w:ascii="標楷體" w:eastAsia="標楷體" w:hAnsi="標楷體" w:cs="Times New Roman" w:hint="eastAsia"/>
          <w:color w:val="000000" w:themeColor="text1"/>
          <w:sz w:val="28"/>
          <w:szCs w:val="32"/>
        </w:rPr>
        <w:t>77</w:t>
      </w:r>
      <w:r w:rsidR="0076213E" w:rsidRPr="0076213E">
        <w:rPr>
          <w:rFonts w:ascii="標楷體" w:eastAsia="標楷體" w:hAnsi="標楷體" w:cs="Times New Roman" w:hint="eastAsia"/>
          <w:color w:val="000000" w:themeColor="text1"/>
          <w:sz w:val="28"/>
          <w:szCs w:val="32"/>
        </w:rPr>
        <w:t>.</w:t>
      </w:r>
      <w:r w:rsidR="00061AC2">
        <w:rPr>
          <w:rFonts w:ascii="標楷體" w:eastAsia="標楷體" w:hAnsi="標楷體" w:cs="Times New Roman" w:hint="eastAsia"/>
          <w:color w:val="000000" w:themeColor="text1"/>
          <w:sz w:val="28"/>
          <w:szCs w:val="32"/>
        </w:rPr>
        <w:t>85</w:t>
      </w:r>
      <w:r w:rsidR="0076213E" w:rsidRPr="0076213E">
        <w:rPr>
          <w:rFonts w:ascii="標楷體" w:eastAsia="標楷體" w:hAnsi="標楷體" w:hint="eastAsia"/>
          <w:color w:val="000000"/>
          <w:sz w:val="28"/>
          <w:szCs w:val="25"/>
          <w:shd w:val="clear" w:color="auto" w:fill="FFFFFF"/>
        </w:rPr>
        <w:t>％</w:t>
      </w:r>
      <w:r w:rsidR="0076213E" w:rsidRPr="0076213E">
        <w:rPr>
          <w:rFonts w:ascii="標楷體" w:eastAsia="標楷體" w:hAnsi="標楷體" w:cs="MicrosoftJhengHeiRegular" w:hint="eastAsia"/>
          <w:kern w:val="0"/>
          <w:sz w:val="28"/>
          <w:szCs w:val="32"/>
        </w:rPr>
        <w:t>（</w:t>
      </w:r>
      <w:r w:rsidR="0076213E" w:rsidRPr="0076213E">
        <w:rPr>
          <w:rFonts w:ascii="標楷體" w:eastAsia="標楷體" w:hAnsi="標楷體" w:cs="標楷體" w:hint="eastAsia"/>
          <w:kern w:val="0"/>
          <w:sz w:val="28"/>
          <w:szCs w:val="32"/>
        </w:rPr>
        <w:t>表</w:t>
      </w:r>
      <w:r w:rsidR="009F02D1">
        <w:rPr>
          <w:rFonts w:ascii="標楷體" w:eastAsia="標楷體" w:hAnsi="標楷體" w:cs="標楷體" w:hint="eastAsia"/>
          <w:kern w:val="0"/>
          <w:sz w:val="28"/>
          <w:szCs w:val="32"/>
        </w:rPr>
        <w:t>5</w:t>
      </w:r>
      <w:r w:rsidR="0076213E" w:rsidRPr="0076213E">
        <w:rPr>
          <w:rFonts w:ascii="標楷體" w:eastAsia="標楷體" w:hAnsi="標楷體" w:cs="MicrosoftJhengHeiRegular" w:hint="eastAsia"/>
          <w:kern w:val="0"/>
          <w:sz w:val="28"/>
          <w:szCs w:val="32"/>
        </w:rPr>
        <w:t>）</w:t>
      </w:r>
      <w:r w:rsidR="0076213E" w:rsidRPr="0076213E">
        <w:rPr>
          <w:rFonts w:ascii="標楷體" w:eastAsia="標楷體" w:hAnsi="標楷體" w:cs="Times New Roman" w:hint="eastAsia"/>
          <w:color w:val="000000" w:themeColor="text1"/>
          <w:sz w:val="28"/>
          <w:szCs w:val="32"/>
        </w:rPr>
        <w:t>。</w:t>
      </w:r>
    </w:p>
    <w:p w14:paraId="3B63CF23" w14:textId="2C5119EF" w:rsidR="005B0FEA" w:rsidRDefault="0076213E" w:rsidP="005C2E9C">
      <w:pPr>
        <w:spacing w:line="460" w:lineRule="exact"/>
        <w:ind w:firstLineChars="100" w:firstLine="320"/>
        <w:rPr>
          <w:rFonts w:ascii="標楷體" w:eastAsia="標楷體" w:hAnsi="標楷體"/>
          <w:b/>
          <w:sz w:val="32"/>
          <w:szCs w:val="36"/>
        </w:rPr>
      </w:pPr>
      <w:r>
        <w:rPr>
          <w:rFonts w:ascii="標楷體" w:eastAsia="標楷體" w:hAnsi="標楷體" w:hint="eastAsia"/>
          <w:b/>
          <w:sz w:val="32"/>
          <w:szCs w:val="36"/>
        </w:rPr>
        <w:lastRenderedPageBreak/>
        <w:t>三</w:t>
      </w:r>
      <w:r w:rsidR="005B0FEA" w:rsidRPr="009E52F5">
        <w:rPr>
          <w:rFonts w:ascii="標楷體" w:eastAsia="標楷體" w:hAnsi="標楷體" w:hint="eastAsia"/>
          <w:b/>
          <w:sz w:val="32"/>
          <w:szCs w:val="36"/>
        </w:rPr>
        <w:t>、審計機關重要審核意見</w:t>
      </w:r>
    </w:p>
    <w:p w14:paraId="7F0E561D" w14:textId="099C5C09" w:rsidR="00BF377C" w:rsidRDefault="005C2E9C" w:rsidP="005C2E9C">
      <w:pPr>
        <w:overflowPunct w:val="0"/>
        <w:spacing w:line="460" w:lineRule="exact"/>
        <w:ind w:firstLineChars="200" w:firstLine="560"/>
        <w:jc w:val="both"/>
        <w:rPr>
          <w:rFonts w:ascii="標楷體" w:eastAsia="標楷體" w:hAnsi="標楷體"/>
          <w:sz w:val="28"/>
          <w:szCs w:val="28"/>
        </w:rPr>
      </w:pPr>
      <w:r w:rsidRPr="00800EAB">
        <w:rPr>
          <w:rFonts w:ascii="標楷體" w:eastAsia="標楷體" w:hAnsi="標楷體" w:cs="新細明體" w:hint="eastAsia"/>
          <w:bCs/>
          <w:sz w:val="28"/>
          <w:szCs w:val="32"/>
        </w:rPr>
        <w:t>本部為加強查核</w:t>
      </w:r>
      <w:r>
        <w:rPr>
          <w:rFonts w:ascii="標楷體" w:eastAsia="標楷體" w:hAnsi="標楷體" w:cs="新細明體" w:hint="eastAsia"/>
          <w:bCs/>
          <w:sz w:val="28"/>
          <w:szCs w:val="32"/>
        </w:rPr>
        <w:t>國土計畫政策</w:t>
      </w:r>
      <w:r w:rsidRPr="00800EAB">
        <w:rPr>
          <w:rFonts w:ascii="標楷體" w:eastAsia="標楷體" w:hAnsi="標楷體" w:cs="新細明體" w:hint="eastAsia"/>
          <w:bCs/>
          <w:sz w:val="28"/>
          <w:szCs w:val="32"/>
        </w:rPr>
        <w:t>執行情形，經透過公共政策網路參與平</w:t>
      </w:r>
      <w:proofErr w:type="gramStart"/>
      <w:r w:rsidRPr="00800EAB">
        <w:rPr>
          <w:rFonts w:ascii="標楷體" w:eastAsia="標楷體" w:hAnsi="標楷體" w:cs="新細明體" w:hint="eastAsia"/>
          <w:bCs/>
          <w:sz w:val="28"/>
          <w:szCs w:val="32"/>
        </w:rPr>
        <w:t>臺</w:t>
      </w:r>
      <w:proofErr w:type="gramEnd"/>
      <w:r w:rsidRPr="00800EAB">
        <w:rPr>
          <w:rFonts w:ascii="標楷體" w:eastAsia="標楷體" w:hAnsi="標楷體" w:cs="新細明體" w:hint="eastAsia"/>
          <w:bCs/>
          <w:sz w:val="28"/>
          <w:szCs w:val="32"/>
        </w:rPr>
        <w:t>機制公開徵詢民眾意見，並召開專家諮詢會議，周延查核面向。</w:t>
      </w:r>
      <w:r w:rsidR="00BF377C" w:rsidRPr="00AC4F04">
        <w:rPr>
          <w:rFonts w:ascii="標楷體" w:eastAsia="標楷體" w:hAnsi="標楷體" w:hint="eastAsia"/>
          <w:bCs/>
          <w:sz w:val="28"/>
          <w:szCs w:val="32"/>
        </w:rPr>
        <w:t>茲將</w:t>
      </w:r>
      <w:r w:rsidR="00BF377C">
        <w:rPr>
          <w:rFonts w:ascii="標楷體" w:eastAsia="標楷體" w:hAnsi="標楷體" w:hint="eastAsia"/>
          <w:bCs/>
          <w:sz w:val="28"/>
          <w:szCs w:val="32"/>
        </w:rPr>
        <w:t>本部</w:t>
      </w:r>
      <w:r w:rsidR="00A51617">
        <w:rPr>
          <w:rFonts w:ascii="標楷體" w:eastAsia="標楷體" w:hAnsi="標楷體" w:hint="eastAsia"/>
          <w:bCs/>
          <w:sz w:val="28"/>
          <w:szCs w:val="32"/>
        </w:rPr>
        <w:t>查核</w:t>
      </w:r>
      <w:r w:rsidR="00BF377C" w:rsidRPr="00BC37A7">
        <w:rPr>
          <w:rFonts w:ascii="標楷體" w:eastAsia="標楷體" w:hAnsi="標楷體" w:hint="eastAsia"/>
          <w:color w:val="000000" w:themeColor="text1"/>
          <w:sz w:val="28"/>
          <w:szCs w:val="28"/>
          <w:shd w:val="clear" w:color="auto" w:fill="FFFFFF" w:themeFill="background1"/>
        </w:rPr>
        <w:t>政府</w:t>
      </w:r>
      <w:r w:rsidR="00EC547C">
        <w:rPr>
          <w:rFonts w:ascii="標楷體" w:eastAsia="標楷體" w:hAnsi="標楷體" w:hint="eastAsia"/>
          <w:color w:val="000000" w:themeColor="text1"/>
          <w:sz w:val="28"/>
          <w:szCs w:val="28"/>
          <w:shd w:val="clear" w:color="auto" w:fill="FFFFFF" w:themeFill="background1"/>
        </w:rPr>
        <w:t>推動</w:t>
      </w:r>
      <w:r w:rsidR="0076213E">
        <w:rPr>
          <w:rFonts w:ascii="標楷體" w:eastAsia="標楷體" w:hAnsi="標楷體" w:hint="eastAsia"/>
          <w:color w:val="000000" w:themeColor="text1"/>
          <w:sz w:val="28"/>
          <w:szCs w:val="28"/>
          <w:shd w:val="clear" w:color="auto" w:fill="FFFFFF" w:themeFill="background1"/>
        </w:rPr>
        <w:t>國土計畫業務</w:t>
      </w:r>
      <w:r w:rsidR="00BF377C" w:rsidRPr="00BC37A7">
        <w:rPr>
          <w:rFonts w:ascii="標楷體" w:eastAsia="標楷體" w:hAnsi="標楷體" w:hint="eastAsia"/>
          <w:color w:val="000000" w:themeColor="text1"/>
          <w:sz w:val="28"/>
          <w:szCs w:val="28"/>
          <w:shd w:val="clear" w:color="auto" w:fill="FFFFFF" w:themeFill="background1"/>
        </w:rPr>
        <w:t>執行情形</w:t>
      </w:r>
      <w:r w:rsidR="00BF377C">
        <w:rPr>
          <w:rFonts w:ascii="標楷體" w:eastAsia="標楷體" w:hAnsi="標楷體" w:hint="eastAsia"/>
          <w:bCs/>
          <w:sz w:val="28"/>
          <w:szCs w:val="32"/>
        </w:rPr>
        <w:t>所提重要審核意見，</w:t>
      </w:r>
      <w:r w:rsidR="00A51617">
        <w:rPr>
          <w:rFonts w:ascii="標楷體" w:eastAsia="標楷體" w:hAnsi="標楷體" w:hint="eastAsia"/>
          <w:bCs/>
          <w:sz w:val="28"/>
          <w:szCs w:val="32"/>
        </w:rPr>
        <w:t>區分為</w:t>
      </w:r>
      <w:r w:rsidR="0076213E">
        <w:rPr>
          <w:rFonts w:ascii="標楷體" w:eastAsia="標楷體" w:hAnsi="標楷體" w:cs="Times New Roman" w:hint="eastAsia"/>
          <w:snapToGrid w:val="0"/>
          <w:color w:val="000000" w:themeColor="text1"/>
          <w:kern w:val="0"/>
          <w:sz w:val="28"/>
          <w:szCs w:val="32"/>
        </w:rPr>
        <w:t>計畫執行、成長管理、部門計畫、氣候變遷及國土防災</w:t>
      </w:r>
      <w:r w:rsidR="00BF377C" w:rsidRPr="00BC37A7">
        <w:rPr>
          <w:rFonts w:ascii="標楷體" w:eastAsia="標楷體" w:hAnsi="標楷體" w:cs="Times New Roman" w:hint="eastAsia"/>
          <w:snapToGrid w:val="0"/>
          <w:color w:val="000000" w:themeColor="text1"/>
          <w:kern w:val="0"/>
          <w:sz w:val="28"/>
          <w:szCs w:val="32"/>
        </w:rPr>
        <w:t>等</w:t>
      </w:r>
      <w:r w:rsidR="0076213E">
        <w:rPr>
          <w:rFonts w:ascii="標楷體" w:eastAsia="標楷體" w:hAnsi="標楷體" w:cs="Times New Roman" w:hint="eastAsia"/>
          <w:snapToGrid w:val="0"/>
          <w:color w:val="000000" w:themeColor="text1"/>
          <w:kern w:val="0"/>
          <w:sz w:val="28"/>
          <w:szCs w:val="32"/>
        </w:rPr>
        <w:t>5</w:t>
      </w:r>
      <w:r w:rsidR="004A423E">
        <w:rPr>
          <w:rFonts w:ascii="標楷體" w:eastAsia="標楷體" w:hAnsi="標楷體" w:cs="Times New Roman" w:hint="eastAsia"/>
          <w:snapToGrid w:val="0"/>
          <w:color w:val="000000" w:themeColor="text1"/>
          <w:kern w:val="0"/>
          <w:sz w:val="28"/>
          <w:szCs w:val="32"/>
        </w:rPr>
        <w:t>個</w:t>
      </w:r>
      <w:r w:rsidR="00BF377C" w:rsidRPr="00BC37A7">
        <w:rPr>
          <w:rFonts w:ascii="標楷體" w:eastAsia="標楷體" w:hAnsi="標楷體" w:cs="Times New Roman" w:hint="eastAsia"/>
          <w:snapToGrid w:val="0"/>
          <w:color w:val="000000" w:themeColor="text1"/>
          <w:kern w:val="0"/>
          <w:sz w:val="28"/>
          <w:szCs w:val="32"/>
        </w:rPr>
        <w:t>面向</w:t>
      </w:r>
      <w:r w:rsidR="00BF377C">
        <w:rPr>
          <w:rFonts w:ascii="標楷體" w:eastAsia="標楷體" w:hAnsi="標楷體" w:hint="eastAsia"/>
          <w:bCs/>
          <w:sz w:val="28"/>
          <w:szCs w:val="32"/>
        </w:rPr>
        <w:t>，</w:t>
      </w:r>
      <w:proofErr w:type="gramStart"/>
      <w:r w:rsidR="00BF377C">
        <w:rPr>
          <w:rFonts w:ascii="標楷體" w:eastAsia="標楷體" w:hAnsi="標楷體" w:hint="eastAsia"/>
          <w:bCs/>
          <w:sz w:val="28"/>
          <w:szCs w:val="32"/>
        </w:rPr>
        <w:t>歸納摘述如次</w:t>
      </w:r>
      <w:proofErr w:type="gramEnd"/>
      <w:r w:rsidR="00BF377C">
        <w:rPr>
          <w:rFonts w:ascii="標楷體" w:eastAsia="標楷體" w:hAnsi="標楷體" w:hint="eastAsia"/>
          <w:bCs/>
          <w:sz w:val="28"/>
          <w:szCs w:val="32"/>
        </w:rPr>
        <w:t>：</w:t>
      </w:r>
    </w:p>
    <w:p w14:paraId="640AA605" w14:textId="67A02AED" w:rsidR="00BF377C" w:rsidRPr="00AD531A" w:rsidRDefault="00BF377C" w:rsidP="005C2E9C">
      <w:pPr>
        <w:overflowPunct w:val="0"/>
        <w:spacing w:line="460" w:lineRule="exact"/>
        <w:ind w:firstLineChars="200" w:firstLine="641"/>
        <w:jc w:val="both"/>
        <w:rPr>
          <w:rFonts w:ascii="標楷體" w:eastAsia="標楷體" w:hAnsi="標楷體"/>
          <w:b/>
          <w:sz w:val="32"/>
          <w:szCs w:val="32"/>
        </w:rPr>
      </w:pPr>
      <w:r w:rsidRPr="00AD531A">
        <w:rPr>
          <w:rFonts w:ascii="標楷體" w:eastAsia="標楷體" w:hAnsi="標楷體"/>
          <w:b/>
          <w:sz w:val="32"/>
          <w:szCs w:val="32"/>
        </w:rPr>
        <w:t>（一）</w:t>
      </w:r>
      <w:r w:rsidR="00EC08B3">
        <w:rPr>
          <w:rFonts w:ascii="標楷體" w:eastAsia="標楷體" w:hAnsi="標楷體" w:hint="eastAsia"/>
          <w:b/>
          <w:sz w:val="28"/>
          <w:szCs w:val="36"/>
        </w:rPr>
        <w:t xml:space="preserve">　</w:t>
      </w:r>
      <w:r w:rsidR="0076213E">
        <w:rPr>
          <w:rFonts w:ascii="標楷體" w:eastAsia="標楷體" w:hAnsi="標楷體" w:hint="eastAsia"/>
          <w:b/>
          <w:sz w:val="32"/>
          <w:szCs w:val="32"/>
        </w:rPr>
        <w:t>計畫執行</w:t>
      </w:r>
      <w:r w:rsidR="00264EB7">
        <w:rPr>
          <w:rFonts w:ascii="標楷體" w:eastAsia="標楷體" w:hAnsi="標楷體" w:hint="eastAsia"/>
          <w:b/>
          <w:sz w:val="32"/>
          <w:szCs w:val="32"/>
        </w:rPr>
        <w:t>方面</w:t>
      </w:r>
    </w:p>
    <w:p w14:paraId="493675F0" w14:textId="1D8065EE" w:rsidR="00580E76" w:rsidRDefault="00BF377C" w:rsidP="005C2E9C">
      <w:pPr>
        <w:overflowPunct w:val="0"/>
        <w:spacing w:line="460" w:lineRule="exact"/>
        <w:ind w:firstLineChars="450" w:firstLine="1261"/>
        <w:jc w:val="both"/>
        <w:rPr>
          <w:rFonts w:ascii="標楷體" w:eastAsia="標楷體" w:hAnsi="標楷體"/>
          <w:sz w:val="28"/>
          <w:szCs w:val="28"/>
        </w:rPr>
      </w:pPr>
      <w:r>
        <w:rPr>
          <w:rFonts w:ascii="標楷體" w:eastAsia="標楷體" w:hAnsi="標楷體" w:hint="eastAsia"/>
          <w:b/>
          <w:sz w:val="28"/>
          <w:szCs w:val="36"/>
        </w:rPr>
        <w:t>1</w:t>
      </w:r>
      <w:r w:rsidRPr="009E52F5">
        <w:rPr>
          <w:rFonts w:ascii="標楷體" w:eastAsia="標楷體" w:hAnsi="標楷體" w:hint="eastAsia"/>
          <w:b/>
          <w:sz w:val="28"/>
          <w:szCs w:val="36"/>
        </w:rPr>
        <w:t>.</w:t>
      </w:r>
      <w:r w:rsidR="00EC08B3">
        <w:rPr>
          <w:rFonts w:ascii="標楷體" w:eastAsia="標楷體" w:hAnsi="標楷體" w:hint="eastAsia"/>
          <w:b/>
          <w:sz w:val="28"/>
          <w:szCs w:val="36"/>
        </w:rPr>
        <w:t xml:space="preserve">　</w:t>
      </w:r>
      <w:r w:rsidR="0087280E">
        <w:rPr>
          <w:rFonts w:ascii="標楷體" w:eastAsia="標楷體" w:hAnsi="標楷體" w:hint="eastAsia"/>
          <w:b/>
          <w:sz w:val="28"/>
          <w:szCs w:val="36"/>
        </w:rPr>
        <w:t>政府</w:t>
      </w:r>
      <w:r w:rsidR="00462BDE" w:rsidRPr="00462BDE">
        <w:rPr>
          <w:rFonts w:ascii="標楷體" w:eastAsia="標楷體" w:hAnsi="標楷體"/>
          <w:b/>
          <w:bCs/>
          <w:sz w:val="28"/>
          <w:szCs w:val="24"/>
        </w:rPr>
        <w:t>為強化國土整合管理，推動全國國土計畫，惟受限於相關子法及配套措施未</w:t>
      </w:r>
      <w:proofErr w:type="gramStart"/>
      <w:r w:rsidR="00462BDE" w:rsidRPr="00462BDE">
        <w:rPr>
          <w:rFonts w:ascii="標楷體" w:eastAsia="標楷體" w:hAnsi="標楷體"/>
          <w:b/>
          <w:bCs/>
          <w:sz w:val="28"/>
          <w:szCs w:val="24"/>
        </w:rPr>
        <w:t>臻</w:t>
      </w:r>
      <w:proofErr w:type="gramEnd"/>
      <w:r w:rsidR="00462BDE" w:rsidRPr="00462BDE">
        <w:rPr>
          <w:rFonts w:ascii="標楷體" w:eastAsia="標楷體" w:hAnsi="標楷體"/>
          <w:b/>
          <w:bCs/>
          <w:sz w:val="28"/>
          <w:szCs w:val="24"/>
        </w:rPr>
        <w:t>完備，且部分地方政府顧慮農地變更限制，致未如期全面實施，時程已延宕逾3年，</w:t>
      </w:r>
      <w:r w:rsidR="00D40F55">
        <w:rPr>
          <w:rFonts w:ascii="標楷體" w:eastAsia="標楷體" w:hAnsi="標楷體" w:hint="eastAsia"/>
          <w:b/>
          <w:bCs/>
          <w:sz w:val="28"/>
          <w:szCs w:val="24"/>
        </w:rPr>
        <w:t>允宜</w:t>
      </w:r>
      <w:proofErr w:type="gramStart"/>
      <w:r w:rsidR="00D40F55">
        <w:rPr>
          <w:rFonts w:ascii="標楷體" w:eastAsia="標楷體" w:hAnsi="標楷體" w:hint="eastAsia"/>
          <w:b/>
          <w:bCs/>
          <w:sz w:val="28"/>
          <w:szCs w:val="24"/>
        </w:rPr>
        <w:t>研</w:t>
      </w:r>
      <w:proofErr w:type="gramEnd"/>
      <w:r w:rsidR="00D40F55">
        <w:rPr>
          <w:rFonts w:ascii="標楷體" w:eastAsia="標楷體" w:hAnsi="標楷體" w:hint="eastAsia"/>
          <w:b/>
          <w:bCs/>
          <w:sz w:val="28"/>
          <w:szCs w:val="24"/>
        </w:rPr>
        <w:t>謀改善，</w:t>
      </w:r>
      <w:r w:rsidR="00D40F55" w:rsidRPr="00D40F55">
        <w:rPr>
          <w:rFonts w:ascii="標楷體" w:eastAsia="標楷體" w:hAnsi="標楷體"/>
          <w:b/>
          <w:bCs/>
          <w:sz w:val="28"/>
          <w:szCs w:val="24"/>
        </w:rPr>
        <w:t>以提升整體國土治理推動成效</w:t>
      </w:r>
      <w:r w:rsidRPr="00462BDE">
        <w:rPr>
          <w:rFonts w:ascii="標楷體" w:eastAsia="標楷體" w:hAnsi="標楷體" w:hint="eastAsia"/>
          <w:b/>
          <w:sz w:val="28"/>
          <w:szCs w:val="36"/>
        </w:rPr>
        <w:t>：</w:t>
      </w:r>
      <w:r w:rsidR="00462BDE" w:rsidRPr="00462BDE">
        <w:rPr>
          <w:rFonts w:ascii="標楷體" w:eastAsia="標楷體" w:hAnsi="標楷體"/>
          <w:sz w:val="28"/>
          <w:szCs w:val="24"/>
        </w:rPr>
        <w:t>依</w:t>
      </w:r>
      <w:r w:rsidR="00462BDE" w:rsidRPr="00462BDE">
        <w:rPr>
          <w:rFonts w:ascii="標楷體" w:eastAsia="標楷體" w:hAnsi="標楷體" w:hint="eastAsia"/>
          <w:bCs/>
          <w:kern w:val="0"/>
          <w:sz w:val="28"/>
          <w:szCs w:val="28"/>
        </w:rPr>
        <w:t>行為時</w:t>
      </w:r>
      <w:r w:rsidR="00462BDE" w:rsidRPr="00462BDE">
        <w:rPr>
          <w:rFonts w:ascii="標楷體" w:eastAsia="標楷體" w:hAnsi="標楷體" w:hint="eastAsia"/>
          <w:bCs/>
          <w:color w:val="000000" w:themeColor="text1"/>
          <w:sz w:val="28"/>
          <w:szCs w:val="28"/>
        </w:rPr>
        <w:t>（105年1月6日制定）</w:t>
      </w:r>
      <w:r w:rsidR="00462BDE" w:rsidRPr="00462BDE">
        <w:rPr>
          <w:rFonts w:ascii="標楷體" w:eastAsia="標楷體" w:hAnsi="標楷體"/>
          <w:sz w:val="28"/>
          <w:szCs w:val="24"/>
        </w:rPr>
        <w:t>國土計畫法第45條第2項規定，各地方政府應於109年4月30日前完成市縣國土計畫之公告實施</w:t>
      </w:r>
      <w:r w:rsidR="00462BDE" w:rsidRPr="00462BDE">
        <w:rPr>
          <w:rFonts w:ascii="標楷體" w:eastAsia="標楷體" w:hAnsi="標楷體" w:hint="eastAsia"/>
          <w:sz w:val="28"/>
          <w:szCs w:val="24"/>
        </w:rPr>
        <w:t>，並於111年4月30日前公告國土功能分區圖</w:t>
      </w:r>
      <w:r w:rsidR="00462BDE" w:rsidRPr="00462BDE">
        <w:rPr>
          <w:rFonts w:ascii="標楷體" w:eastAsia="標楷體" w:hAnsi="標楷體"/>
          <w:sz w:val="28"/>
          <w:szCs w:val="24"/>
        </w:rPr>
        <w:t>。</w:t>
      </w:r>
      <w:proofErr w:type="gramStart"/>
      <w:r w:rsidR="00462BDE" w:rsidRPr="00462BDE">
        <w:rPr>
          <w:rFonts w:ascii="標楷體" w:eastAsia="標楷體" w:hAnsi="標楷體"/>
          <w:sz w:val="28"/>
          <w:szCs w:val="24"/>
        </w:rPr>
        <w:t>惟</w:t>
      </w:r>
      <w:proofErr w:type="gramEnd"/>
      <w:r w:rsidR="00462BDE" w:rsidRPr="00462BDE">
        <w:rPr>
          <w:rFonts w:ascii="標楷體" w:eastAsia="標楷體" w:hAnsi="標楷體"/>
          <w:sz w:val="28"/>
          <w:szCs w:val="24"/>
        </w:rPr>
        <w:t>國土計畫</w:t>
      </w:r>
      <w:r w:rsidR="00462BDE" w:rsidRPr="00462BDE">
        <w:rPr>
          <w:rFonts w:ascii="標楷體" w:eastAsia="標楷體" w:hAnsi="標楷體" w:hint="eastAsia"/>
          <w:sz w:val="28"/>
          <w:szCs w:val="24"/>
        </w:rPr>
        <w:t>係</w:t>
      </w:r>
      <w:r w:rsidR="00462BDE" w:rsidRPr="00462BDE">
        <w:rPr>
          <w:rFonts w:ascii="標楷體" w:eastAsia="標楷體" w:hAnsi="標楷體"/>
          <w:sz w:val="28"/>
          <w:szCs w:val="24"/>
        </w:rPr>
        <w:t>屬實質空間發展規劃，涉</w:t>
      </w:r>
      <w:r w:rsidR="00462BDE" w:rsidRPr="00462BDE">
        <w:rPr>
          <w:rFonts w:ascii="標楷體" w:eastAsia="標楷體" w:hAnsi="標楷體" w:hint="eastAsia"/>
          <w:sz w:val="28"/>
          <w:szCs w:val="24"/>
        </w:rPr>
        <w:t>及</w:t>
      </w:r>
      <w:r w:rsidR="00462BDE" w:rsidRPr="00462BDE">
        <w:rPr>
          <w:rFonts w:ascii="標楷體" w:eastAsia="標楷體" w:hAnsi="標楷體"/>
          <w:sz w:val="28"/>
          <w:szCs w:val="24"/>
        </w:rPr>
        <w:t>多個中央部會政策協調與地方政府間之整合作業，</w:t>
      </w:r>
      <w:r w:rsidR="00462BDE" w:rsidRPr="00462BDE">
        <w:rPr>
          <w:rFonts w:ascii="標楷體" w:eastAsia="標楷體" w:hAnsi="標楷體" w:hint="eastAsia"/>
          <w:sz w:val="28"/>
          <w:szCs w:val="24"/>
        </w:rPr>
        <w:t>需</w:t>
      </w:r>
      <w:r w:rsidR="00462BDE" w:rsidRPr="00462BDE">
        <w:rPr>
          <w:rFonts w:ascii="標楷體" w:eastAsia="標楷體" w:hAnsi="標楷體"/>
          <w:sz w:val="28"/>
          <w:szCs w:val="24"/>
        </w:rPr>
        <w:t>耗時溝通協商，加以作為土地使用法定依據之子法「國土計畫土地使用管制規則」與「原住民族土地使用規則」</w:t>
      </w:r>
      <w:r w:rsidR="00462BDE" w:rsidRPr="00462BDE">
        <w:rPr>
          <w:rFonts w:ascii="標楷體" w:eastAsia="標楷體" w:hAnsi="標楷體" w:hint="eastAsia"/>
          <w:sz w:val="28"/>
          <w:szCs w:val="24"/>
        </w:rPr>
        <w:t>，</w:t>
      </w:r>
      <w:r w:rsidR="00462BDE" w:rsidRPr="00462BDE">
        <w:rPr>
          <w:rFonts w:ascii="標楷體" w:eastAsia="標楷體" w:hAnsi="標楷體"/>
          <w:sz w:val="28"/>
          <w:szCs w:val="24"/>
        </w:rPr>
        <w:t>分別至113年</w:t>
      </w:r>
      <w:r w:rsidR="00462BDE" w:rsidRPr="00462BDE">
        <w:rPr>
          <w:rFonts w:ascii="標楷體" w:eastAsia="標楷體" w:hAnsi="標楷體" w:hint="eastAsia"/>
          <w:sz w:val="28"/>
          <w:szCs w:val="24"/>
        </w:rPr>
        <w:t>4月及11月始經</w:t>
      </w:r>
      <w:r w:rsidR="00462BDE" w:rsidRPr="00462BDE">
        <w:rPr>
          <w:rFonts w:ascii="標楷體" w:eastAsia="標楷體" w:hAnsi="標楷體"/>
          <w:sz w:val="28"/>
          <w:szCs w:val="24"/>
        </w:rPr>
        <w:t>內政部預告草案，且內容仍持續修正，致地方政府難以</w:t>
      </w:r>
      <w:r w:rsidR="00462BDE" w:rsidRPr="00462BDE">
        <w:rPr>
          <w:rFonts w:ascii="標楷體" w:eastAsia="標楷體" w:hAnsi="標楷體" w:hint="eastAsia"/>
          <w:sz w:val="28"/>
          <w:szCs w:val="24"/>
        </w:rPr>
        <w:t>明確</w:t>
      </w:r>
      <w:r w:rsidR="00462BDE" w:rsidRPr="00462BDE">
        <w:rPr>
          <w:rFonts w:ascii="標楷體" w:eastAsia="標楷體" w:hAnsi="標楷體"/>
          <w:sz w:val="28"/>
          <w:szCs w:val="24"/>
        </w:rPr>
        <w:t>說明各分類土地用途及管制強度，</w:t>
      </w:r>
      <w:r w:rsidR="00462BDE" w:rsidRPr="00462BDE">
        <w:rPr>
          <w:rFonts w:ascii="標楷體" w:eastAsia="標楷體" w:hAnsi="標楷體" w:hint="eastAsia"/>
          <w:sz w:val="28"/>
          <w:szCs w:val="24"/>
        </w:rPr>
        <w:t>需耗時與</w:t>
      </w:r>
      <w:r w:rsidR="00462BDE" w:rsidRPr="00462BDE">
        <w:rPr>
          <w:rFonts w:ascii="標楷體" w:eastAsia="標楷體" w:hAnsi="標楷體"/>
          <w:sz w:val="28"/>
          <w:szCs w:val="24"/>
        </w:rPr>
        <w:t>民眾</w:t>
      </w:r>
      <w:r w:rsidR="00462BDE" w:rsidRPr="00462BDE">
        <w:rPr>
          <w:rFonts w:ascii="標楷體" w:eastAsia="標楷體" w:hAnsi="標楷體" w:hint="eastAsia"/>
          <w:sz w:val="28"/>
          <w:szCs w:val="24"/>
        </w:rPr>
        <w:t>溝通，</w:t>
      </w:r>
      <w:r w:rsidR="00462BDE" w:rsidRPr="00462BDE">
        <w:rPr>
          <w:rFonts w:ascii="標楷體" w:eastAsia="標楷體" w:hAnsi="標楷體"/>
          <w:sz w:val="28"/>
          <w:szCs w:val="24"/>
        </w:rPr>
        <w:t>各地方政府延至109年1</w:t>
      </w:r>
      <w:r w:rsidR="00971A25">
        <w:rPr>
          <w:rFonts w:ascii="標楷體" w:eastAsia="標楷體" w:hAnsi="標楷體" w:hint="eastAsia"/>
          <w:sz w:val="28"/>
          <w:szCs w:val="24"/>
        </w:rPr>
        <w:t>月</w:t>
      </w:r>
      <w:r w:rsidR="00462BDE" w:rsidRPr="00462BDE">
        <w:rPr>
          <w:rFonts w:ascii="標楷體" w:eastAsia="標楷體" w:hAnsi="標楷體"/>
          <w:sz w:val="28"/>
          <w:szCs w:val="24"/>
        </w:rPr>
        <w:t>至</w:t>
      </w:r>
      <w:proofErr w:type="gramStart"/>
      <w:r w:rsidR="00462BDE" w:rsidRPr="00462BDE">
        <w:rPr>
          <w:rFonts w:ascii="標楷體" w:eastAsia="標楷體" w:hAnsi="標楷體"/>
          <w:sz w:val="28"/>
          <w:szCs w:val="24"/>
        </w:rPr>
        <w:t>3月間</w:t>
      </w:r>
      <w:r w:rsidR="00462BDE" w:rsidRPr="00462BDE">
        <w:rPr>
          <w:rFonts w:ascii="標楷體" w:eastAsia="標楷體" w:hAnsi="標楷體" w:hint="eastAsia"/>
          <w:sz w:val="28"/>
          <w:szCs w:val="24"/>
        </w:rPr>
        <w:t>始</w:t>
      </w:r>
      <w:r w:rsidR="00462BDE" w:rsidRPr="00462BDE">
        <w:rPr>
          <w:rFonts w:ascii="標楷體" w:eastAsia="標楷體" w:hAnsi="標楷體"/>
          <w:sz w:val="28"/>
          <w:szCs w:val="24"/>
        </w:rPr>
        <w:t>將</w:t>
      </w:r>
      <w:proofErr w:type="gramEnd"/>
      <w:r w:rsidR="00462BDE" w:rsidRPr="00462BDE">
        <w:rPr>
          <w:rFonts w:ascii="標楷體" w:eastAsia="標楷體" w:hAnsi="標楷體"/>
          <w:sz w:val="28"/>
          <w:szCs w:val="24"/>
        </w:rPr>
        <w:t>市縣國土計畫草案提報內政部審議，</w:t>
      </w:r>
      <w:r w:rsidR="00462BDE" w:rsidRPr="00462BDE">
        <w:rPr>
          <w:rFonts w:ascii="標楷體" w:eastAsia="標楷體" w:hAnsi="標楷體" w:hint="eastAsia"/>
          <w:sz w:val="28"/>
          <w:szCs w:val="24"/>
        </w:rPr>
        <w:t>而</w:t>
      </w:r>
      <w:r w:rsidR="00462BDE" w:rsidRPr="00462BDE">
        <w:rPr>
          <w:rFonts w:ascii="標楷體" w:eastAsia="標楷體" w:hAnsi="標楷體"/>
          <w:sz w:val="28"/>
          <w:szCs w:val="24"/>
        </w:rPr>
        <w:t>未能如期完成公告程序。立</w:t>
      </w:r>
      <w:r w:rsidR="00462BDE" w:rsidRPr="00462BDE">
        <w:rPr>
          <w:rFonts w:ascii="標楷體" w:eastAsia="標楷體" w:hAnsi="標楷體" w:hint="eastAsia"/>
          <w:sz w:val="28"/>
          <w:szCs w:val="24"/>
        </w:rPr>
        <w:t>法委員</w:t>
      </w:r>
      <w:r w:rsidR="00462BDE" w:rsidRPr="00462BDE">
        <w:rPr>
          <w:rFonts w:ascii="標楷體" w:eastAsia="標楷體" w:hAnsi="標楷體"/>
          <w:sz w:val="28"/>
          <w:szCs w:val="24"/>
        </w:rPr>
        <w:t>基於各地方</w:t>
      </w:r>
      <w:r w:rsidR="00462BDE" w:rsidRPr="00462BDE">
        <w:rPr>
          <w:rFonts w:ascii="標楷體" w:eastAsia="標楷體" w:hAnsi="標楷體" w:hint="eastAsia"/>
          <w:sz w:val="28"/>
          <w:szCs w:val="24"/>
        </w:rPr>
        <w:t>政府</w:t>
      </w:r>
      <w:r w:rsidR="00462BDE" w:rsidRPr="00462BDE">
        <w:rPr>
          <w:rFonts w:ascii="標楷體" w:eastAsia="標楷體" w:hAnsi="標楷體"/>
          <w:sz w:val="28"/>
          <w:szCs w:val="24"/>
        </w:rPr>
        <w:t>作業未</w:t>
      </w:r>
      <w:proofErr w:type="gramStart"/>
      <w:r w:rsidR="00462BDE" w:rsidRPr="00462BDE">
        <w:rPr>
          <w:rFonts w:ascii="標楷體" w:eastAsia="標楷體" w:hAnsi="標楷體"/>
          <w:sz w:val="28"/>
          <w:szCs w:val="24"/>
        </w:rPr>
        <w:t>臻</w:t>
      </w:r>
      <w:proofErr w:type="gramEnd"/>
      <w:r w:rsidR="00462BDE" w:rsidRPr="00462BDE">
        <w:rPr>
          <w:rFonts w:ascii="標楷體" w:eastAsia="標楷體" w:hAnsi="標楷體"/>
          <w:sz w:val="28"/>
          <w:szCs w:val="24"/>
        </w:rPr>
        <w:t>完善，且國土功能分區將</w:t>
      </w:r>
      <w:r w:rsidR="00462BDE" w:rsidRPr="00462BDE">
        <w:rPr>
          <w:rFonts w:ascii="標楷體" w:eastAsia="標楷體" w:hAnsi="標楷體" w:hint="eastAsia"/>
          <w:sz w:val="28"/>
          <w:szCs w:val="24"/>
        </w:rPr>
        <w:t>實質</w:t>
      </w:r>
      <w:r w:rsidR="00462BDE" w:rsidRPr="00462BDE">
        <w:rPr>
          <w:rFonts w:ascii="標楷體" w:eastAsia="標楷體" w:hAnsi="標楷體"/>
          <w:sz w:val="28"/>
          <w:szCs w:val="24"/>
        </w:rPr>
        <w:t>影響土地使用管制及</w:t>
      </w:r>
      <w:r w:rsidR="00462BDE" w:rsidRPr="00462BDE">
        <w:rPr>
          <w:rFonts w:ascii="標楷體" w:eastAsia="標楷體" w:hAnsi="標楷體" w:hint="eastAsia"/>
          <w:sz w:val="28"/>
          <w:szCs w:val="24"/>
        </w:rPr>
        <w:t>私有地</w:t>
      </w:r>
      <w:r w:rsidR="00462BDE" w:rsidRPr="00462BDE">
        <w:rPr>
          <w:rFonts w:ascii="標楷體" w:eastAsia="標楷體" w:hAnsi="標楷體"/>
          <w:sz w:val="28"/>
          <w:szCs w:val="24"/>
        </w:rPr>
        <w:t>財產權益，</w:t>
      </w:r>
      <w:r w:rsidR="00462BDE" w:rsidRPr="00462BDE">
        <w:rPr>
          <w:rFonts w:ascii="標楷體" w:eastAsia="標楷體" w:hAnsi="標楷體"/>
          <w:sz w:val="28"/>
          <w:szCs w:val="20"/>
        </w:rPr>
        <w:t>於109年4月17日提</w:t>
      </w:r>
      <w:r w:rsidR="00462BDE" w:rsidRPr="00462BDE">
        <w:rPr>
          <w:rFonts w:ascii="標楷體" w:eastAsia="標楷體" w:hAnsi="標楷體" w:hint="eastAsia"/>
          <w:sz w:val="28"/>
          <w:szCs w:val="20"/>
        </w:rPr>
        <w:t>案修正</w:t>
      </w:r>
      <w:r w:rsidR="00462BDE" w:rsidRPr="00462BDE">
        <w:rPr>
          <w:rFonts w:ascii="標楷體" w:eastAsia="標楷體" w:hAnsi="標楷體"/>
          <w:sz w:val="28"/>
          <w:szCs w:val="20"/>
        </w:rPr>
        <w:t>國土計畫法第45條第2項規定</w:t>
      </w:r>
      <w:r w:rsidR="00462BDE" w:rsidRPr="00462BDE">
        <w:rPr>
          <w:rFonts w:ascii="標楷體" w:eastAsia="標楷體" w:hAnsi="標楷體" w:hint="eastAsia"/>
          <w:sz w:val="28"/>
          <w:szCs w:val="20"/>
        </w:rPr>
        <w:t>，</w:t>
      </w:r>
      <w:r w:rsidR="00462BDE" w:rsidRPr="00462BDE">
        <w:rPr>
          <w:rFonts w:ascii="標楷體" w:eastAsia="標楷體" w:hAnsi="標楷體" w:cs="微軟正黑體" w:hint="eastAsia"/>
          <w:color w:val="000000" w:themeColor="text1"/>
          <w:kern w:val="0"/>
          <w:sz w:val="28"/>
          <w:szCs w:val="28"/>
        </w:rPr>
        <w:t>經立法院三讀通過</w:t>
      </w:r>
      <w:r w:rsidR="00462BDE" w:rsidRPr="00462BDE">
        <w:rPr>
          <w:rFonts w:ascii="標楷體" w:eastAsia="標楷體" w:hAnsi="標楷體"/>
          <w:sz w:val="28"/>
          <w:szCs w:val="24"/>
        </w:rPr>
        <w:t>，</w:t>
      </w:r>
      <w:r w:rsidR="00E87C6A">
        <w:rPr>
          <w:rFonts w:ascii="標楷體" w:eastAsia="標楷體" w:hAnsi="標楷體" w:hint="eastAsia"/>
          <w:sz w:val="28"/>
          <w:szCs w:val="24"/>
        </w:rPr>
        <w:t>總統於同年月21日公布施行，</w:t>
      </w:r>
      <w:r w:rsidR="00462BDE" w:rsidRPr="00462BDE">
        <w:rPr>
          <w:rFonts w:ascii="標楷體" w:eastAsia="標楷體" w:hAnsi="標楷體"/>
          <w:sz w:val="28"/>
          <w:szCs w:val="24"/>
        </w:rPr>
        <w:t>將市縣國土計畫與國土功能分區圖之公告</w:t>
      </w:r>
      <w:r w:rsidR="00462BDE" w:rsidRPr="00462BDE">
        <w:rPr>
          <w:rFonts w:ascii="標楷體" w:eastAsia="標楷體" w:hAnsi="標楷體" w:hint="eastAsia"/>
          <w:sz w:val="28"/>
          <w:szCs w:val="24"/>
        </w:rPr>
        <w:t>實施</w:t>
      </w:r>
      <w:r w:rsidR="00462BDE" w:rsidRPr="00462BDE">
        <w:rPr>
          <w:rFonts w:ascii="標楷體" w:eastAsia="標楷體" w:hAnsi="標楷體"/>
          <w:sz w:val="28"/>
          <w:szCs w:val="24"/>
        </w:rPr>
        <w:t>期限分別展延至110年</w:t>
      </w:r>
      <w:r w:rsidR="00462BDE" w:rsidRPr="00462BDE">
        <w:rPr>
          <w:rFonts w:ascii="標楷體" w:eastAsia="標楷體" w:hAnsi="標楷體" w:hint="eastAsia"/>
          <w:sz w:val="28"/>
          <w:szCs w:val="24"/>
        </w:rPr>
        <w:t>4月30日</w:t>
      </w:r>
      <w:r w:rsidR="00462BDE" w:rsidRPr="00462BDE">
        <w:rPr>
          <w:rFonts w:ascii="標楷體" w:eastAsia="標楷體" w:hAnsi="標楷體"/>
          <w:sz w:val="28"/>
          <w:szCs w:val="24"/>
        </w:rPr>
        <w:t>及114年4月30日前完成。各</w:t>
      </w:r>
      <w:r w:rsidR="00462BDE" w:rsidRPr="00462BDE">
        <w:rPr>
          <w:rFonts w:ascii="標楷體" w:eastAsia="標楷體" w:hAnsi="標楷體" w:hint="eastAsia"/>
          <w:sz w:val="28"/>
          <w:szCs w:val="24"/>
        </w:rPr>
        <w:t>地方政府</w:t>
      </w:r>
      <w:r w:rsidR="00462BDE" w:rsidRPr="00462BDE">
        <w:rPr>
          <w:rFonts w:ascii="標楷體" w:eastAsia="標楷體" w:hAnsi="標楷體"/>
          <w:sz w:val="28"/>
          <w:szCs w:val="24"/>
        </w:rPr>
        <w:t>雖</w:t>
      </w:r>
      <w:r w:rsidR="00462BDE" w:rsidRPr="00462BDE">
        <w:rPr>
          <w:rFonts w:ascii="標楷體" w:eastAsia="標楷體" w:hAnsi="標楷體" w:hint="eastAsia"/>
          <w:sz w:val="28"/>
          <w:szCs w:val="24"/>
        </w:rPr>
        <w:t>依限</w:t>
      </w:r>
      <w:r w:rsidR="00462BDE" w:rsidRPr="00462BDE">
        <w:rPr>
          <w:rFonts w:ascii="標楷體" w:eastAsia="標楷體" w:hAnsi="標楷體"/>
          <w:sz w:val="28"/>
          <w:szCs w:val="24"/>
        </w:rPr>
        <w:t>於110年4月</w:t>
      </w:r>
      <w:r w:rsidR="00462BDE" w:rsidRPr="00462BDE">
        <w:rPr>
          <w:rFonts w:ascii="標楷體" w:eastAsia="標楷體" w:hAnsi="標楷體" w:hint="eastAsia"/>
          <w:sz w:val="28"/>
          <w:szCs w:val="24"/>
        </w:rPr>
        <w:t>30日前</w:t>
      </w:r>
      <w:r w:rsidR="00462BDE" w:rsidRPr="00462BDE">
        <w:rPr>
          <w:rFonts w:ascii="標楷體" w:eastAsia="標楷體" w:hAnsi="標楷體"/>
          <w:sz w:val="28"/>
          <w:szCs w:val="24"/>
        </w:rPr>
        <w:t>公告實施</w:t>
      </w:r>
      <w:r w:rsidR="00462BDE" w:rsidRPr="00462BDE">
        <w:rPr>
          <w:rFonts w:ascii="標楷體" w:eastAsia="標楷體" w:hAnsi="標楷體" w:hint="eastAsia"/>
          <w:sz w:val="28"/>
          <w:szCs w:val="24"/>
        </w:rPr>
        <w:t>市縣</w:t>
      </w:r>
      <w:r w:rsidR="00462BDE" w:rsidRPr="00462BDE">
        <w:rPr>
          <w:rFonts w:ascii="標楷體" w:eastAsia="標楷體" w:hAnsi="標楷體"/>
          <w:sz w:val="28"/>
          <w:szCs w:val="24"/>
        </w:rPr>
        <w:t>國土計畫，惟</w:t>
      </w:r>
      <w:r w:rsidR="00462BDE" w:rsidRPr="00462BDE">
        <w:rPr>
          <w:rFonts w:ascii="標楷體" w:eastAsia="標楷體" w:hAnsi="標楷體" w:hint="eastAsia"/>
          <w:sz w:val="28"/>
          <w:szCs w:val="24"/>
        </w:rPr>
        <w:t>因</w:t>
      </w:r>
      <w:r w:rsidR="00462BDE" w:rsidRPr="00462BDE">
        <w:rPr>
          <w:rFonts w:ascii="標楷體" w:eastAsia="標楷體" w:hAnsi="標楷體"/>
          <w:sz w:val="28"/>
          <w:szCs w:val="24"/>
        </w:rPr>
        <w:t>國土功能分區</w:t>
      </w:r>
      <w:r w:rsidR="00462BDE" w:rsidRPr="00462BDE">
        <w:rPr>
          <w:rFonts w:ascii="標楷體" w:eastAsia="標楷體" w:hAnsi="標楷體" w:hint="eastAsia"/>
          <w:sz w:val="28"/>
          <w:szCs w:val="24"/>
        </w:rPr>
        <w:t>之</w:t>
      </w:r>
      <w:r w:rsidR="00462BDE" w:rsidRPr="00462BDE">
        <w:rPr>
          <w:rFonts w:ascii="標楷體" w:eastAsia="標楷體" w:hAnsi="標楷體"/>
          <w:sz w:val="28"/>
          <w:szCs w:val="24"/>
        </w:rPr>
        <w:t>劃設及</w:t>
      </w:r>
      <w:r w:rsidR="00462BDE" w:rsidRPr="00462BDE">
        <w:rPr>
          <w:rFonts w:ascii="標楷體" w:eastAsia="標楷體" w:hAnsi="標楷體" w:hint="eastAsia"/>
          <w:sz w:val="28"/>
          <w:szCs w:val="24"/>
        </w:rPr>
        <w:t>其對應之</w:t>
      </w:r>
      <w:r w:rsidR="00462BDE" w:rsidRPr="00462BDE">
        <w:rPr>
          <w:rFonts w:ascii="標楷體" w:eastAsia="標楷體" w:hAnsi="標楷體"/>
          <w:sz w:val="28"/>
          <w:szCs w:val="24"/>
        </w:rPr>
        <w:t>權利義務</w:t>
      </w:r>
      <w:r w:rsidR="00462BDE" w:rsidRPr="00462BDE">
        <w:rPr>
          <w:rFonts w:ascii="標楷體" w:eastAsia="標楷體" w:hAnsi="標楷體" w:hint="eastAsia"/>
          <w:sz w:val="28"/>
          <w:szCs w:val="24"/>
        </w:rPr>
        <w:t>關係</w:t>
      </w:r>
      <w:r w:rsidR="00462BDE" w:rsidRPr="00462BDE">
        <w:rPr>
          <w:rFonts w:ascii="標楷體" w:eastAsia="標楷體" w:hAnsi="標楷體"/>
          <w:sz w:val="28"/>
          <w:szCs w:val="24"/>
        </w:rPr>
        <w:t>尚存諸多疑慮，</w:t>
      </w:r>
      <w:r w:rsidR="00462BDE" w:rsidRPr="00462BDE">
        <w:rPr>
          <w:rFonts w:ascii="標楷體" w:eastAsia="標楷體" w:hAnsi="標楷體" w:hint="eastAsia"/>
          <w:sz w:val="28"/>
          <w:szCs w:val="24"/>
        </w:rPr>
        <w:t>致</w:t>
      </w:r>
      <w:r w:rsidR="00462BDE" w:rsidRPr="00462BDE">
        <w:rPr>
          <w:rFonts w:ascii="標楷體" w:eastAsia="標楷體" w:hAnsi="標楷體"/>
          <w:sz w:val="28"/>
          <w:szCs w:val="24"/>
        </w:rPr>
        <w:t>延宕後續作業進</w:t>
      </w:r>
      <w:r w:rsidR="00462BDE" w:rsidRPr="00462BDE">
        <w:rPr>
          <w:rFonts w:ascii="標楷體" w:eastAsia="標楷體" w:hAnsi="標楷體" w:hint="eastAsia"/>
          <w:sz w:val="28"/>
          <w:szCs w:val="24"/>
        </w:rPr>
        <w:t>程</w:t>
      </w:r>
      <w:r w:rsidR="00462BDE" w:rsidRPr="00462BDE">
        <w:rPr>
          <w:rFonts w:ascii="標楷體" w:eastAsia="標楷體" w:hAnsi="標楷體"/>
          <w:sz w:val="28"/>
          <w:szCs w:val="24"/>
        </w:rPr>
        <w:t>。</w:t>
      </w:r>
      <w:r w:rsidR="00462BDE" w:rsidRPr="00462BDE">
        <w:rPr>
          <w:rFonts w:ascii="標楷體" w:eastAsia="標楷體" w:hAnsi="標楷體" w:hint="eastAsia"/>
          <w:sz w:val="28"/>
          <w:szCs w:val="24"/>
        </w:rPr>
        <w:t>另</w:t>
      </w:r>
      <w:proofErr w:type="gramStart"/>
      <w:r w:rsidR="00462BDE" w:rsidRPr="00462BDE">
        <w:rPr>
          <w:rFonts w:ascii="標楷體" w:eastAsia="標楷體" w:hAnsi="標楷體" w:hint="eastAsia"/>
          <w:sz w:val="28"/>
          <w:szCs w:val="24"/>
        </w:rPr>
        <w:t>鑑</w:t>
      </w:r>
      <w:proofErr w:type="gramEnd"/>
      <w:r w:rsidR="00462BDE" w:rsidRPr="00462BDE">
        <w:rPr>
          <w:rFonts w:ascii="標楷體" w:eastAsia="標楷體" w:hAnsi="標楷體" w:hint="eastAsia"/>
          <w:sz w:val="28"/>
          <w:szCs w:val="24"/>
        </w:rPr>
        <w:t>於</w:t>
      </w:r>
      <w:r w:rsidR="00462BDE" w:rsidRPr="00462BDE">
        <w:rPr>
          <w:rFonts w:ascii="標楷體" w:eastAsia="標楷體" w:hAnsi="標楷體"/>
          <w:sz w:val="28"/>
          <w:szCs w:val="24"/>
        </w:rPr>
        <w:t>全球氣候變遷加劇</w:t>
      </w:r>
      <w:r w:rsidR="00462BDE" w:rsidRPr="00462BDE">
        <w:rPr>
          <w:rFonts w:ascii="標楷體" w:eastAsia="標楷體" w:hAnsi="標楷體" w:hint="eastAsia"/>
          <w:sz w:val="28"/>
          <w:szCs w:val="24"/>
        </w:rPr>
        <w:t>及</w:t>
      </w:r>
      <w:r w:rsidR="00462BDE" w:rsidRPr="00462BDE">
        <w:rPr>
          <w:rFonts w:ascii="標楷體" w:eastAsia="標楷體" w:hAnsi="標楷體"/>
          <w:sz w:val="28"/>
          <w:szCs w:val="24"/>
        </w:rPr>
        <w:t>糧食安全風險升高情勢，國土管理署於109年</w:t>
      </w:r>
      <w:r w:rsidR="00462BDE" w:rsidRPr="00462BDE">
        <w:rPr>
          <w:rFonts w:ascii="標楷體" w:eastAsia="標楷體" w:hAnsi="標楷體" w:hint="eastAsia"/>
          <w:sz w:val="28"/>
          <w:szCs w:val="24"/>
        </w:rPr>
        <w:t>間</w:t>
      </w:r>
      <w:r w:rsidR="00462BDE" w:rsidRPr="00462BDE">
        <w:rPr>
          <w:rFonts w:ascii="標楷體" w:eastAsia="標楷體" w:hAnsi="標楷體"/>
          <w:sz w:val="28"/>
          <w:szCs w:val="24"/>
        </w:rPr>
        <w:t>即要求</w:t>
      </w:r>
      <w:r w:rsidR="00462BDE" w:rsidRPr="00462BDE">
        <w:rPr>
          <w:rFonts w:ascii="標楷體" w:eastAsia="標楷體" w:hAnsi="標楷體" w:hint="eastAsia"/>
          <w:sz w:val="28"/>
          <w:szCs w:val="24"/>
        </w:rPr>
        <w:t>各</w:t>
      </w:r>
      <w:r w:rsidR="00462BDE" w:rsidRPr="00462BDE">
        <w:rPr>
          <w:rFonts w:ascii="標楷體" w:eastAsia="標楷體" w:hAnsi="標楷體"/>
          <w:sz w:val="28"/>
          <w:szCs w:val="24"/>
        </w:rPr>
        <w:t>地方</w:t>
      </w:r>
      <w:r w:rsidR="00462BDE" w:rsidRPr="00462BDE">
        <w:rPr>
          <w:rFonts w:ascii="標楷體" w:eastAsia="標楷體" w:hAnsi="標楷體" w:hint="eastAsia"/>
          <w:sz w:val="28"/>
          <w:szCs w:val="24"/>
        </w:rPr>
        <w:t>政府</w:t>
      </w:r>
      <w:r w:rsidR="00462BDE" w:rsidRPr="00462BDE">
        <w:rPr>
          <w:rFonts w:ascii="標楷體" w:eastAsia="標楷體" w:hAnsi="標楷體"/>
          <w:sz w:val="28"/>
          <w:szCs w:val="24"/>
        </w:rPr>
        <w:t>於</w:t>
      </w:r>
      <w:r w:rsidR="00462BDE" w:rsidRPr="00462BDE">
        <w:rPr>
          <w:rFonts w:ascii="標楷體" w:eastAsia="標楷體" w:hAnsi="標楷體" w:hint="eastAsia"/>
          <w:sz w:val="28"/>
          <w:szCs w:val="24"/>
        </w:rPr>
        <w:t>市縣</w:t>
      </w:r>
      <w:r w:rsidR="00462BDE" w:rsidRPr="00462BDE">
        <w:rPr>
          <w:rFonts w:ascii="標楷體" w:eastAsia="標楷體" w:hAnsi="標楷體"/>
          <w:sz w:val="28"/>
          <w:szCs w:val="24"/>
        </w:rPr>
        <w:t>國土計畫中明列應維</w:t>
      </w:r>
      <w:r w:rsidR="00462BDE" w:rsidRPr="00462BDE">
        <w:rPr>
          <w:rFonts w:ascii="標楷體" w:eastAsia="標楷體" w:hAnsi="標楷體" w:hint="eastAsia"/>
          <w:sz w:val="28"/>
          <w:szCs w:val="24"/>
        </w:rPr>
        <w:t>護</w:t>
      </w:r>
      <w:r w:rsidR="00462BDE" w:rsidRPr="00462BDE">
        <w:rPr>
          <w:rFonts w:ascii="標楷體" w:eastAsia="標楷體" w:hAnsi="標楷體"/>
          <w:sz w:val="28"/>
          <w:szCs w:val="24"/>
        </w:rPr>
        <w:t>農地面積，以穩定糧食供應。</w:t>
      </w:r>
      <w:proofErr w:type="gramStart"/>
      <w:r w:rsidR="00462BDE" w:rsidRPr="00462BDE">
        <w:rPr>
          <w:rFonts w:ascii="標楷體" w:eastAsia="標楷體" w:hAnsi="標楷體" w:hint="eastAsia"/>
          <w:sz w:val="28"/>
          <w:szCs w:val="24"/>
        </w:rPr>
        <w:t>惟</w:t>
      </w:r>
      <w:proofErr w:type="gramEnd"/>
      <w:r w:rsidR="00462BDE" w:rsidRPr="00462BDE">
        <w:rPr>
          <w:rFonts w:ascii="標楷體" w:eastAsia="標楷體" w:hAnsi="標楷體"/>
          <w:sz w:val="28"/>
          <w:szCs w:val="24"/>
        </w:rPr>
        <w:t>中美貿易戰與</w:t>
      </w:r>
      <w:proofErr w:type="gramStart"/>
      <w:r w:rsidR="00462BDE" w:rsidRPr="00462BDE">
        <w:rPr>
          <w:rFonts w:ascii="標楷體" w:eastAsia="標楷體" w:hAnsi="標楷體" w:hint="eastAsia"/>
          <w:sz w:val="28"/>
          <w:szCs w:val="24"/>
        </w:rPr>
        <w:t>臺</w:t>
      </w:r>
      <w:proofErr w:type="gramEnd"/>
      <w:r w:rsidR="00462BDE" w:rsidRPr="00462BDE">
        <w:rPr>
          <w:rFonts w:ascii="標楷體" w:eastAsia="標楷體" w:hAnsi="標楷體"/>
          <w:sz w:val="28"/>
          <w:szCs w:val="24"/>
        </w:rPr>
        <w:t>商回流推動國內經濟發展，</w:t>
      </w:r>
      <w:r w:rsidR="00462BDE" w:rsidRPr="00462BDE">
        <w:rPr>
          <w:rFonts w:ascii="標楷體" w:eastAsia="標楷體" w:hAnsi="標楷體" w:hint="eastAsia"/>
          <w:sz w:val="28"/>
          <w:szCs w:val="24"/>
        </w:rPr>
        <w:t>大幅推升</w:t>
      </w:r>
      <w:r w:rsidR="00462BDE" w:rsidRPr="00462BDE">
        <w:rPr>
          <w:rFonts w:ascii="標楷體" w:eastAsia="標楷體" w:hAnsi="標楷體"/>
          <w:sz w:val="28"/>
          <w:szCs w:val="24"/>
        </w:rPr>
        <w:t>產業用地需求，促使</w:t>
      </w:r>
      <w:r w:rsidR="00462BDE" w:rsidRPr="00462BDE">
        <w:rPr>
          <w:rFonts w:ascii="標楷體" w:eastAsia="標楷體" w:hAnsi="標楷體" w:hint="eastAsia"/>
          <w:sz w:val="28"/>
          <w:szCs w:val="24"/>
        </w:rPr>
        <w:t>各</w:t>
      </w:r>
      <w:r w:rsidR="00462BDE" w:rsidRPr="00462BDE">
        <w:rPr>
          <w:rFonts w:ascii="標楷體" w:eastAsia="標楷體" w:hAnsi="標楷體"/>
          <w:sz w:val="28"/>
          <w:szCs w:val="24"/>
        </w:rPr>
        <w:t>地方政府傾向擴大城鄉發展</w:t>
      </w:r>
      <w:r w:rsidR="00462BDE" w:rsidRPr="00462BDE">
        <w:rPr>
          <w:rFonts w:ascii="標楷體" w:eastAsia="標楷體" w:hAnsi="標楷體" w:hint="eastAsia"/>
          <w:sz w:val="28"/>
          <w:szCs w:val="24"/>
        </w:rPr>
        <w:t>地</w:t>
      </w:r>
      <w:r w:rsidR="00462BDE" w:rsidRPr="00462BDE">
        <w:rPr>
          <w:rFonts w:ascii="標楷體" w:eastAsia="標楷體" w:hAnsi="標楷體"/>
          <w:sz w:val="28"/>
          <w:szCs w:val="24"/>
        </w:rPr>
        <w:t>區及</w:t>
      </w:r>
      <w:r w:rsidR="00462BDE" w:rsidRPr="00462BDE">
        <w:rPr>
          <w:rFonts w:ascii="標楷體" w:eastAsia="標楷體" w:hAnsi="標楷體" w:hint="eastAsia"/>
          <w:sz w:val="28"/>
          <w:szCs w:val="24"/>
        </w:rPr>
        <w:t>增加</w:t>
      </w:r>
      <w:r w:rsidR="00462BDE" w:rsidRPr="00462BDE">
        <w:rPr>
          <w:rFonts w:ascii="標楷體" w:eastAsia="標楷體" w:hAnsi="標楷體"/>
          <w:sz w:val="28"/>
          <w:szCs w:val="24"/>
        </w:rPr>
        <w:t>產業用地規模，相對降低農地於國土</w:t>
      </w:r>
      <w:r w:rsidR="00462BDE" w:rsidRPr="00462BDE">
        <w:rPr>
          <w:rFonts w:ascii="標楷體" w:eastAsia="標楷體" w:hAnsi="標楷體" w:hint="eastAsia"/>
          <w:sz w:val="28"/>
          <w:szCs w:val="24"/>
        </w:rPr>
        <w:t>計畫</w:t>
      </w:r>
      <w:r w:rsidR="00462BDE" w:rsidRPr="00462BDE">
        <w:rPr>
          <w:rFonts w:ascii="標楷體" w:eastAsia="標楷體" w:hAnsi="標楷體"/>
          <w:sz w:val="28"/>
          <w:szCs w:val="24"/>
        </w:rPr>
        <w:t>中</w:t>
      </w:r>
      <w:r w:rsidR="00462BDE" w:rsidRPr="00462BDE">
        <w:rPr>
          <w:rFonts w:ascii="標楷體" w:eastAsia="標楷體" w:hAnsi="標楷體" w:hint="eastAsia"/>
          <w:sz w:val="28"/>
          <w:szCs w:val="24"/>
        </w:rPr>
        <w:t>之</w:t>
      </w:r>
      <w:r w:rsidR="00462BDE" w:rsidRPr="00462BDE">
        <w:rPr>
          <w:rFonts w:ascii="標楷體" w:eastAsia="標楷體" w:hAnsi="標楷體"/>
          <w:sz w:val="28"/>
          <w:szCs w:val="24"/>
        </w:rPr>
        <w:t>功能定位</w:t>
      </w:r>
      <w:r w:rsidR="00462BDE" w:rsidRPr="00462BDE">
        <w:rPr>
          <w:rFonts w:ascii="標楷體" w:eastAsia="標楷體" w:hAnsi="標楷體" w:hint="eastAsia"/>
          <w:sz w:val="28"/>
          <w:szCs w:val="24"/>
        </w:rPr>
        <w:t>；且</w:t>
      </w:r>
      <w:r w:rsidR="00462BDE" w:rsidRPr="00462BDE">
        <w:rPr>
          <w:rFonts w:ascii="標楷體" w:eastAsia="標楷體" w:hAnsi="標楷體"/>
          <w:sz w:val="28"/>
          <w:szCs w:val="24"/>
        </w:rPr>
        <w:t>部分</w:t>
      </w:r>
      <w:r w:rsidR="00462BDE" w:rsidRPr="00462BDE">
        <w:rPr>
          <w:rFonts w:ascii="標楷體" w:eastAsia="標楷體" w:hAnsi="標楷體" w:hint="eastAsia"/>
          <w:sz w:val="28"/>
          <w:szCs w:val="24"/>
        </w:rPr>
        <w:t>地方政府</w:t>
      </w:r>
      <w:r w:rsidR="00462BDE" w:rsidRPr="00462BDE">
        <w:rPr>
          <w:rFonts w:ascii="標楷體" w:eastAsia="標楷體" w:hAnsi="標楷體"/>
          <w:sz w:val="28"/>
          <w:szCs w:val="24"/>
        </w:rPr>
        <w:t>主張糧食安全應由全國共同承擔，不應由農業縣</w:t>
      </w:r>
      <w:r w:rsidR="00462BDE" w:rsidRPr="00462BDE">
        <w:rPr>
          <w:rFonts w:ascii="標楷體" w:eastAsia="標楷體" w:hAnsi="標楷體" w:hint="eastAsia"/>
          <w:bCs/>
          <w:kern w:val="0"/>
          <w:sz w:val="28"/>
          <w:szCs w:val="28"/>
        </w:rPr>
        <w:t>擔負農地總量責任</w:t>
      </w:r>
      <w:r w:rsidR="00462BDE" w:rsidRPr="00462BDE">
        <w:rPr>
          <w:rFonts w:ascii="標楷體" w:eastAsia="標楷體" w:hAnsi="標楷體"/>
          <w:sz w:val="28"/>
          <w:szCs w:val="24"/>
        </w:rPr>
        <w:t>，並要求提高</w:t>
      </w:r>
      <w:r w:rsidR="00462BDE" w:rsidRPr="00462BDE">
        <w:rPr>
          <w:rFonts w:ascii="標楷體" w:eastAsia="標楷體" w:hAnsi="標楷體" w:hint="eastAsia"/>
          <w:sz w:val="28"/>
          <w:szCs w:val="24"/>
        </w:rPr>
        <w:t>農地</w:t>
      </w:r>
      <w:r w:rsidR="00462BDE" w:rsidRPr="00462BDE">
        <w:rPr>
          <w:rFonts w:ascii="標楷體" w:eastAsia="標楷體" w:hAnsi="標楷體"/>
          <w:sz w:val="28"/>
          <w:szCs w:val="24"/>
        </w:rPr>
        <w:t>補貼與</w:t>
      </w:r>
      <w:r w:rsidR="00462BDE" w:rsidRPr="00462BDE">
        <w:rPr>
          <w:rFonts w:ascii="標楷體" w:eastAsia="標楷體" w:hAnsi="標楷體" w:hint="eastAsia"/>
          <w:sz w:val="28"/>
          <w:szCs w:val="24"/>
        </w:rPr>
        <w:t>調整</w:t>
      </w:r>
      <w:r w:rsidR="00462BDE" w:rsidRPr="00462BDE">
        <w:rPr>
          <w:rFonts w:ascii="標楷體" w:eastAsia="標楷體" w:hAnsi="標楷體"/>
          <w:sz w:val="28"/>
          <w:szCs w:val="24"/>
        </w:rPr>
        <w:t>資源配置。內政部</w:t>
      </w:r>
      <w:r w:rsidR="00C4407E" w:rsidRPr="00462BDE">
        <w:rPr>
          <w:rFonts w:ascii="標楷體" w:eastAsia="標楷體" w:hAnsi="標楷體"/>
          <w:sz w:val="28"/>
          <w:szCs w:val="24"/>
        </w:rPr>
        <w:t>雖</w:t>
      </w:r>
      <w:r w:rsidR="00462BDE" w:rsidRPr="00462BDE">
        <w:rPr>
          <w:rFonts w:ascii="標楷體" w:eastAsia="標楷體" w:hAnsi="標楷體"/>
          <w:sz w:val="28"/>
          <w:szCs w:val="24"/>
        </w:rPr>
        <w:t>重申現行農地權益不變，並允諾</w:t>
      </w:r>
      <w:r w:rsidR="00462BDE" w:rsidRPr="00462BDE">
        <w:rPr>
          <w:rFonts w:ascii="標楷體" w:eastAsia="標楷體" w:hAnsi="標楷體" w:hint="eastAsia"/>
          <w:sz w:val="28"/>
          <w:szCs w:val="24"/>
        </w:rPr>
        <w:t>每</w:t>
      </w:r>
      <w:r w:rsidR="00462BDE" w:rsidRPr="00462BDE">
        <w:rPr>
          <w:rFonts w:ascii="標楷體" w:eastAsia="標楷體" w:hAnsi="標楷體"/>
          <w:sz w:val="28"/>
          <w:szCs w:val="24"/>
        </w:rPr>
        <w:t>5年</w:t>
      </w:r>
      <w:r w:rsidR="00462BDE" w:rsidRPr="00462BDE">
        <w:rPr>
          <w:rFonts w:ascii="標楷體" w:eastAsia="標楷體" w:hAnsi="標楷體" w:hint="eastAsia"/>
          <w:sz w:val="28"/>
          <w:szCs w:val="24"/>
        </w:rPr>
        <w:t>辦理國土計畫</w:t>
      </w:r>
      <w:r w:rsidR="00462BDE" w:rsidRPr="00462BDE">
        <w:rPr>
          <w:rFonts w:ascii="標楷體" w:eastAsia="標楷體" w:hAnsi="標楷體"/>
          <w:sz w:val="28"/>
          <w:szCs w:val="24"/>
        </w:rPr>
        <w:t>通盤檢討</w:t>
      </w:r>
      <w:r w:rsidR="00462BDE" w:rsidRPr="00462BDE">
        <w:rPr>
          <w:rFonts w:ascii="標楷體" w:eastAsia="標楷體" w:hAnsi="標楷體" w:hint="eastAsia"/>
          <w:sz w:val="28"/>
          <w:szCs w:val="24"/>
        </w:rPr>
        <w:t>，</w:t>
      </w:r>
      <w:r w:rsidR="00462BDE" w:rsidRPr="00462BDE">
        <w:rPr>
          <w:rFonts w:ascii="標楷體" w:eastAsia="標楷體" w:hAnsi="標楷體"/>
          <w:sz w:val="28"/>
          <w:szCs w:val="24"/>
        </w:rPr>
        <w:t>農業部亦提出多項堆疊式給付措施</w:t>
      </w:r>
      <w:r w:rsidR="00462BDE" w:rsidRPr="00462BDE">
        <w:rPr>
          <w:rFonts w:ascii="標楷體" w:eastAsia="標楷體" w:hAnsi="標楷體" w:hint="eastAsia"/>
          <w:sz w:val="28"/>
          <w:szCs w:val="24"/>
        </w:rPr>
        <w:t>，並規劃將</w:t>
      </w:r>
      <w:r w:rsidR="00462BDE" w:rsidRPr="00462BDE">
        <w:rPr>
          <w:rFonts w:ascii="標楷體" w:eastAsia="標楷體" w:hAnsi="標楷體"/>
          <w:sz w:val="28"/>
          <w:szCs w:val="24"/>
        </w:rPr>
        <w:t>資源</w:t>
      </w:r>
      <w:r w:rsidR="00462BDE" w:rsidRPr="00462BDE">
        <w:rPr>
          <w:rFonts w:ascii="標楷體" w:eastAsia="標楷體" w:hAnsi="標楷體" w:hint="eastAsia"/>
          <w:sz w:val="28"/>
          <w:szCs w:val="24"/>
        </w:rPr>
        <w:t>配置</w:t>
      </w:r>
      <w:r w:rsidR="00462BDE" w:rsidRPr="00462BDE">
        <w:rPr>
          <w:rFonts w:ascii="標楷體" w:eastAsia="標楷體" w:hAnsi="標楷體"/>
          <w:sz w:val="28"/>
          <w:szCs w:val="24"/>
        </w:rPr>
        <w:t>導向</w:t>
      </w:r>
      <w:r w:rsidR="00462BDE" w:rsidRPr="00462BDE">
        <w:rPr>
          <w:rFonts w:ascii="標楷體" w:eastAsia="標楷體" w:hAnsi="標楷體" w:hint="eastAsia"/>
          <w:sz w:val="28"/>
          <w:szCs w:val="24"/>
        </w:rPr>
        <w:t>農業發展地區等</w:t>
      </w:r>
      <w:r w:rsidR="00462BDE" w:rsidRPr="00462BDE">
        <w:rPr>
          <w:rFonts w:ascii="標楷體" w:eastAsia="標楷體" w:hAnsi="標楷體"/>
          <w:sz w:val="28"/>
          <w:szCs w:val="24"/>
        </w:rPr>
        <w:t>機制，仍</w:t>
      </w:r>
      <w:r w:rsidR="00462BDE" w:rsidRPr="00462BDE">
        <w:rPr>
          <w:rFonts w:ascii="標楷體" w:eastAsia="標楷體" w:hAnsi="標楷體"/>
          <w:sz w:val="28"/>
          <w:szCs w:val="24"/>
        </w:rPr>
        <w:lastRenderedPageBreak/>
        <w:t>無法化解</w:t>
      </w:r>
      <w:r w:rsidR="00462BDE" w:rsidRPr="00462BDE">
        <w:rPr>
          <w:rFonts w:ascii="標楷體" w:eastAsia="標楷體" w:hAnsi="標楷體" w:hint="eastAsia"/>
          <w:sz w:val="28"/>
          <w:szCs w:val="24"/>
        </w:rPr>
        <w:t>部分</w:t>
      </w:r>
      <w:r w:rsidR="00462BDE" w:rsidRPr="00462BDE">
        <w:rPr>
          <w:rFonts w:ascii="標楷體" w:eastAsia="標楷體" w:hAnsi="標楷體"/>
          <w:sz w:val="28"/>
          <w:szCs w:val="24"/>
        </w:rPr>
        <w:t>地方</w:t>
      </w:r>
      <w:r w:rsidR="00462BDE" w:rsidRPr="00462BDE">
        <w:rPr>
          <w:rFonts w:ascii="標楷體" w:eastAsia="標楷體" w:hAnsi="標楷體" w:hint="eastAsia"/>
          <w:sz w:val="28"/>
          <w:szCs w:val="24"/>
        </w:rPr>
        <w:t>政府</w:t>
      </w:r>
      <w:r w:rsidR="00462BDE" w:rsidRPr="00462BDE">
        <w:rPr>
          <w:rFonts w:ascii="標楷體" w:eastAsia="標楷體" w:hAnsi="標楷體"/>
          <w:sz w:val="28"/>
          <w:szCs w:val="24"/>
        </w:rPr>
        <w:t>對農地</w:t>
      </w:r>
      <w:r w:rsidR="00462BDE" w:rsidRPr="00462BDE">
        <w:rPr>
          <w:rFonts w:ascii="標楷體" w:eastAsia="標楷體" w:hAnsi="標楷體" w:hint="eastAsia"/>
          <w:sz w:val="28"/>
          <w:szCs w:val="24"/>
        </w:rPr>
        <w:t>變更受</w:t>
      </w:r>
      <w:r w:rsidR="00462BDE" w:rsidRPr="00462BDE">
        <w:rPr>
          <w:rFonts w:ascii="標楷體" w:eastAsia="標楷體" w:hAnsi="標楷體"/>
          <w:sz w:val="28"/>
          <w:szCs w:val="24"/>
        </w:rPr>
        <w:t>限</w:t>
      </w:r>
      <w:r w:rsidR="00462BDE" w:rsidRPr="00462BDE">
        <w:rPr>
          <w:rFonts w:ascii="標楷體" w:eastAsia="標楷體" w:hAnsi="標楷體" w:hint="eastAsia"/>
          <w:sz w:val="28"/>
          <w:szCs w:val="24"/>
        </w:rPr>
        <w:t>及</w:t>
      </w:r>
      <w:r w:rsidR="00462BDE" w:rsidRPr="00462BDE">
        <w:rPr>
          <w:rFonts w:ascii="標楷體" w:eastAsia="標楷體" w:hAnsi="標楷體"/>
          <w:sz w:val="28"/>
          <w:szCs w:val="24"/>
        </w:rPr>
        <w:t>無法分享經濟發展利益之疑慮</w:t>
      </w:r>
      <w:r w:rsidR="00462BDE" w:rsidRPr="00462BDE">
        <w:rPr>
          <w:rFonts w:ascii="標楷體" w:eastAsia="標楷體" w:hAnsi="標楷體" w:hint="eastAsia"/>
          <w:sz w:val="28"/>
          <w:szCs w:val="24"/>
        </w:rPr>
        <w:t>；</w:t>
      </w:r>
      <w:proofErr w:type="gramStart"/>
      <w:r w:rsidR="00462BDE" w:rsidRPr="00462BDE">
        <w:rPr>
          <w:rFonts w:ascii="標楷體" w:eastAsia="標楷體" w:hAnsi="標楷體" w:hint="eastAsia"/>
          <w:bCs/>
          <w:kern w:val="0"/>
          <w:sz w:val="28"/>
          <w:szCs w:val="28"/>
        </w:rPr>
        <w:t>此外，</w:t>
      </w:r>
      <w:proofErr w:type="gramEnd"/>
      <w:r w:rsidR="00462BDE" w:rsidRPr="00462BDE">
        <w:rPr>
          <w:rFonts w:ascii="標楷體" w:eastAsia="標楷體" w:hAnsi="標楷體" w:hint="eastAsia"/>
          <w:bCs/>
          <w:kern w:val="0"/>
          <w:sz w:val="28"/>
          <w:szCs w:val="28"/>
        </w:rPr>
        <w:t>尚有19個地方政府未依限</w:t>
      </w:r>
      <w:r w:rsidR="00561D3B">
        <w:rPr>
          <w:rFonts w:ascii="標楷體" w:eastAsia="標楷體" w:hAnsi="標楷體" w:hint="eastAsia"/>
          <w:bCs/>
          <w:kern w:val="0"/>
          <w:sz w:val="28"/>
          <w:szCs w:val="28"/>
        </w:rPr>
        <w:t>於113年4月</w:t>
      </w:r>
      <w:r w:rsidR="00E87C6A">
        <w:rPr>
          <w:rFonts w:ascii="標楷體" w:eastAsia="標楷體" w:hAnsi="標楷體" w:hint="eastAsia"/>
          <w:bCs/>
          <w:kern w:val="0"/>
          <w:sz w:val="28"/>
          <w:szCs w:val="28"/>
        </w:rPr>
        <w:t>30日</w:t>
      </w:r>
      <w:r w:rsidR="00561D3B">
        <w:rPr>
          <w:rFonts w:ascii="標楷體" w:eastAsia="標楷體" w:hAnsi="標楷體" w:hint="eastAsia"/>
          <w:bCs/>
          <w:kern w:val="0"/>
          <w:sz w:val="28"/>
          <w:szCs w:val="28"/>
        </w:rPr>
        <w:t>前</w:t>
      </w:r>
      <w:r w:rsidR="00462BDE" w:rsidRPr="00462BDE">
        <w:rPr>
          <w:rFonts w:ascii="標楷體" w:eastAsia="標楷體" w:hAnsi="標楷體" w:hint="eastAsia"/>
          <w:bCs/>
          <w:kern w:val="0"/>
          <w:sz w:val="28"/>
          <w:szCs w:val="28"/>
        </w:rPr>
        <w:t>將國土功能分區圖（草案）送交內政部審議，致</w:t>
      </w:r>
      <w:r w:rsidR="00E87C6A">
        <w:rPr>
          <w:rFonts w:ascii="標楷體" w:eastAsia="標楷體" w:hAnsi="標楷體" w:hint="eastAsia"/>
          <w:bCs/>
          <w:kern w:val="0"/>
          <w:sz w:val="28"/>
          <w:szCs w:val="28"/>
        </w:rPr>
        <w:t>該部</w:t>
      </w:r>
      <w:r w:rsidR="00462BDE" w:rsidRPr="00462BDE">
        <w:rPr>
          <w:rFonts w:ascii="標楷體" w:eastAsia="標楷體" w:hAnsi="標楷體" w:hint="eastAsia"/>
          <w:bCs/>
          <w:kern w:val="0"/>
          <w:sz w:val="28"/>
          <w:szCs w:val="28"/>
        </w:rPr>
        <w:t>未能</w:t>
      </w:r>
      <w:r w:rsidR="00561D3B">
        <w:rPr>
          <w:rFonts w:ascii="標楷體" w:eastAsia="標楷體" w:hAnsi="標楷體" w:hint="eastAsia"/>
          <w:bCs/>
          <w:kern w:val="0"/>
          <w:sz w:val="28"/>
          <w:szCs w:val="28"/>
        </w:rPr>
        <w:t>及時審議並</w:t>
      </w:r>
      <w:r w:rsidR="00E87C6A">
        <w:rPr>
          <w:rFonts w:ascii="標楷體" w:eastAsia="標楷體" w:hAnsi="標楷體" w:hint="eastAsia"/>
          <w:bCs/>
          <w:kern w:val="0"/>
          <w:sz w:val="28"/>
          <w:szCs w:val="28"/>
        </w:rPr>
        <w:t>由地方政府</w:t>
      </w:r>
      <w:r w:rsidR="00462BDE" w:rsidRPr="00462BDE">
        <w:rPr>
          <w:rFonts w:ascii="標楷體" w:eastAsia="標楷體" w:hAnsi="標楷體" w:hint="eastAsia"/>
          <w:bCs/>
          <w:kern w:val="0"/>
          <w:sz w:val="28"/>
          <w:szCs w:val="28"/>
        </w:rPr>
        <w:t>依規定於114年4月30日前公告實施</w:t>
      </w:r>
      <w:r w:rsidR="00462BDE" w:rsidRPr="00462BDE">
        <w:rPr>
          <w:rFonts w:ascii="標楷體" w:eastAsia="標楷體" w:hAnsi="標楷體" w:hint="eastAsia"/>
          <w:sz w:val="28"/>
          <w:szCs w:val="24"/>
        </w:rPr>
        <w:t>。</w:t>
      </w:r>
      <w:r w:rsidR="00462BDE" w:rsidRPr="00462BDE">
        <w:rPr>
          <w:rFonts w:ascii="標楷體" w:eastAsia="標楷體" w:hAnsi="標楷體"/>
          <w:sz w:val="28"/>
          <w:szCs w:val="24"/>
        </w:rPr>
        <w:t>立法院遂</w:t>
      </w:r>
      <w:r w:rsidR="00462BDE" w:rsidRPr="00462BDE">
        <w:rPr>
          <w:rFonts w:ascii="標楷體" w:eastAsia="標楷體" w:hAnsi="標楷體" w:hint="eastAsia"/>
          <w:sz w:val="28"/>
          <w:szCs w:val="24"/>
        </w:rPr>
        <w:t>再度</w:t>
      </w:r>
      <w:r w:rsidR="00462BDE" w:rsidRPr="00462BDE">
        <w:rPr>
          <w:rFonts w:ascii="標楷體" w:eastAsia="標楷體" w:hAnsi="標楷體"/>
          <w:sz w:val="28"/>
          <w:szCs w:val="24"/>
        </w:rPr>
        <w:t>於113年12月</w:t>
      </w:r>
      <w:r w:rsidR="00462BDE" w:rsidRPr="00462BDE">
        <w:rPr>
          <w:rFonts w:ascii="標楷體" w:eastAsia="標楷體" w:hAnsi="標楷體" w:hint="eastAsia"/>
          <w:sz w:val="28"/>
          <w:szCs w:val="24"/>
        </w:rPr>
        <w:t>31日</w:t>
      </w:r>
      <w:r w:rsidR="00462BDE" w:rsidRPr="00462BDE">
        <w:rPr>
          <w:rFonts w:ascii="標楷體" w:eastAsia="標楷體" w:hAnsi="標楷體"/>
          <w:sz w:val="28"/>
          <w:szCs w:val="24"/>
        </w:rPr>
        <w:t>三讀通過修法，</w:t>
      </w:r>
      <w:r w:rsidR="00E87C6A">
        <w:rPr>
          <w:rFonts w:ascii="標楷體" w:eastAsia="標楷體" w:hAnsi="標楷體" w:hint="eastAsia"/>
          <w:sz w:val="28"/>
          <w:szCs w:val="24"/>
        </w:rPr>
        <w:t>並經總統於114年1月20日公布施行，</w:t>
      </w:r>
      <w:r w:rsidR="00462BDE" w:rsidRPr="00462BDE">
        <w:rPr>
          <w:rFonts w:ascii="標楷體" w:eastAsia="標楷體" w:hAnsi="標楷體"/>
          <w:sz w:val="28"/>
          <w:szCs w:val="24"/>
        </w:rPr>
        <w:t>將</w:t>
      </w:r>
      <w:r w:rsidR="00462BDE" w:rsidRPr="00462BDE">
        <w:rPr>
          <w:rFonts w:ascii="標楷體" w:eastAsia="標楷體" w:hAnsi="標楷體" w:hint="eastAsia"/>
          <w:sz w:val="28"/>
          <w:szCs w:val="24"/>
        </w:rPr>
        <w:t>國土</w:t>
      </w:r>
      <w:r w:rsidR="00462BDE" w:rsidRPr="00462BDE">
        <w:rPr>
          <w:rFonts w:ascii="標楷體" w:eastAsia="標楷體" w:hAnsi="標楷體"/>
          <w:sz w:val="28"/>
          <w:szCs w:val="24"/>
        </w:rPr>
        <w:t>功能分區圖</w:t>
      </w:r>
      <w:r w:rsidR="00462BDE" w:rsidRPr="00462BDE">
        <w:rPr>
          <w:rFonts w:ascii="標楷體" w:eastAsia="標楷體" w:hAnsi="標楷體" w:hint="eastAsia"/>
          <w:sz w:val="28"/>
          <w:szCs w:val="24"/>
        </w:rPr>
        <w:t>之</w:t>
      </w:r>
      <w:r w:rsidR="00462BDE" w:rsidRPr="00462BDE">
        <w:rPr>
          <w:rFonts w:ascii="標楷體" w:eastAsia="標楷體" w:hAnsi="標楷體"/>
          <w:sz w:val="28"/>
          <w:szCs w:val="24"/>
        </w:rPr>
        <w:t>公告</w:t>
      </w:r>
      <w:r w:rsidR="00462BDE" w:rsidRPr="00462BDE">
        <w:rPr>
          <w:rFonts w:ascii="標楷體" w:eastAsia="標楷體" w:hAnsi="標楷體" w:hint="eastAsia"/>
          <w:sz w:val="28"/>
          <w:szCs w:val="24"/>
        </w:rPr>
        <w:t>期</w:t>
      </w:r>
      <w:r w:rsidR="00462BDE" w:rsidRPr="00462BDE">
        <w:rPr>
          <w:rFonts w:ascii="標楷體" w:eastAsia="標楷體" w:hAnsi="標楷體"/>
          <w:sz w:val="28"/>
          <w:szCs w:val="24"/>
        </w:rPr>
        <w:t>限</w:t>
      </w:r>
      <w:r w:rsidR="00462BDE" w:rsidRPr="00462BDE">
        <w:rPr>
          <w:rFonts w:ascii="標楷體" w:eastAsia="標楷體" w:hAnsi="標楷體" w:hint="eastAsia"/>
          <w:sz w:val="28"/>
          <w:szCs w:val="24"/>
        </w:rPr>
        <w:t>再</w:t>
      </w:r>
      <w:r w:rsidR="00462BDE" w:rsidRPr="00462BDE">
        <w:rPr>
          <w:rFonts w:ascii="標楷體" w:eastAsia="標楷體" w:hAnsi="標楷體"/>
          <w:sz w:val="28"/>
          <w:szCs w:val="24"/>
        </w:rPr>
        <w:t>延至</w:t>
      </w:r>
      <w:r w:rsidR="00462BDE" w:rsidRPr="00462BDE">
        <w:rPr>
          <w:rFonts w:ascii="標楷體" w:eastAsia="標楷體" w:hAnsi="標楷體" w:hint="eastAsia"/>
          <w:sz w:val="28"/>
          <w:szCs w:val="24"/>
        </w:rPr>
        <w:t>120年4月30日前</w:t>
      </w:r>
      <w:r w:rsidR="00462BDE" w:rsidRPr="00462BDE">
        <w:rPr>
          <w:rFonts w:ascii="標楷體" w:eastAsia="標楷體" w:hAnsi="標楷體"/>
          <w:sz w:val="28"/>
          <w:szCs w:val="24"/>
        </w:rPr>
        <w:t>，</w:t>
      </w:r>
      <w:r w:rsidR="00462BDE" w:rsidRPr="00462BDE">
        <w:rPr>
          <w:rFonts w:ascii="標楷體" w:eastAsia="標楷體" w:hAnsi="標楷體" w:hint="eastAsia"/>
          <w:sz w:val="28"/>
          <w:szCs w:val="24"/>
        </w:rPr>
        <w:t>肇</w:t>
      </w:r>
      <w:r w:rsidR="00462BDE" w:rsidRPr="00462BDE">
        <w:rPr>
          <w:rFonts w:ascii="標楷體" w:eastAsia="標楷體" w:hAnsi="標楷體" w:hint="eastAsia"/>
          <w:bCs/>
          <w:kern w:val="0"/>
          <w:sz w:val="28"/>
          <w:szCs w:val="28"/>
        </w:rPr>
        <w:t>致國土計畫全面施行較原預定期程已顯著延宕，</w:t>
      </w:r>
      <w:r w:rsidR="00462BDE" w:rsidRPr="00462BDE">
        <w:rPr>
          <w:rFonts w:ascii="標楷體" w:eastAsia="標楷體" w:hAnsi="標楷體" w:hint="eastAsia"/>
          <w:bCs/>
          <w:color w:val="000000" w:themeColor="text1"/>
          <w:kern w:val="0"/>
          <w:sz w:val="28"/>
          <w:szCs w:val="28"/>
        </w:rPr>
        <w:t>影響整體國土治理之推動成效</w:t>
      </w:r>
      <w:r w:rsidR="00462BDE" w:rsidRPr="00462BDE">
        <w:rPr>
          <w:rFonts w:ascii="標楷體" w:eastAsia="標楷體" w:hAnsi="標楷體" w:hint="eastAsia"/>
          <w:color w:val="000000" w:themeColor="text1"/>
          <w:sz w:val="28"/>
          <w:szCs w:val="24"/>
        </w:rPr>
        <w:t>，</w:t>
      </w:r>
      <w:r w:rsidR="00462BDE" w:rsidRPr="00462BDE">
        <w:rPr>
          <w:rFonts w:ascii="標楷體" w:eastAsia="標楷體" w:hAnsi="標楷體" w:hint="eastAsia"/>
          <w:snapToGrid w:val="0"/>
          <w:color w:val="000000" w:themeColor="text1"/>
          <w:sz w:val="28"/>
          <w:szCs w:val="24"/>
        </w:rPr>
        <w:t>經函請內政部</w:t>
      </w:r>
      <w:proofErr w:type="gramStart"/>
      <w:r w:rsidR="00462BDE" w:rsidRPr="00462BDE">
        <w:rPr>
          <w:rFonts w:ascii="標楷體" w:eastAsia="標楷體" w:hAnsi="標楷體" w:hint="eastAsia"/>
          <w:snapToGrid w:val="0"/>
          <w:color w:val="000000" w:themeColor="text1"/>
          <w:sz w:val="28"/>
          <w:szCs w:val="24"/>
        </w:rPr>
        <w:t>研</w:t>
      </w:r>
      <w:proofErr w:type="gramEnd"/>
      <w:r w:rsidR="00462BDE" w:rsidRPr="00462BDE">
        <w:rPr>
          <w:rFonts w:ascii="標楷體" w:eastAsia="標楷體" w:hAnsi="標楷體" w:hint="eastAsia"/>
          <w:snapToGrid w:val="0"/>
          <w:color w:val="000000" w:themeColor="text1"/>
          <w:sz w:val="28"/>
          <w:szCs w:val="24"/>
        </w:rPr>
        <w:t>謀改善</w:t>
      </w:r>
      <w:r w:rsidR="00462BDE" w:rsidRPr="00462BDE">
        <w:rPr>
          <w:rFonts w:ascii="標楷體" w:eastAsia="標楷體" w:hAnsi="標楷體" w:hint="eastAsia"/>
          <w:color w:val="000000" w:themeColor="text1"/>
          <w:sz w:val="28"/>
          <w:szCs w:val="24"/>
        </w:rPr>
        <w:t>。</w:t>
      </w:r>
      <w:proofErr w:type="gramStart"/>
      <w:r w:rsidRPr="00732D81">
        <w:rPr>
          <w:rFonts w:ascii="標楷體" w:eastAsia="標楷體" w:hAnsi="標楷體" w:hint="eastAsia"/>
          <w:sz w:val="28"/>
          <w:szCs w:val="28"/>
        </w:rPr>
        <w:t>【</w:t>
      </w:r>
      <w:proofErr w:type="gramEnd"/>
      <w:r w:rsidRPr="00732D81">
        <w:rPr>
          <w:rFonts w:ascii="標楷體" w:eastAsia="標楷體" w:hAnsi="標楷體" w:hint="eastAsia"/>
          <w:sz w:val="28"/>
          <w:szCs w:val="28"/>
        </w:rPr>
        <w:t>詳總決算審核報告</w:t>
      </w:r>
      <w:proofErr w:type="gramStart"/>
      <w:r w:rsidRPr="00732D81">
        <w:rPr>
          <w:rFonts w:ascii="標楷體" w:eastAsia="標楷體" w:hAnsi="標楷體" w:hint="eastAsia"/>
          <w:sz w:val="28"/>
          <w:szCs w:val="28"/>
        </w:rPr>
        <w:t>第2冊丙、</w:t>
      </w:r>
      <w:r>
        <w:rPr>
          <w:rFonts w:ascii="標楷體" w:eastAsia="標楷體" w:hAnsi="標楷體" w:hint="eastAsia"/>
          <w:sz w:val="28"/>
          <w:szCs w:val="28"/>
        </w:rPr>
        <w:t>柒</w:t>
      </w:r>
      <w:proofErr w:type="gramEnd"/>
      <w:r w:rsidRPr="00732D81">
        <w:rPr>
          <w:rFonts w:ascii="標楷體" w:eastAsia="標楷體" w:hAnsi="標楷體" w:hint="eastAsia"/>
          <w:sz w:val="28"/>
          <w:szCs w:val="28"/>
        </w:rPr>
        <w:t>、</w:t>
      </w:r>
      <w:r>
        <w:rPr>
          <w:rFonts w:ascii="標楷體" w:eastAsia="標楷體" w:hAnsi="標楷體" w:hint="eastAsia"/>
          <w:sz w:val="28"/>
          <w:szCs w:val="28"/>
        </w:rPr>
        <w:t>內政部</w:t>
      </w:r>
      <w:r w:rsidRPr="00732D81">
        <w:rPr>
          <w:rFonts w:ascii="標楷體" w:eastAsia="標楷體" w:hAnsi="標楷體" w:hint="eastAsia"/>
          <w:sz w:val="28"/>
          <w:szCs w:val="28"/>
        </w:rPr>
        <w:t>主管項下重要審核意見（</w:t>
      </w:r>
      <w:r w:rsidR="00FF7E6F">
        <w:rPr>
          <w:rFonts w:ascii="標楷體" w:eastAsia="標楷體" w:hAnsi="標楷體" w:hint="eastAsia"/>
          <w:sz w:val="28"/>
          <w:szCs w:val="28"/>
        </w:rPr>
        <w:t>十</w:t>
      </w:r>
      <w:r w:rsidRPr="00732D81">
        <w:rPr>
          <w:rFonts w:ascii="標楷體" w:eastAsia="標楷體" w:hAnsi="標楷體" w:hint="eastAsia"/>
          <w:sz w:val="28"/>
          <w:szCs w:val="28"/>
        </w:rPr>
        <w:t>）</w:t>
      </w:r>
      <w:r w:rsidR="003F7758">
        <w:rPr>
          <w:rFonts w:ascii="標楷體" w:eastAsia="標楷體" w:hAnsi="標楷體"/>
          <w:sz w:val="28"/>
          <w:szCs w:val="28"/>
        </w:rPr>
        <w:t>1</w:t>
      </w:r>
      <w:r w:rsidR="007F058C">
        <w:rPr>
          <w:rFonts w:ascii="標楷體" w:eastAsia="標楷體" w:hAnsi="標楷體" w:hint="eastAsia"/>
          <w:sz w:val="28"/>
          <w:szCs w:val="28"/>
        </w:rPr>
        <w:t>.</w:t>
      </w:r>
      <w:r w:rsidRPr="00732D81">
        <w:rPr>
          <w:rFonts w:ascii="標楷體" w:eastAsia="標楷體" w:hAnsi="標楷體" w:hint="eastAsia"/>
          <w:sz w:val="28"/>
          <w:szCs w:val="28"/>
        </w:rPr>
        <w:t>】</w:t>
      </w:r>
    </w:p>
    <w:p w14:paraId="5EB5BA82" w14:textId="52ADFABE" w:rsidR="00580E76" w:rsidRPr="00580E76" w:rsidRDefault="00AC00DD" w:rsidP="00AC00DD">
      <w:pPr>
        <w:overflowPunct w:val="0"/>
        <w:spacing w:line="460" w:lineRule="exact"/>
        <w:ind w:firstLineChars="450" w:firstLine="1261"/>
        <w:jc w:val="both"/>
        <w:rPr>
          <w:rFonts w:ascii="標楷體" w:eastAsia="標楷體" w:hAnsi="標楷體"/>
          <w:sz w:val="28"/>
          <w:szCs w:val="28"/>
        </w:rPr>
      </w:pPr>
      <w:r w:rsidRPr="00AC00DD">
        <w:rPr>
          <w:rFonts w:ascii="標楷體" w:eastAsia="標楷體" w:hAnsi="標楷體" w:hint="eastAsia"/>
          <w:b/>
          <w:bCs/>
          <w:sz w:val="28"/>
          <w:szCs w:val="28"/>
        </w:rPr>
        <w:t>2.</w:t>
      </w:r>
      <w:r w:rsidR="00B34915" w:rsidRPr="00746178">
        <w:rPr>
          <w:rFonts w:ascii="標楷體" w:eastAsia="標楷體" w:hAnsi="標楷體"/>
          <w:b/>
          <w:noProof/>
          <w:sz w:val="32"/>
          <w:szCs w:val="32"/>
        </w:rPr>
        <mc:AlternateContent>
          <mc:Choice Requires="wps">
            <w:drawing>
              <wp:anchor distT="0" distB="0" distL="114300" distR="114300" simplePos="0" relativeHeight="252135936" behindDoc="0" locked="0" layoutInCell="1" allowOverlap="1" wp14:anchorId="5A670195" wp14:editId="1BD0D489">
                <wp:simplePos x="0" y="0"/>
                <wp:positionH relativeFrom="margin">
                  <wp:align>right</wp:align>
                </wp:positionH>
                <wp:positionV relativeFrom="margin">
                  <wp:posOffset>4408805</wp:posOffset>
                </wp:positionV>
                <wp:extent cx="4580890" cy="4391025"/>
                <wp:effectExtent l="0" t="0" r="0" b="9525"/>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0890" cy="4391025"/>
                        </a:xfrm>
                        <a:prstGeom prst="rect">
                          <a:avLst/>
                        </a:prstGeom>
                        <a:solidFill>
                          <a:srgbClr val="FFFFFF"/>
                        </a:solidFill>
                        <a:ln w="9525">
                          <a:noFill/>
                          <a:miter lim="800000"/>
                          <a:headEnd/>
                          <a:tailEnd/>
                        </a:ln>
                      </wps:spPr>
                      <wps:txbx>
                        <w:txbxContent>
                          <w:p w14:paraId="06198C99" w14:textId="6A0E8AB1" w:rsidR="00FF7E6F" w:rsidRPr="004D31B5" w:rsidRDefault="00FF7E6F" w:rsidP="00FF7E6F">
                            <w:pPr>
                              <w:spacing w:line="300" w:lineRule="exact"/>
                              <w:ind w:left="601" w:hangingChars="250" w:hanging="601"/>
                              <w:jc w:val="center"/>
                              <w:rPr>
                                <w:rFonts w:ascii="標楷體" w:eastAsia="標楷體" w:hAnsi="標楷體"/>
                                <w:b/>
                                <w:szCs w:val="32"/>
                              </w:rPr>
                            </w:pPr>
                            <w:r w:rsidRPr="004D31B5">
                              <w:rPr>
                                <w:rFonts w:ascii="標楷體" w:eastAsia="標楷體" w:hAnsi="標楷體" w:hint="eastAsia"/>
                                <w:b/>
                                <w:szCs w:val="32"/>
                              </w:rPr>
                              <w:t>表</w:t>
                            </w:r>
                            <w:r>
                              <w:rPr>
                                <w:rFonts w:ascii="標楷體" w:eastAsia="標楷體" w:hAnsi="標楷體"/>
                                <w:b/>
                                <w:szCs w:val="32"/>
                              </w:rPr>
                              <w:t>6</w:t>
                            </w:r>
                            <w:r>
                              <w:rPr>
                                <w:rFonts w:ascii="標楷體" w:eastAsia="標楷體" w:hAnsi="標楷體" w:hint="eastAsia"/>
                                <w:b/>
                                <w:szCs w:val="32"/>
                              </w:rPr>
                              <w:t xml:space="preserve">　市縣國土計畫及國土功能分區</w:t>
                            </w:r>
                            <w:r w:rsidR="00561D3B">
                              <w:rPr>
                                <w:rFonts w:ascii="標楷體" w:eastAsia="標楷體" w:hAnsi="標楷體" w:hint="eastAsia"/>
                                <w:b/>
                                <w:szCs w:val="32"/>
                              </w:rPr>
                              <w:t>圖</w:t>
                            </w:r>
                            <w:r>
                              <w:rPr>
                                <w:rFonts w:ascii="標楷體" w:eastAsia="標楷體" w:hAnsi="標楷體" w:hint="eastAsia"/>
                                <w:b/>
                                <w:szCs w:val="32"/>
                              </w:rPr>
                              <w:t>之</w:t>
                            </w:r>
                            <w:r w:rsidR="00561D3B">
                              <w:rPr>
                                <w:rFonts w:ascii="標楷體" w:eastAsia="標楷體" w:hAnsi="標楷體" w:hint="eastAsia"/>
                                <w:b/>
                                <w:szCs w:val="32"/>
                              </w:rPr>
                              <w:t>「</w:t>
                            </w:r>
                            <w:r>
                              <w:rPr>
                                <w:rFonts w:ascii="標楷體" w:eastAsia="標楷體" w:hAnsi="標楷體"/>
                                <w:b/>
                                <w:szCs w:val="32"/>
                              </w:rPr>
                              <w:t>城</w:t>
                            </w:r>
                            <w:r>
                              <w:rPr>
                                <w:rFonts w:ascii="標楷體" w:eastAsia="標楷體" w:hAnsi="標楷體" w:hint="eastAsia"/>
                                <w:b/>
                                <w:szCs w:val="32"/>
                              </w:rPr>
                              <w:t>二之三</w:t>
                            </w:r>
                            <w:r w:rsidR="00561D3B">
                              <w:rPr>
                                <w:rFonts w:ascii="標楷體" w:eastAsia="標楷體" w:hAnsi="標楷體" w:hint="eastAsia"/>
                                <w:b/>
                                <w:szCs w:val="32"/>
                              </w:rPr>
                              <w:t>」</w:t>
                            </w:r>
                            <w:r>
                              <w:rPr>
                                <w:rFonts w:ascii="標楷體" w:eastAsia="標楷體" w:hAnsi="標楷體"/>
                                <w:b/>
                                <w:szCs w:val="32"/>
                              </w:rPr>
                              <w:t>劃設情形</w:t>
                            </w:r>
                          </w:p>
                          <w:p w14:paraId="1D338FA4" w14:textId="77777777" w:rsidR="00FF7E6F" w:rsidRPr="00362FDA" w:rsidRDefault="00FF7E6F" w:rsidP="00FF7E6F">
                            <w:pPr>
                              <w:ind w:leftChars="50" w:left="120"/>
                              <w:jc w:val="right"/>
                              <w:rPr>
                                <w:rFonts w:ascii="標楷體" w:eastAsia="標楷體" w:hAnsi="標楷體"/>
                                <w:sz w:val="20"/>
                              </w:rPr>
                            </w:pPr>
                            <w:r w:rsidRPr="00362FDA">
                              <w:rPr>
                                <w:rFonts w:ascii="標楷體" w:eastAsia="標楷體" w:hAnsi="標楷體" w:hint="eastAsia"/>
                                <w:sz w:val="20"/>
                              </w:rPr>
                              <w:t>單位</w:t>
                            </w:r>
                            <w:r w:rsidRPr="00362FDA">
                              <w:rPr>
                                <w:rFonts w:ascii="標楷體" w:eastAsia="標楷體" w:hAnsi="標楷體"/>
                                <w:sz w:val="20"/>
                              </w:rPr>
                              <w:t>：</w:t>
                            </w:r>
                            <w:r>
                              <w:rPr>
                                <w:rFonts w:ascii="標楷體" w:eastAsia="標楷體" w:hAnsi="標楷體" w:hint="eastAsia"/>
                                <w:sz w:val="20"/>
                              </w:rPr>
                              <w:t>公頃、</w:t>
                            </w:r>
                            <w:r w:rsidRPr="00503458">
                              <w:rPr>
                                <w:rFonts w:ascii="標楷體" w:eastAsia="標楷體" w:hAnsi="標楷體" w:hint="eastAsia"/>
                                <w:bCs/>
                                <w:kern w:val="0"/>
                                <w:sz w:val="20"/>
                                <w:szCs w:val="32"/>
                              </w:rPr>
                              <w:t>％</w:t>
                            </w:r>
                            <w:r w:rsidRPr="00362FDA">
                              <w:rPr>
                                <w:rFonts w:ascii="標楷體" w:eastAsia="標楷體" w:hAnsi="標楷體"/>
                                <w:sz w:val="20"/>
                              </w:rPr>
                              <w:t xml:space="preserve"> </w:t>
                            </w:r>
                          </w:p>
                          <w:tbl>
                            <w:tblPr>
                              <w:tblStyle w:val="a5"/>
                              <w:tblW w:w="6947" w:type="dxa"/>
                              <w:tblInd w:w="-5" w:type="dxa"/>
                              <w:tblLook w:val="04A0" w:firstRow="1" w:lastRow="0" w:firstColumn="1" w:lastColumn="0" w:noHBand="0" w:noVBand="1"/>
                            </w:tblPr>
                            <w:tblGrid>
                              <w:gridCol w:w="993"/>
                              <w:gridCol w:w="1701"/>
                              <w:gridCol w:w="1701"/>
                              <w:gridCol w:w="1276"/>
                              <w:gridCol w:w="1276"/>
                            </w:tblGrid>
                            <w:tr w:rsidR="00733505" w:rsidRPr="008B2CEF" w14:paraId="6CF638CA" w14:textId="77777777" w:rsidTr="009615C5">
                              <w:tc>
                                <w:tcPr>
                                  <w:tcW w:w="993" w:type="dxa"/>
                                  <w:shd w:val="clear" w:color="auto" w:fill="FDE9D9" w:themeFill="accent6" w:themeFillTint="33"/>
                                  <w:vAlign w:val="center"/>
                                </w:tcPr>
                                <w:p w14:paraId="656539B9" w14:textId="77777777" w:rsidR="00733505" w:rsidRPr="008B2CEF" w:rsidRDefault="00733505" w:rsidP="00733505">
                                  <w:pPr>
                                    <w:spacing w:line="220" w:lineRule="exact"/>
                                    <w:ind w:leftChars="-15" w:left="-36" w:rightChars="-15" w:right="-36"/>
                                    <w:jc w:val="center"/>
                                    <w:rPr>
                                      <w:rFonts w:ascii="標楷體" w:eastAsia="標楷體" w:hAnsi="標楷體"/>
                                      <w:sz w:val="20"/>
                                      <w:szCs w:val="20"/>
                                    </w:rPr>
                                  </w:pPr>
                                  <w:proofErr w:type="gramStart"/>
                                  <w:r w:rsidRPr="008B2CEF">
                                    <w:rPr>
                                      <w:rFonts w:ascii="標楷體" w:eastAsia="標楷體" w:hAnsi="標楷體"/>
                                      <w:color w:val="000000" w:themeColor="text1"/>
                                      <w:kern w:val="0"/>
                                      <w:sz w:val="20"/>
                                      <w:szCs w:val="20"/>
                                    </w:rPr>
                                    <w:t>市縣別</w:t>
                                  </w:r>
                                  <w:proofErr w:type="gramEnd"/>
                                </w:p>
                              </w:tc>
                              <w:tc>
                                <w:tcPr>
                                  <w:tcW w:w="1701" w:type="dxa"/>
                                  <w:shd w:val="clear" w:color="auto" w:fill="FDE9D9" w:themeFill="accent6" w:themeFillTint="33"/>
                                  <w:vAlign w:val="center"/>
                                </w:tcPr>
                                <w:p w14:paraId="776463B1" w14:textId="77777777" w:rsidR="00733505" w:rsidRDefault="00733505" w:rsidP="00D34D3F">
                                  <w:pPr>
                                    <w:spacing w:line="220" w:lineRule="exact"/>
                                    <w:jc w:val="center"/>
                                    <w:rPr>
                                      <w:rFonts w:ascii="標楷體" w:eastAsia="標楷體" w:hAnsi="標楷體"/>
                                      <w:sz w:val="20"/>
                                      <w:szCs w:val="20"/>
                                    </w:rPr>
                                  </w:pPr>
                                  <w:r>
                                    <w:rPr>
                                      <w:rFonts w:ascii="標楷體" w:eastAsia="標楷體" w:hAnsi="標楷體" w:hint="eastAsia"/>
                                      <w:sz w:val="20"/>
                                      <w:szCs w:val="20"/>
                                    </w:rPr>
                                    <w:t>市縣</w:t>
                                  </w:r>
                                  <w:r w:rsidRPr="008B2CEF">
                                    <w:rPr>
                                      <w:rFonts w:ascii="標楷體" w:eastAsia="標楷體" w:hAnsi="標楷體" w:hint="eastAsia"/>
                                      <w:sz w:val="20"/>
                                      <w:szCs w:val="20"/>
                                    </w:rPr>
                                    <w:t>國土計畫</w:t>
                                  </w:r>
                                </w:p>
                                <w:p w14:paraId="6151764F" w14:textId="77777777" w:rsidR="00733505" w:rsidRPr="008B2CEF" w:rsidRDefault="00733505" w:rsidP="00733505">
                                  <w:pPr>
                                    <w:spacing w:line="220" w:lineRule="exact"/>
                                    <w:jc w:val="both"/>
                                    <w:rPr>
                                      <w:rFonts w:ascii="標楷體" w:eastAsia="標楷體" w:hAnsi="標楷體"/>
                                      <w:sz w:val="20"/>
                                      <w:szCs w:val="20"/>
                                    </w:rPr>
                                  </w:pPr>
                                  <w:r>
                                    <w:rPr>
                                      <w:rFonts w:ascii="標楷體" w:eastAsia="標楷體" w:hAnsi="標楷體" w:hint="eastAsia"/>
                                      <w:sz w:val="20"/>
                                      <w:szCs w:val="20"/>
                                    </w:rPr>
                                    <w:t>劃設</w:t>
                                  </w:r>
                                  <w:r w:rsidRPr="008B2CEF">
                                    <w:rPr>
                                      <w:rFonts w:ascii="標楷體" w:eastAsia="標楷體" w:hAnsi="標楷體" w:hint="eastAsia"/>
                                      <w:sz w:val="20"/>
                                      <w:szCs w:val="20"/>
                                    </w:rPr>
                                    <w:t>之面積</w:t>
                                  </w:r>
                                  <w:r>
                                    <w:rPr>
                                      <w:rFonts w:ascii="標楷體" w:eastAsia="標楷體" w:hAnsi="標楷體" w:hint="eastAsia"/>
                                      <w:sz w:val="20"/>
                                      <w:szCs w:val="20"/>
                                    </w:rPr>
                                    <w:t>（</w:t>
                                  </w:r>
                                  <w:r>
                                    <w:rPr>
                                      <w:rFonts w:ascii="標楷體" w:eastAsia="標楷體" w:hAnsi="標楷體"/>
                                      <w:sz w:val="20"/>
                                      <w:szCs w:val="20"/>
                                    </w:rPr>
                                    <w:t>A）</w:t>
                                  </w:r>
                                </w:p>
                              </w:tc>
                              <w:tc>
                                <w:tcPr>
                                  <w:tcW w:w="1701" w:type="dxa"/>
                                  <w:shd w:val="clear" w:color="auto" w:fill="FDE9D9" w:themeFill="accent6" w:themeFillTint="33"/>
                                  <w:vAlign w:val="center"/>
                                </w:tcPr>
                                <w:p w14:paraId="0D349C07" w14:textId="77777777" w:rsidR="00733505" w:rsidRPr="008B2CEF" w:rsidRDefault="00733505" w:rsidP="00D34D3F">
                                  <w:pPr>
                                    <w:spacing w:line="220" w:lineRule="exact"/>
                                    <w:jc w:val="both"/>
                                    <w:rPr>
                                      <w:rFonts w:ascii="標楷體" w:eastAsia="標楷體" w:hAnsi="標楷體"/>
                                      <w:sz w:val="20"/>
                                      <w:szCs w:val="20"/>
                                    </w:rPr>
                                  </w:pPr>
                                  <w:r>
                                    <w:rPr>
                                      <w:rFonts w:ascii="標楷體" w:eastAsia="標楷體" w:hAnsi="標楷體" w:hint="eastAsia"/>
                                      <w:sz w:val="20"/>
                                      <w:szCs w:val="20"/>
                                    </w:rPr>
                                    <w:t>國土功能</w:t>
                                  </w:r>
                                  <w:proofErr w:type="gramStart"/>
                                  <w:r>
                                    <w:rPr>
                                      <w:rFonts w:ascii="標楷體" w:eastAsia="標楷體" w:hAnsi="標楷體" w:hint="eastAsia"/>
                                      <w:sz w:val="20"/>
                                      <w:szCs w:val="20"/>
                                    </w:rPr>
                                    <w:t>分區圖劃設</w:t>
                                  </w:r>
                                  <w:proofErr w:type="gramEnd"/>
                                  <w:r w:rsidRPr="008B2CEF">
                                    <w:rPr>
                                      <w:rFonts w:ascii="標楷體" w:eastAsia="標楷體" w:hAnsi="標楷體" w:hint="eastAsia"/>
                                      <w:sz w:val="20"/>
                                      <w:szCs w:val="20"/>
                                    </w:rPr>
                                    <w:t>之面積</w:t>
                                  </w:r>
                                  <w:r>
                                    <w:rPr>
                                      <w:rFonts w:ascii="標楷體" w:eastAsia="標楷體" w:hAnsi="標楷體" w:hint="eastAsia"/>
                                      <w:sz w:val="20"/>
                                      <w:szCs w:val="20"/>
                                    </w:rPr>
                                    <w:t>（</w:t>
                                  </w:r>
                                  <w:r>
                                    <w:rPr>
                                      <w:rFonts w:ascii="標楷體" w:eastAsia="標楷體" w:hAnsi="標楷體"/>
                                      <w:sz w:val="20"/>
                                      <w:szCs w:val="20"/>
                                    </w:rPr>
                                    <w:t>B）</w:t>
                                  </w:r>
                                </w:p>
                              </w:tc>
                              <w:tc>
                                <w:tcPr>
                                  <w:tcW w:w="1276" w:type="dxa"/>
                                  <w:shd w:val="clear" w:color="auto" w:fill="FDE9D9" w:themeFill="accent6" w:themeFillTint="33"/>
                                  <w:vAlign w:val="center"/>
                                </w:tcPr>
                                <w:p w14:paraId="36527E87" w14:textId="77777777" w:rsidR="00733505" w:rsidRPr="008B2CEF" w:rsidRDefault="00733505" w:rsidP="00733505">
                                  <w:pPr>
                                    <w:spacing w:line="220" w:lineRule="exact"/>
                                    <w:jc w:val="center"/>
                                    <w:rPr>
                                      <w:rFonts w:ascii="標楷體" w:eastAsia="標楷體" w:hAnsi="標楷體"/>
                                      <w:sz w:val="20"/>
                                      <w:szCs w:val="20"/>
                                    </w:rPr>
                                  </w:pPr>
                                  <w:r w:rsidRPr="008B2CEF">
                                    <w:rPr>
                                      <w:rFonts w:ascii="標楷體" w:eastAsia="標楷體" w:hAnsi="標楷體" w:hint="eastAsia"/>
                                      <w:sz w:val="20"/>
                                      <w:szCs w:val="20"/>
                                    </w:rPr>
                                    <w:t>增減面積</w:t>
                                  </w:r>
                                  <w:r>
                                    <w:rPr>
                                      <w:rFonts w:ascii="標楷體" w:eastAsia="標楷體" w:hAnsi="標楷體" w:hint="eastAsia"/>
                                      <w:sz w:val="20"/>
                                      <w:szCs w:val="20"/>
                                    </w:rPr>
                                    <w:t>（</w:t>
                                  </w:r>
                                  <w:r>
                                    <w:rPr>
                                      <w:rFonts w:ascii="標楷體" w:eastAsia="標楷體" w:hAnsi="標楷體"/>
                                      <w:sz w:val="20"/>
                                      <w:szCs w:val="20"/>
                                    </w:rPr>
                                    <w:t>B-A）</w:t>
                                  </w:r>
                                </w:p>
                              </w:tc>
                              <w:tc>
                                <w:tcPr>
                                  <w:tcW w:w="1276" w:type="dxa"/>
                                  <w:shd w:val="clear" w:color="auto" w:fill="FDE9D9" w:themeFill="accent6" w:themeFillTint="33"/>
                                  <w:vAlign w:val="center"/>
                                </w:tcPr>
                                <w:p w14:paraId="15CCCD8C" w14:textId="77777777" w:rsidR="00733505" w:rsidRPr="008B2CEF" w:rsidRDefault="00733505" w:rsidP="00733505">
                                  <w:pPr>
                                    <w:spacing w:line="220" w:lineRule="exact"/>
                                    <w:jc w:val="center"/>
                                    <w:rPr>
                                      <w:rFonts w:ascii="標楷體" w:eastAsia="標楷體" w:hAnsi="標楷體"/>
                                      <w:sz w:val="20"/>
                                      <w:szCs w:val="20"/>
                                    </w:rPr>
                                  </w:pPr>
                                  <w:r>
                                    <w:rPr>
                                      <w:rFonts w:ascii="標楷體" w:eastAsia="標楷體" w:hAnsi="標楷體" w:hint="eastAsia"/>
                                      <w:sz w:val="20"/>
                                      <w:szCs w:val="20"/>
                                    </w:rPr>
                                    <w:t>增減比率</w:t>
                                  </w:r>
                                </w:p>
                              </w:tc>
                            </w:tr>
                            <w:tr w:rsidR="00733505" w:rsidRPr="008B2CEF" w14:paraId="54047B00" w14:textId="77777777" w:rsidTr="009615C5">
                              <w:tc>
                                <w:tcPr>
                                  <w:tcW w:w="993" w:type="dxa"/>
                                </w:tcPr>
                                <w:p w14:paraId="3CEDA1C8" w14:textId="77777777" w:rsidR="00733505" w:rsidRPr="00A21E1D" w:rsidRDefault="00733505" w:rsidP="00733505">
                                  <w:pPr>
                                    <w:spacing w:line="220" w:lineRule="exact"/>
                                    <w:jc w:val="center"/>
                                    <w:rPr>
                                      <w:rFonts w:ascii="標楷體" w:eastAsia="標楷體" w:hAnsi="標楷體"/>
                                      <w:b/>
                                      <w:bCs/>
                                      <w:sz w:val="20"/>
                                      <w:szCs w:val="20"/>
                                    </w:rPr>
                                  </w:pPr>
                                  <w:r w:rsidRPr="00A21E1D">
                                    <w:rPr>
                                      <w:rFonts w:ascii="標楷體" w:eastAsia="標楷體" w:hAnsi="標楷體" w:cs="新細明體"/>
                                      <w:b/>
                                      <w:bCs/>
                                      <w:color w:val="000000" w:themeColor="text1"/>
                                      <w:kern w:val="0"/>
                                      <w:sz w:val="20"/>
                                      <w:szCs w:val="20"/>
                                    </w:rPr>
                                    <w:t>合計</w:t>
                                  </w:r>
                                </w:p>
                              </w:tc>
                              <w:tc>
                                <w:tcPr>
                                  <w:tcW w:w="1701" w:type="dxa"/>
                                </w:tcPr>
                                <w:p w14:paraId="03644E00" w14:textId="77777777" w:rsidR="00733505" w:rsidRPr="00A21E1D" w:rsidRDefault="00733505" w:rsidP="00733505">
                                  <w:pPr>
                                    <w:spacing w:line="220" w:lineRule="exact"/>
                                    <w:jc w:val="right"/>
                                    <w:rPr>
                                      <w:rFonts w:ascii="標楷體" w:eastAsia="標楷體" w:hAnsi="標楷體"/>
                                      <w:b/>
                                      <w:bCs/>
                                      <w:sz w:val="20"/>
                                      <w:szCs w:val="20"/>
                                    </w:rPr>
                                  </w:pPr>
                                  <w:r w:rsidRPr="00A21E1D">
                                    <w:rPr>
                                      <w:rFonts w:ascii="標楷體" w:eastAsia="標楷體" w:hAnsi="標楷體" w:hint="eastAsia"/>
                                      <w:b/>
                                      <w:bCs/>
                                      <w:sz w:val="20"/>
                                      <w:szCs w:val="20"/>
                                    </w:rPr>
                                    <w:t>1</w:t>
                                  </w:r>
                                  <w:r w:rsidRPr="00A21E1D">
                                    <w:rPr>
                                      <w:rFonts w:ascii="標楷體" w:eastAsia="標楷體" w:hAnsi="標楷體"/>
                                      <w:b/>
                                      <w:bCs/>
                                      <w:sz w:val="20"/>
                                      <w:szCs w:val="20"/>
                                    </w:rPr>
                                    <w:t>4</w:t>
                                  </w:r>
                                  <w:r w:rsidRPr="00A21E1D">
                                    <w:rPr>
                                      <w:rFonts w:ascii="標楷體" w:eastAsia="標楷體" w:hAnsi="標楷體" w:hint="eastAsia"/>
                                      <w:b/>
                                      <w:bCs/>
                                      <w:sz w:val="20"/>
                                      <w:szCs w:val="20"/>
                                    </w:rPr>
                                    <w:t>,</w:t>
                                  </w:r>
                                  <w:r w:rsidRPr="00A21E1D">
                                    <w:rPr>
                                      <w:rFonts w:ascii="標楷體" w:eastAsia="標楷體" w:hAnsi="標楷體"/>
                                      <w:b/>
                                      <w:bCs/>
                                      <w:sz w:val="20"/>
                                      <w:szCs w:val="20"/>
                                    </w:rPr>
                                    <w:t>675</w:t>
                                  </w:r>
                                  <w:r w:rsidRPr="00A21E1D">
                                    <w:rPr>
                                      <w:rFonts w:ascii="標楷體" w:eastAsia="標楷體" w:hAnsi="標楷體" w:hint="eastAsia"/>
                                      <w:b/>
                                      <w:bCs/>
                                      <w:sz w:val="20"/>
                                      <w:szCs w:val="20"/>
                                    </w:rPr>
                                    <w:t>.62</w:t>
                                  </w:r>
                                </w:p>
                              </w:tc>
                              <w:tc>
                                <w:tcPr>
                                  <w:tcW w:w="1701" w:type="dxa"/>
                                </w:tcPr>
                                <w:p w14:paraId="3A110F65" w14:textId="77777777" w:rsidR="00733505" w:rsidRPr="00A21E1D" w:rsidRDefault="00733505" w:rsidP="00733505">
                                  <w:pPr>
                                    <w:spacing w:line="220" w:lineRule="exact"/>
                                    <w:jc w:val="right"/>
                                    <w:rPr>
                                      <w:rFonts w:ascii="標楷體" w:eastAsia="標楷體" w:hAnsi="標楷體"/>
                                      <w:b/>
                                      <w:bCs/>
                                      <w:sz w:val="20"/>
                                      <w:szCs w:val="20"/>
                                    </w:rPr>
                                  </w:pPr>
                                  <w:r w:rsidRPr="00A21E1D">
                                    <w:rPr>
                                      <w:rFonts w:ascii="標楷體" w:eastAsia="標楷體" w:hAnsi="標楷體" w:hint="eastAsia"/>
                                      <w:b/>
                                      <w:bCs/>
                                      <w:sz w:val="20"/>
                                      <w:szCs w:val="20"/>
                                    </w:rPr>
                                    <w:t>17,477.33</w:t>
                                  </w:r>
                                </w:p>
                              </w:tc>
                              <w:tc>
                                <w:tcPr>
                                  <w:tcW w:w="1276" w:type="dxa"/>
                                </w:tcPr>
                                <w:p w14:paraId="3B8874C7" w14:textId="77777777" w:rsidR="00733505" w:rsidRPr="00A21E1D" w:rsidRDefault="00733505" w:rsidP="00733505">
                                  <w:pPr>
                                    <w:spacing w:line="220" w:lineRule="exact"/>
                                    <w:jc w:val="right"/>
                                    <w:rPr>
                                      <w:rFonts w:ascii="標楷體" w:eastAsia="標楷體" w:hAnsi="標楷體"/>
                                      <w:b/>
                                      <w:bCs/>
                                      <w:sz w:val="20"/>
                                      <w:szCs w:val="20"/>
                                    </w:rPr>
                                  </w:pPr>
                                  <w:r w:rsidRPr="00A21E1D">
                                    <w:rPr>
                                      <w:rFonts w:ascii="標楷體" w:eastAsia="標楷體" w:hAnsi="標楷體" w:hint="eastAsia"/>
                                      <w:b/>
                                      <w:bCs/>
                                      <w:sz w:val="20"/>
                                      <w:szCs w:val="20"/>
                                    </w:rPr>
                                    <w:t>2,557.02</w:t>
                                  </w:r>
                                </w:p>
                              </w:tc>
                              <w:tc>
                                <w:tcPr>
                                  <w:tcW w:w="1276" w:type="dxa"/>
                                </w:tcPr>
                                <w:p w14:paraId="7CF4BD06" w14:textId="77777777" w:rsidR="00733505" w:rsidRPr="00A21E1D" w:rsidRDefault="00733505" w:rsidP="00733505">
                                  <w:pPr>
                                    <w:spacing w:line="220" w:lineRule="exact"/>
                                    <w:jc w:val="right"/>
                                    <w:rPr>
                                      <w:rFonts w:ascii="標楷體" w:eastAsia="標楷體" w:hAnsi="標楷體"/>
                                      <w:b/>
                                      <w:bCs/>
                                      <w:sz w:val="20"/>
                                      <w:szCs w:val="20"/>
                                    </w:rPr>
                                  </w:pPr>
                                  <w:r w:rsidRPr="00A21E1D">
                                    <w:rPr>
                                      <w:rFonts w:ascii="標楷體" w:eastAsia="標楷體" w:hAnsi="標楷體" w:hint="eastAsia"/>
                                      <w:b/>
                                      <w:bCs/>
                                      <w:sz w:val="20"/>
                                      <w:szCs w:val="20"/>
                                    </w:rPr>
                                    <w:t>1</w:t>
                                  </w:r>
                                  <w:r w:rsidRPr="00A21E1D">
                                    <w:rPr>
                                      <w:rFonts w:ascii="標楷體" w:eastAsia="標楷體" w:hAnsi="標楷體"/>
                                      <w:b/>
                                      <w:bCs/>
                                      <w:sz w:val="20"/>
                                      <w:szCs w:val="20"/>
                                    </w:rPr>
                                    <w:t>7.42</w:t>
                                  </w:r>
                                </w:p>
                              </w:tc>
                            </w:tr>
                            <w:tr w:rsidR="00733505" w:rsidRPr="008B2CEF" w14:paraId="2D08C1B6" w14:textId="77777777" w:rsidTr="009615C5">
                              <w:tc>
                                <w:tcPr>
                                  <w:tcW w:w="993" w:type="dxa"/>
                                  <w:vAlign w:val="center"/>
                                </w:tcPr>
                                <w:p w14:paraId="4AEF9786"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臺北市</w:t>
                                  </w:r>
                                </w:p>
                              </w:tc>
                              <w:tc>
                                <w:tcPr>
                                  <w:tcW w:w="1701" w:type="dxa"/>
                                </w:tcPr>
                                <w:p w14:paraId="6494D86D"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kern w:val="0"/>
                                      <w:sz w:val="20"/>
                                      <w:szCs w:val="20"/>
                                    </w:rPr>
                                    <w:t>－</w:t>
                                  </w:r>
                                </w:p>
                              </w:tc>
                              <w:tc>
                                <w:tcPr>
                                  <w:tcW w:w="1701" w:type="dxa"/>
                                </w:tcPr>
                                <w:p w14:paraId="3D3FCB41"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kern w:val="0"/>
                                      <w:sz w:val="20"/>
                                      <w:szCs w:val="20"/>
                                    </w:rPr>
                                    <w:t>－</w:t>
                                  </w:r>
                                </w:p>
                              </w:tc>
                              <w:tc>
                                <w:tcPr>
                                  <w:tcW w:w="1276" w:type="dxa"/>
                                </w:tcPr>
                                <w:p w14:paraId="5365478A"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kern w:val="0"/>
                                      <w:sz w:val="20"/>
                                      <w:szCs w:val="20"/>
                                    </w:rPr>
                                    <w:t>－</w:t>
                                  </w:r>
                                </w:p>
                              </w:tc>
                              <w:tc>
                                <w:tcPr>
                                  <w:tcW w:w="1276" w:type="dxa"/>
                                </w:tcPr>
                                <w:p w14:paraId="6F766B8C"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kern w:val="0"/>
                                      <w:sz w:val="20"/>
                                      <w:szCs w:val="20"/>
                                    </w:rPr>
                                    <w:t>－</w:t>
                                  </w:r>
                                </w:p>
                              </w:tc>
                            </w:tr>
                            <w:tr w:rsidR="00733505" w:rsidRPr="008B2CEF" w14:paraId="1CA1E76D" w14:textId="77777777" w:rsidTr="009615C5">
                              <w:tc>
                                <w:tcPr>
                                  <w:tcW w:w="993" w:type="dxa"/>
                                  <w:vAlign w:val="center"/>
                                </w:tcPr>
                                <w:p w14:paraId="43FC33AA"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新北市</w:t>
                                  </w:r>
                                </w:p>
                              </w:tc>
                              <w:tc>
                                <w:tcPr>
                                  <w:tcW w:w="1701" w:type="dxa"/>
                                </w:tcPr>
                                <w:p w14:paraId="3D56E4B6"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w:t>
                                  </w:r>
                                  <w:r w:rsidRPr="008B2CEF">
                                    <w:rPr>
                                      <w:rFonts w:ascii="標楷體" w:eastAsia="標楷體" w:hAnsi="標楷體"/>
                                      <w:sz w:val="20"/>
                                      <w:szCs w:val="20"/>
                                    </w:rPr>
                                    <w:t>,</w:t>
                                  </w:r>
                                  <w:r w:rsidRPr="008B2CEF">
                                    <w:rPr>
                                      <w:rFonts w:ascii="標楷體" w:eastAsia="標楷體" w:hAnsi="標楷體" w:hint="eastAsia"/>
                                      <w:sz w:val="20"/>
                                      <w:szCs w:val="20"/>
                                    </w:rPr>
                                    <w:t>478.36</w:t>
                                  </w:r>
                                </w:p>
                              </w:tc>
                              <w:tc>
                                <w:tcPr>
                                  <w:tcW w:w="1701" w:type="dxa"/>
                                </w:tcPr>
                                <w:p w14:paraId="4990FFCB"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1,416.80</w:t>
                                  </w:r>
                                </w:p>
                              </w:tc>
                              <w:tc>
                                <w:tcPr>
                                  <w:tcW w:w="1276" w:type="dxa"/>
                                </w:tcPr>
                                <w:p w14:paraId="5AB1FB3E"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w:t>
                                  </w:r>
                                  <w:r>
                                    <w:rPr>
                                      <w:rFonts w:ascii="標楷體" w:eastAsia="標楷體" w:hAnsi="標楷體"/>
                                      <w:sz w:val="20"/>
                                      <w:szCs w:val="20"/>
                                    </w:rPr>
                                    <w:t xml:space="preserve"> </w:t>
                                  </w:r>
                                  <w:r w:rsidRPr="008B2CEF">
                                    <w:rPr>
                                      <w:rFonts w:ascii="標楷體" w:eastAsia="標楷體" w:hAnsi="標楷體" w:hint="eastAsia"/>
                                      <w:sz w:val="20"/>
                                      <w:szCs w:val="20"/>
                                    </w:rPr>
                                    <w:t>61.56</w:t>
                                  </w:r>
                                </w:p>
                              </w:tc>
                              <w:tc>
                                <w:tcPr>
                                  <w:tcW w:w="1276" w:type="dxa"/>
                                </w:tcPr>
                                <w:p w14:paraId="790053F5"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w:t>
                                  </w:r>
                                  <w:r>
                                    <w:rPr>
                                      <w:rFonts w:ascii="標楷體" w:eastAsia="標楷體" w:hAnsi="標楷體"/>
                                      <w:sz w:val="20"/>
                                      <w:szCs w:val="20"/>
                                    </w:rPr>
                                    <w:t xml:space="preserve"> 4.16</w:t>
                                  </w:r>
                                </w:p>
                              </w:tc>
                            </w:tr>
                            <w:tr w:rsidR="00733505" w:rsidRPr="008B2CEF" w14:paraId="5D7AA43B" w14:textId="77777777" w:rsidTr="009615C5">
                              <w:tc>
                                <w:tcPr>
                                  <w:tcW w:w="993" w:type="dxa"/>
                                  <w:vAlign w:val="center"/>
                                </w:tcPr>
                                <w:p w14:paraId="0A37F92C"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桃園市</w:t>
                                  </w:r>
                                </w:p>
                              </w:tc>
                              <w:tc>
                                <w:tcPr>
                                  <w:tcW w:w="1701" w:type="dxa"/>
                                </w:tcPr>
                                <w:p w14:paraId="205EC5C8"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3</w:t>
                                  </w:r>
                                  <w:r w:rsidRPr="008B2CEF">
                                    <w:rPr>
                                      <w:rFonts w:ascii="標楷體" w:eastAsia="標楷體" w:hAnsi="標楷體"/>
                                      <w:sz w:val="20"/>
                                      <w:szCs w:val="20"/>
                                    </w:rPr>
                                    <w:t>,</w:t>
                                  </w:r>
                                  <w:r w:rsidRPr="008B2CEF">
                                    <w:rPr>
                                      <w:rFonts w:ascii="標楷體" w:eastAsia="標楷體" w:hAnsi="標楷體" w:hint="eastAsia"/>
                                      <w:sz w:val="20"/>
                                      <w:szCs w:val="20"/>
                                    </w:rPr>
                                    <w:t>254.00</w:t>
                                  </w:r>
                                </w:p>
                              </w:tc>
                              <w:tc>
                                <w:tcPr>
                                  <w:tcW w:w="1701" w:type="dxa"/>
                                </w:tcPr>
                                <w:p w14:paraId="6ED6575B"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917.09</w:t>
                                  </w:r>
                                </w:p>
                              </w:tc>
                              <w:tc>
                                <w:tcPr>
                                  <w:tcW w:w="1276" w:type="dxa"/>
                                </w:tcPr>
                                <w:p w14:paraId="2FE225C3"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w:t>
                                  </w:r>
                                  <w:r>
                                    <w:rPr>
                                      <w:rFonts w:ascii="標楷體" w:eastAsia="標楷體" w:hAnsi="標楷體"/>
                                      <w:sz w:val="20"/>
                                      <w:szCs w:val="20"/>
                                    </w:rPr>
                                    <w:t xml:space="preserve"> </w:t>
                                  </w:r>
                                  <w:r w:rsidRPr="008B2CEF">
                                    <w:rPr>
                                      <w:rFonts w:ascii="標楷體" w:eastAsia="標楷體" w:hAnsi="標楷體" w:hint="eastAsia"/>
                                      <w:sz w:val="20"/>
                                      <w:szCs w:val="20"/>
                                    </w:rPr>
                                    <w:t>2,336.91</w:t>
                                  </w:r>
                                </w:p>
                              </w:tc>
                              <w:tc>
                                <w:tcPr>
                                  <w:tcW w:w="1276" w:type="dxa"/>
                                </w:tcPr>
                                <w:p w14:paraId="11CF6C4E"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w:t>
                                  </w:r>
                                  <w:r>
                                    <w:rPr>
                                      <w:rFonts w:ascii="標楷體" w:eastAsia="標楷體" w:hAnsi="標楷體"/>
                                      <w:sz w:val="20"/>
                                      <w:szCs w:val="20"/>
                                    </w:rPr>
                                    <w:t xml:space="preserve"> 71.82</w:t>
                                  </w:r>
                                </w:p>
                              </w:tc>
                            </w:tr>
                            <w:tr w:rsidR="00733505" w:rsidRPr="008B2CEF" w14:paraId="01C45691" w14:textId="77777777" w:rsidTr="009615C5">
                              <w:tc>
                                <w:tcPr>
                                  <w:tcW w:w="993" w:type="dxa"/>
                                  <w:vAlign w:val="center"/>
                                </w:tcPr>
                                <w:p w14:paraId="44FB589B"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8B2CEF">
                                    <w:rPr>
                                      <w:rFonts w:ascii="標楷體" w:eastAsia="標楷體" w:hAnsi="標楷體" w:cs="新細明體"/>
                                      <w:color w:val="000000" w:themeColor="text1"/>
                                      <w:kern w:val="0"/>
                                      <w:sz w:val="20"/>
                                      <w:szCs w:val="20"/>
                                    </w:rPr>
                                    <w:t>臺</w:t>
                                  </w:r>
                                  <w:proofErr w:type="gramEnd"/>
                                  <w:r w:rsidRPr="008B2CEF">
                                    <w:rPr>
                                      <w:rFonts w:ascii="標楷體" w:eastAsia="標楷體" w:hAnsi="標楷體" w:cs="新細明體"/>
                                      <w:color w:val="000000" w:themeColor="text1"/>
                                      <w:kern w:val="0"/>
                                      <w:sz w:val="20"/>
                                      <w:szCs w:val="20"/>
                                    </w:rPr>
                                    <w:t>中市</w:t>
                                  </w:r>
                                </w:p>
                              </w:tc>
                              <w:tc>
                                <w:tcPr>
                                  <w:tcW w:w="1701" w:type="dxa"/>
                                </w:tcPr>
                                <w:p w14:paraId="7982FEBB"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sz w:val="20"/>
                                      <w:szCs w:val="20"/>
                                    </w:rPr>
                                    <w:t>1</w:t>
                                  </w:r>
                                  <w:r w:rsidRPr="008B2CEF">
                                    <w:rPr>
                                      <w:rFonts w:ascii="標楷體" w:eastAsia="標楷體" w:hAnsi="標楷體" w:hint="eastAsia"/>
                                      <w:sz w:val="20"/>
                                      <w:szCs w:val="20"/>
                                    </w:rPr>
                                    <w:t>,</w:t>
                                  </w:r>
                                  <w:r w:rsidRPr="008B2CEF">
                                    <w:rPr>
                                      <w:rFonts w:ascii="標楷體" w:eastAsia="標楷體" w:hAnsi="標楷體"/>
                                      <w:sz w:val="20"/>
                                      <w:szCs w:val="20"/>
                                    </w:rPr>
                                    <w:t>88</w:t>
                                  </w:r>
                                  <w:r w:rsidRPr="008B2CEF">
                                    <w:rPr>
                                      <w:rFonts w:ascii="標楷體" w:eastAsia="標楷體" w:hAnsi="標楷體" w:hint="eastAsia"/>
                                      <w:sz w:val="20"/>
                                      <w:szCs w:val="20"/>
                                    </w:rPr>
                                    <w:t>1.94</w:t>
                                  </w:r>
                                </w:p>
                              </w:tc>
                              <w:tc>
                                <w:tcPr>
                                  <w:tcW w:w="1701" w:type="dxa"/>
                                </w:tcPr>
                                <w:p w14:paraId="317356A1"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1,907.62</w:t>
                                  </w:r>
                                </w:p>
                              </w:tc>
                              <w:tc>
                                <w:tcPr>
                                  <w:tcW w:w="1276" w:type="dxa"/>
                                </w:tcPr>
                                <w:p w14:paraId="30CF1A5B"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25.68</w:t>
                                  </w:r>
                                </w:p>
                              </w:tc>
                              <w:tc>
                                <w:tcPr>
                                  <w:tcW w:w="1276" w:type="dxa"/>
                                </w:tcPr>
                                <w:p w14:paraId="1432F3EC"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.36</w:t>
                                  </w:r>
                                </w:p>
                              </w:tc>
                            </w:tr>
                            <w:tr w:rsidR="00733505" w:rsidRPr="008B2CEF" w14:paraId="1C75305F" w14:textId="77777777" w:rsidTr="009615C5">
                              <w:tc>
                                <w:tcPr>
                                  <w:tcW w:w="993" w:type="dxa"/>
                                  <w:vAlign w:val="center"/>
                                </w:tcPr>
                                <w:p w14:paraId="6439A422"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8B2CEF">
                                    <w:rPr>
                                      <w:rFonts w:ascii="標楷體" w:eastAsia="標楷體" w:hAnsi="標楷體" w:cs="新細明體"/>
                                      <w:color w:val="000000" w:themeColor="text1"/>
                                      <w:kern w:val="0"/>
                                      <w:sz w:val="20"/>
                                      <w:szCs w:val="20"/>
                                    </w:rPr>
                                    <w:t>臺</w:t>
                                  </w:r>
                                  <w:proofErr w:type="gramEnd"/>
                                  <w:r w:rsidRPr="008B2CEF">
                                    <w:rPr>
                                      <w:rFonts w:ascii="標楷體" w:eastAsia="標楷體" w:hAnsi="標楷體" w:cs="新細明體"/>
                                      <w:color w:val="000000" w:themeColor="text1"/>
                                      <w:kern w:val="0"/>
                                      <w:sz w:val="20"/>
                                      <w:szCs w:val="20"/>
                                    </w:rPr>
                                    <w:t>南市</w:t>
                                  </w:r>
                                </w:p>
                              </w:tc>
                              <w:tc>
                                <w:tcPr>
                                  <w:tcW w:w="1701" w:type="dxa"/>
                                </w:tcPr>
                                <w:p w14:paraId="125A93AF"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788.00</w:t>
                                  </w:r>
                                </w:p>
                              </w:tc>
                              <w:tc>
                                <w:tcPr>
                                  <w:tcW w:w="1701" w:type="dxa"/>
                                </w:tcPr>
                                <w:p w14:paraId="37E05733"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572.92</w:t>
                                  </w:r>
                                </w:p>
                              </w:tc>
                              <w:tc>
                                <w:tcPr>
                                  <w:tcW w:w="1276" w:type="dxa"/>
                                </w:tcPr>
                                <w:p w14:paraId="347E02F7"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w:t>
                                  </w:r>
                                  <w:r>
                                    <w:rPr>
                                      <w:rFonts w:ascii="標楷體" w:eastAsia="標楷體" w:hAnsi="標楷體"/>
                                      <w:sz w:val="20"/>
                                      <w:szCs w:val="20"/>
                                    </w:rPr>
                                    <w:t xml:space="preserve"> </w:t>
                                  </w:r>
                                  <w:r w:rsidRPr="008B2CEF">
                                    <w:rPr>
                                      <w:rFonts w:ascii="標楷體" w:eastAsia="標楷體" w:hAnsi="標楷體" w:hint="eastAsia"/>
                                      <w:sz w:val="20"/>
                                      <w:szCs w:val="20"/>
                                    </w:rPr>
                                    <w:t>215.08</w:t>
                                  </w:r>
                                </w:p>
                              </w:tc>
                              <w:tc>
                                <w:tcPr>
                                  <w:tcW w:w="1276" w:type="dxa"/>
                                </w:tcPr>
                                <w:p w14:paraId="6144837D"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w:t>
                                  </w:r>
                                  <w:r>
                                    <w:rPr>
                                      <w:rFonts w:ascii="標楷體" w:eastAsia="標楷體" w:hAnsi="標楷體"/>
                                      <w:sz w:val="20"/>
                                      <w:szCs w:val="20"/>
                                    </w:rPr>
                                    <w:t xml:space="preserve"> 27.29</w:t>
                                  </w:r>
                                </w:p>
                              </w:tc>
                            </w:tr>
                            <w:tr w:rsidR="00733505" w:rsidRPr="008B2CEF" w14:paraId="15EDA2FE" w14:textId="77777777" w:rsidTr="009615C5">
                              <w:tc>
                                <w:tcPr>
                                  <w:tcW w:w="993" w:type="dxa"/>
                                  <w:vAlign w:val="center"/>
                                </w:tcPr>
                                <w:p w14:paraId="56CD7DCF"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高雄市</w:t>
                                  </w:r>
                                </w:p>
                              </w:tc>
                              <w:tc>
                                <w:tcPr>
                                  <w:tcW w:w="1701" w:type="dxa"/>
                                </w:tcPr>
                                <w:p w14:paraId="24604B1D"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w:t>
                                  </w:r>
                                  <w:r w:rsidRPr="008B2CEF">
                                    <w:rPr>
                                      <w:rFonts w:ascii="標楷體" w:eastAsia="標楷體" w:hAnsi="標楷體"/>
                                      <w:sz w:val="20"/>
                                      <w:szCs w:val="20"/>
                                    </w:rPr>
                                    <w:t>,</w:t>
                                  </w:r>
                                  <w:r w:rsidRPr="008B2CEF">
                                    <w:rPr>
                                      <w:rFonts w:ascii="標楷體" w:eastAsia="標楷體" w:hAnsi="標楷體" w:hint="eastAsia"/>
                                      <w:sz w:val="20"/>
                                      <w:szCs w:val="20"/>
                                    </w:rPr>
                                    <w:t>482.04</w:t>
                                  </w:r>
                                </w:p>
                              </w:tc>
                              <w:tc>
                                <w:tcPr>
                                  <w:tcW w:w="1701" w:type="dxa"/>
                                </w:tcPr>
                                <w:p w14:paraId="1D2E5401"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1,166.29</w:t>
                                  </w:r>
                                </w:p>
                              </w:tc>
                              <w:tc>
                                <w:tcPr>
                                  <w:tcW w:w="1276" w:type="dxa"/>
                                </w:tcPr>
                                <w:p w14:paraId="1559743F"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w:t>
                                  </w:r>
                                  <w:r>
                                    <w:rPr>
                                      <w:rFonts w:ascii="標楷體" w:eastAsia="標楷體" w:hAnsi="標楷體"/>
                                      <w:sz w:val="20"/>
                                      <w:szCs w:val="20"/>
                                    </w:rPr>
                                    <w:t xml:space="preserve"> </w:t>
                                  </w:r>
                                  <w:r w:rsidRPr="008B2CEF">
                                    <w:rPr>
                                      <w:rFonts w:ascii="標楷體" w:eastAsia="標楷體" w:hAnsi="標楷體" w:hint="eastAsia"/>
                                      <w:sz w:val="20"/>
                                      <w:szCs w:val="20"/>
                                    </w:rPr>
                                    <w:t>315.75</w:t>
                                  </w:r>
                                </w:p>
                              </w:tc>
                              <w:tc>
                                <w:tcPr>
                                  <w:tcW w:w="1276" w:type="dxa"/>
                                </w:tcPr>
                                <w:p w14:paraId="23CD4C1C"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w:t>
                                  </w:r>
                                  <w:r>
                                    <w:rPr>
                                      <w:rFonts w:ascii="標楷體" w:eastAsia="標楷體" w:hAnsi="標楷體"/>
                                      <w:sz w:val="20"/>
                                      <w:szCs w:val="20"/>
                                    </w:rPr>
                                    <w:t xml:space="preserve"> 21.31</w:t>
                                  </w:r>
                                </w:p>
                              </w:tc>
                            </w:tr>
                            <w:tr w:rsidR="00733505" w:rsidRPr="008B2CEF" w14:paraId="5FAB9630" w14:textId="77777777" w:rsidTr="009615C5">
                              <w:tc>
                                <w:tcPr>
                                  <w:tcW w:w="993" w:type="dxa"/>
                                  <w:vAlign w:val="center"/>
                                </w:tcPr>
                                <w:p w14:paraId="5892B56D"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基隆市</w:t>
                                  </w:r>
                                </w:p>
                              </w:tc>
                              <w:tc>
                                <w:tcPr>
                                  <w:tcW w:w="1701" w:type="dxa"/>
                                </w:tcPr>
                                <w:p w14:paraId="0F46F78F"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5.29</w:t>
                                  </w:r>
                                </w:p>
                              </w:tc>
                              <w:tc>
                                <w:tcPr>
                                  <w:tcW w:w="1701" w:type="dxa"/>
                                </w:tcPr>
                                <w:p w14:paraId="3093DE13"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0.15</w:t>
                                  </w:r>
                                </w:p>
                              </w:tc>
                              <w:tc>
                                <w:tcPr>
                                  <w:tcW w:w="1276" w:type="dxa"/>
                                </w:tcPr>
                                <w:p w14:paraId="33BB506D"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w:t>
                                  </w:r>
                                  <w:r>
                                    <w:rPr>
                                      <w:rFonts w:ascii="標楷體" w:eastAsia="標楷體" w:hAnsi="標楷體"/>
                                      <w:sz w:val="20"/>
                                      <w:szCs w:val="20"/>
                                    </w:rPr>
                                    <w:t xml:space="preserve"> </w:t>
                                  </w:r>
                                  <w:r w:rsidRPr="008B2CEF">
                                    <w:rPr>
                                      <w:rFonts w:ascii="標楷體" w:eastAsia="標楷體" w:hAnsi="標楷體" w:hint="eastAsia"/>
                                      <w:sz w:val="20"/>
                                      <w:szCs w:val="20"/>
                                    </w:rPr>
                                    <w:t>5.14</w:t>
                                  </w:r>
                                </w:p>
                              </w:tc>
                              <w:tc>
                                <w:tcPr>
                                  <w:tcW w:w="1276" w:type="dxa"/>
                                </w:tcPr>
                                <w:p w14:paraId="3409310D"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w:t>
                                  </w:r>
                                  <w:r>
                                    <w:rPr>
                                      <w:rFonts w:ascii="標楷體" w:eastAsia="標楷體" w:hAnsi="標楷體"/>
                                      <w:sz w:val="20"/>
                                      <w:szCs w:val="20"/>
                                    </w:rPr>
                                    <w:t xml:space="preserve"> 97.16</w:t>
                                  </w:r>
                                </w:p>
                              </w:tc>
                            </w:tr>
                            <w:tr w:rsidR="00733505" w:rsidRPr="008B2CEF" w14:paraId="5584575C" w14:textId="77777777" w:rsidTr="009615C5">
                              <w:tc>
                                <w:tcPr>
                                  <w:tcW w:w="993" w:type="dxa"/>
                                  <w:vAlign w:val="center"/>
                                </w:tcPr>
                                <w:p w14:paraId="54ADA0CE"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宜蘭縣</w:t>
                                  </w:r>
                                </w:p>
                              </w:tc>
                              <w:tc>
                                <w:tcPr>
                                  <w:tcW w:w="1701" w:type="dxa"/>
                                </w:tcPr>
                                <w:p w14:paraId="23FED1DC"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209.56</w:t>
                                  </w:r>
                                </w:p>
                              </w:tc>
                              <w:tc>
                                <w:tcPr>
                                  <w:tcW w:w="1701" w:type="dxa"/>
                                </w:tcPr>
                                <w:p w14:paraId="01C5A24B"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570.06</w:t>
                                  </w:r>
                                </w:p>
                              </w:tc>
                              <w:tc>
                                <w:tcPr>
                                  <w:tcW w:w="1276" w:type="dxa"/>
                                </w:tcPr>
                                <w:p w14:paraId="15EFC1A9"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360.5</w:t>
                                  </w:r>
                                  <w:r>
                                    <w:rPr>
                                      <w:rFonts w:ascii="標楷體" w:eastAsia="標楷體" w:hAnsi="標楷體"/>
                                      <w:sz w:val="20"/>
                                      <w:szCs w:val="20"/>
                                    </w:rPr>
                                    <w:t>0</w:t>
                                  </w:r>
                                </w:p>
                              </w:tc>
                              <w:tc>
                                <w:tcPr>
                                  <w:tcW w:w="1276" w:type="dxa"/>
                                </w:tcPr>
                                <w:p w14:paraId="29E51C88"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sz w:val="20"/>
                                      <w:szCs w:val="20"/>
                                    </w:rPr>
                                    <w:t>172.03</w:t>
                                  </w:r>
                                </w:p>
                              </w:tc>
                            </w:tr>
                            <w:tr w:rsidR="00733505" w:rsidRPr="008B2CEF" w14:paraId="04302CA8" w14:textId="77777777" w:rsidTr="009615C5">
                              <w:tc>
                                <w:tcPr>
                                  <w:tcW w:w="993" w:type="dxa"/>
                                  <w:vAlign w:val="center"/>
                                </w:tcPr>
                                <w:p w14:paraId="511848FA"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新竹縣</w:t>
                                  </w:r>
                                </w:p>
                              </w:tc>
                              <w:tc>
                                <w:tcPr>
                                  <w:tcW w:w="1701" w:type="dxa"/>
                                </w:tcPr>
                                <w:p w14:paraId="2BB46F85"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839.00</w:t>
                                  </w:r>
                                </w:p>
                              </w:tc>
                              <w:tc>
                                <w:tcPr>
                                  <w:tcW w:w="1701" w:type="dxa"/>
                                </w:tcPr>
                                <w:p w14:paraId="44270CD8"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847.20</w:t>
                                  </w:r>
                                </w:p>
                              </w:tc>
                              <w:tc>
                                <w:tcPr>
                                  <w:tcW w:w="1276" w:type="dxa"/>
                                </w:tcPr>
                                <w:p w14:paraId="292497E8"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8.2</w:t>
                                  </w:r>
                                  <w:r>
                                    <w:rPr>
                                      <w:rFonts w:ascii="標楷體" w:eastAsia="標楷體" w:hAnsi="標楷體"/>
                                      <w:sz w:val="20"/>
                                      <w:szCs w:val="20"/>
                                    </w:rPr>
                                    <w:t>0</w:t>
                                  </w:r>
                                </w:p>
                              </w:tc>
                              <w:tc>
                                <w:tcPr>
                                  <w:tcW w:w="1276" w:type="dxa"/>
                                </w:tcPr>
                                <w:p w14:paraId="7BE46629"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0</w:t>
                                  </w:r>
                                  <w:r>
                                    <w:rPr>
                                      <w:rFonts w:ascii="標楷體" w:eastAsia="標楷體" w:hAnsi="標楷體"/>
                                      <w:sz w:val="20"/>
                                      <w:szCs w:val="20"/>
                                    </w:rPr>
                                    <w:t>.98</w:t>
                                  </w:r>
                                </w:p>
                              </w:tc>
                            </w:tr>
                            <w:tr w:rsidR="00733505" w:rsidRPr="008B2CEF" w14:paraId="25770B50" w14:textId="77777777" w:rsidTr="009615C5">
                              <w:tc>
                                <w:tcPr>
                                  <w:tcW w:w="993" w:type="dxa"/>
                                  <w:vAlign w:val="center"/>
                                </w:tcPr>
                                <w:p w14:paraId="472DE2F3"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新竹市</w:t>
                                  </w:r>
                                </w:p>
                              </w:tc>
                              <w:tc>
                                <w:tcPr>
                                  <w:tcW w:w="1701" w:type="dxa"/>
                                </w:tcPr>
                                <w:p w14:paraId="46686DC7"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390.49</w:t>
                                  </w:r>
                                </w:p>
                              </w:tc>
                              <w:tc>
                                <w:tcPr>
                                  <w:tcW w:w="1701" w:type="dxa"/>
                                </w:tcPr>
                                <w:p w14:paraId="2F483B8B"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1,115.74</w:t>
                                  </w:r>
                                </w:p>
                              </w:tc>
                              <w:tc>
                                <w:tcPr>
                                  <w:tcW w:w="1276" w:type="dxa"/>
                                </w:tcPr>
                                <w:p w14:paraId="01210B95"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725.25</w:t>
                                  </w:r>
                                </w:p>
                              </w:tc>
                              <w:tc>
                                <w:tcPr>
                                  <w:tcW w:w="1276" w:type="dxa"/>
                                </w:tcPr>
                                <w:p w14:paraId="6BC5FC90"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85.73</w:t>
                                  </w:r>
                                </w:p>
                              </w:tc>
                            </w:tr>
                            <w:tr w:rsidR="00733505" w:rsidRPr="008B2CEF" w14:paraId="31084918" w14:textId="77777777" w:rsidTr="009615C5">
                              <w:tc>
                                <w:tcPr>
                                  <w:tcW w:w="993" w:type="dxa"/>
                                  <w:vAlign w:val="center"/>
                                </w:tcPr>
                                <w:p w14:paraId="62F9C9C3"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苗栗縣</w:t>
                                  </w:r>
                                </w:p>
                              </w:tc>
                              <w:tc>
                                <w:tcPr>
                                  <w:tcW w:w="1701" w:type="dxa"/>
                                </w:tcPr>
                                <w:p w14:paraId="23BE258B"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156.87</w:t>
                                  </w:r>
                                </w:p>
                              </w:tc>
                              <w:tc>
                                <w:tcPr>
                                  <w:tcW w:w="1701" w:type="dxa"/>
                                </w:tcPr>
                                <w:p w14:paraId="50B307F5"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781.43</w:t>
                                  </w:r>
                                </w:p>
                              </w:tc>
                              <w:tc>
                                <w:tcPr>
                                  <w:tcW w:w="1276" w:type="dxa"/>
                                </w:tcPr>
                                <w:p w14:paraId="7F452043"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624.56</w:t>
                                  </w:r>
                                </w:p>
                              </w:tc>
                              <w:tc>
                                <w:tcPr>
                                  <w:tcW w:w="1276" w:type="dxa"/>
                                </w:tcPr>
                                <w:p w14:paraId="19F39783"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3</w:t>
                                  </w:r>
                                  <w:r>
                                    <w:rPr>
                                      <w:rFonts w:ascii="標楷體" w:eastAsia="標楷體" w:hAnsi="標楷體"/>
                                      <w:sz w:val="20"/>
                                      <w:szCs w:val="20"/>
                                    </w:rPr>
                                    <w:t>98.14</w:t>
                                  </w:r>
                                </w:p>
                              </w:tc>
                            </w:tr>
                            <w:tr w:rsidR="00733505" w:rsidRPr="008B2CEF" w14:paraId="13221147" w14:textId="77777777" w:rsidTr="009615C5">
                              <w:tc>
                                <w:tcPr>
                                  <w:tcW w:w="993" w:type="dxa"/>
                                  <w:vAlign w:val="center"/>
                                </w:tcPr>
                                <w:p w14:paraId="25E8E2A8"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彰化縣</w:t>
                                  </w:r>
                                </w:p>
                              </w:tc>
                              <w:tc>
                                <w:tcPr>
                                  <w:tcW w:w="1701" w:type="dxa"/>
                                </w:tcPr>
                                <w:p w14:paraId="724BFEB3"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w:t>
                                  </w:r>
                                  <w:r w:rsidRPr="008B2CEF">
                                    <w:rPr>
                                      <w:rFonts w:ascii="標楷體" w:eastAsia="標楷體" w:hAnsi="標楷體"/>
                                      <w:sz w:val="20"/>
                                      <w:szCs w:val="20"/>
                                    </w:rPr>
                                    <w:t>,</w:t>
                                  </w:r>
                                  <w:r w:rsidRPr="008B2CEF">
                                    <w:rPr>
                                      <w:rFonts w:ascii="標楷體" w:eastAsia="標楷體" w:hAnsi="標楷體" w:hint="eastAsia"/>
                                      <w:sz w:val="20"/>
                                      <w:szCs w:val="20"/>
                                    </w:rPr>
                                    <w:t>404.00</w:t>
                                  </w:r>
                                </w:p>
                              </w:tc>
                              <w:tc>
                                <w:tcPr>
                                  <w:tcW w:w="1701" w:type="dxa"/>
                                </w:tcPr>
                                <w:p w14:paraId="687717A7"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2,715.63</w:t>
                                  </w:r>
                                </w:p>
                              </w:tc>
                              <w:tc>
                                <w:tcPr>
                                  <w:tcW w:w="1276" w:type="dxa"/>
                                </w:tcPr>
                                <w:p w14:paraId="3BD360F9"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1,311.63</w:t>
                                  </w:r>
                                </w:p>
                              </w:tc>
                              <w:tc>
                                <w:tcPr>
                                  <w:tcW w:w="1276" w:type="dxa"/>
                                </w:tcPr>
                                <w:p w14:paraId="373BFB3D"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9</w:t>
                                  </w:r>
                                  <w:r>
                                    <w:rPr>
                                      <w:rFonts w:ascii="標楷體" w:eastAsia="標楷體" w:hAnsi="標楷體"/>
                                      <w:sz w:val="20"/>
                                      <w:szCs w:val="20"/>
                                    </w:rPr>
                                    <w:t>3.42</w:t>
                                  </w:r>
                                </w:p>
                              </w:tc>
                            </w:tr>
                            <w:tr w:rsidR="00733505" w:rsidRPr="008B2CEF" w14:paraId="4BBBB419" w14:textId="77777777" w:rsidTr="009615C5">
                              <w:tc>
                                <w:tcPr>
                                  <w:tcW w:w="993" w:type="dxa"/>
                                  <w:vAlign w:val="center"/>
                                </w:tcPr>
                                <w:p w14:paraId="1CFD9A86"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南投縣</w:t>
                                  </w:r>
                                </w:p>
                              </w:tc>
                              <w:tc>
                                <w:tcPr>
                                  <w:tcW w:w="1701" w:type="dxa"/>
                                </w:tcPr>
                                <w:p w14:paraId="481DD654"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627.88</w:t>
                                  </w:r>
                                </w:p>
                              </w:tc>
                              <w:tc>
                                <w:tcPr>
                                  <w:tcW w:w="1701" w:type="dxa"/>
                                </w:tcPr>
                                <w:p w14:paraId="3BB43194"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622.12</w:t>
                                  </w:r>
                                </w:p>
                              </w:tc>
                              <w:tc>
                                <w:tcPr>
                                  <w:tcW w:w="1276" w:type="dxa"/>
                                </w:tcPr>
                                <w:p w14:paraId="0ADEC52C"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w:t>
                                  </w:r>
                                  <w:r>
                                    <w:rPr>
                                      <w:rFonts w:ascii="標楷體" w:eastAsia="標楷體" w:hAnsi="標楷體"/>
                                      <w:sz w:val="20"/>
                                      <w:szCs w:val="20"/>
                                    </w:rPr>
                                    <w:t xml:space="preserve"> </w:t>
                                  </w:r>
                                  <w:r w:rsidRPr="008B2CEF">
                                    <w:rPr>
                                      <w:rFonts w:ascii="標楷體" w:eastAsia="標楷體" w:hAnsi="標楷體" w:hint="eastAsia"/>
                                      <w:sz w:val="20"/>
                                      <w:szCs w:val="20"/>
                                    </w:rPr>
                                    <w:t>5.76</w:t>
                                  </w:r>
                                </w:p>
                              </w:tc>
                              <w:tc>
                                <w:tcPr>
                                  <w:tcW w:w="1276" w:type="dxa"/>
                                </w:tcPr>
                                <w:p w14:paraId="1F3EEAA0"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w:t>
                                  </w:r>
                                  <w:r>
                                    <w:rPr>
                                      <w:rFonts w:ascii="標楷體" w:eastAsia="標楷體" w:hAnsi="標楷體"/>
                                      <w:sz w:val="20"/>
                                      <w:szCs w:val="20"/>
                                    </w:rPr>
                                    <w:t xml:space="preserve"> 0.92</w:t>
                                  </w:r>
                                </w:p>
                              </w:tc>
                            </w:tr>
                            <w:tr w:rsidR="00733505" w:rsidRPr="008B2CEF" w14:paraId="5EFFA7C1" w14:textId="77777777" w:rsidTr="009615C5">
                              <w:tc>
                                <w:tcPr>
                                  <w:tcW w:w="993" w:type="dxa"/>
                                  <w:vAlign w:val="center"/>
                                </w:tcPr>
                                <w:p w14:paraId="7AF8F0DB"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雲林縣</w:t>
                                  </w:r>
                                </w:p>
                              </w:tc>
                              <w:tc>
                                <w:tcPr>
                                  <w:tcW w:w="1701" w:type="dxa"/>
                                </w:tcPr>
                                <w:p w14:paraId="3B3CF03A"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867.02</w:t>
                                  </w:r>
                                </w:p>
                              </w:tc>
                              <w:tc>
                                <w:tcPr>
                                  <w:tcW w:w="1701" w:type="dxa"/>
                                </w:tcPr>
                                <w:p w14:paraId="2BD8C5DA"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w:t>
                                  </w:r>
                                  <w:r>
                                    <w:rPr>
                                      <w:rFonts w:ascii="標楷體" w:eastAsia="標楷體" w:hAnsi="標楷體"/>
                                      <w:sz w:val="20"/>
                                      <w:szCs w:val="20"/>
                                    </w:rPr>
                                    <w:t>,</w:t>
                                  </w:r>
                                  <w:r w:rsidRPr="008B2CEF">
                                    <w:rPr>
                                      <w:rFonts w:ascii="標楷體" w:eastAsia="標楷體" w:hAnsi="標楷體" w:hint="eastAsia"/>
                                      <w:sz w:val="20"/>
                                      <w:szCs w:val="20"/>
                                    </w:rPr>
                                    <w:t>321.55</w:t>
                                  </w:r>
                                </w:p>
                              </w:tc>
                              <w:tc>
                                <w:tcPr>
                                  <w:tcW w:w="1276" w:type="dxa"/>
                                </w:tcPr>
                                <w:p w14:paraId="362AFB70"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453.67</w:t>
                                  </w:r>
                                </w:p>
                              </w:tc>
                              <w:tc>
                                <w:tcPr>
                                  <w:tcW w:w="1276" w:type="dxa"/>
                                </w:tcPr>
                                <w:p w14:paraId="29FCB6DB"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5</w:t>
                                  </w:r>
                                  <w:r>
                                    <w:rPr>
                                      <w:rFonts w:ascii="標楷體" w:eastAsia="標楷體" w:hAnsi="標楷體"/>
                                      <w:sz w:val="20"/>
                                      <w:szCs w:val="20"/>
                                    </w:rPr>
                                    <w:t>2.33</w:t>
                                  </w:r>
                                </w:p>
                              </w:tc>
                            </w:tr>
                            <w:tr w:rsidR="00733505" w:rsidRPr="008B2CEF" w14:paraId="51098DDB" w14:textId="77777777" w:rsidTr="009615C5">
                              <w:tc>
                                <w:tcPr>
                                  <w:tcW w:w="993" w:type="dxa"/>
                                  <w:vAlign w:val="center"/>
                                </w:tcPr>
                                <w:p w14:paraId="10D379CC"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嘉義縣</w:t>
                                  </w:r>
                                </w:p>
                              </w:tc>
                              <w:tc>
                                <w:tcPr>
                                  <w:tcW w:w="1701" w:type="dxa"/>
                                </w:tcPr>
                                <w:p w14:paraId="1BF4430E"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767.00</w:t>
                                  </w:r>
                                </w:p>
                              </w:tc>
                              <w:tc>
                                <w:tcPr>
                                  <w:tcW w:w="1701" w:type="dxa"/>
                                </w:tcPr>
                                <w:p w14:paraId="04BD2F8E"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846.50</w:t>
                                  </w:r>
                                </w:p>
                              </w:tc>
                              <w:tc>
                                <w:tcPr>
                                  <w:tcW w:w="1276" w:type="dxa"/>
                                </w:tcPr>
                                <w:p w14:paraId="68D6084A"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79.5</w:t>
                                  </w:r>
                                  <w:r>
                                    <w:rPr>
                                      <w:rFonts w:ascii="標楷體" w:eastAsia="標楷體" w:hAnsi="標楷體"/>
                                      <w:sz w:val="20"/>
                                      <w:szCs w:val="20"/>
                                    </w:rPr>
                                    <w:t>0</w:t>
                                  </w:r>
                                </w:p>
                              </w:tc>
                              <w:tc>
                                <w:tcPr>
                                  <w:tcW w:w="1276" w:type="dxa"/>
                                </w:tcPr>
                                <w:p w14:paraId="7608F771"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0.37</w:t>
                                  </w:r>
                                </w:p>
                              </w:tc>
                            </w:tr>
                            <w:tr w:rsidR="00733505" w:rsidRPr="008B2CEF" w14:paraId="62AC1592" w14:textId="77777777" w:rsidTr="009615C5">
                              <w:tc>
                                <w:tcPr>
                                  <w:tcW w:w="993" w:type="dxa"/>
                                  <w:vAlign w:val="center"/>
                                </w:tcPr>
                                <w:p w14:paraId="7693E24C"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嘉義市</w:t>
                                  </w:r>
                                </w:p>
                              </w:tc>
                              <w:tc>
                                <w:tcPr>
                                  <w:tcW w:w="1701" w:type="dxa"/>
                                </w:tcPr>
                                <w:p w14:paraId="225D725A"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kern w:val="0"/>
                                      <w:sz w:val="20"/>
                                      <w:szCs w:val="20"/>
                                    </w:rPr>
                                    <w:t>－</w:t>
                                  </w:r>
                                </w:p>
                              </w:tc>
                              <w:tc>
                                <w:tcPr>
                                  <w:tcW w:w="1701" w:type="dxa"/>
                                </w:tcPr>
                                <w:p w14:paraId="75F89A2B"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60.36</w:t>
                                  </w:r>
                                </w:p>
                              </w:tc>
                              <w:tc>
                                <w:tcPr>
                                  <w:tcW w:w="2552" w:type="dxa"/>
                                  <w:gridSpan w:val="2"/>
                                  <w:tcBorders>
                                    <w:tl2br w:val="single" w:sz="4" w:space="0" w:color="auto"/>
                                  </w:tcBorders>
                                </w:tcPr>
                                <w:p w14:paraId="5D3F5BA8" w14:textId="77777777" w:rsidR="00733505" w:rsidRPr="008B2CEF" w:rsidRDefault="00733505" w:rsidP="00733505">
                                  <w:pPr>
                                    <w:spacing w:line="220" w:lineRule="exact"/>
                                    <w:jc w:val="right"/>
                                    <w:rPr>
                                      <w:rFonts w:ascii="標楷體" w:eastAsia="標楷體" w:hAnsi="標楷體"/>
                                      <w:sz w:val="20"/>
                                      <w:szCs w:val="20"/>
                                    </w:rPr>
                                  </w:pPr>
                                </w:p>
                              </w:tc>
                            </w:tr>
                            <w:tr w:rsidR="00733505" w:rsidRPr="008B2CEF" w14:paraId="483AAA9C" w14:textId="77777777" w:rsidTr="009615C5">
                              <w:tc>
                                <w:tcPr>
                                  <w:tcW w:w="993" w:type="dxa"/>
                                  <w:vAlign w:val="center"/>
                                </w:tcPr>
                                <w:p w14:paraId="7EC45E33"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屏東縣</w:t>
                                  </w:r>
                                </w:p>
                              </w:tc>
                              <w:tc>
                                <w:tcPr>
                                  <w:tcW w:w="1701" w:type="dxa"/>
                                </w:tcPr>
                                <w:p w14:paraId="4E5EB467"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74.08</w:t>
                                  </w:r>
                                </w:p>
                              </w:tc>
                              <w:tc>
                                <w:tcPr>
                                  <w:tcW w:w="1701" w:type="dxa"/>
                                </w:tcPr>
                                <w:p w14:paraId="223BA039"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1,749.99</w:t>
                                  </w:r>
                                </w:p>
                              </w:tc>
                              <w:tc>
                                <w:tcPr>
                                  <w:tcW w:w="1276" w:type="dxa"/>
                                </w:tcPr>
                                <w:p w14:paraId="647E6526"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1,675.91</w:t>
                                  </w:r>
                                </w:p>
                              </w:tc>
                              <w:tc>
                                <w:tcPr>
                                  <w:tcW w:w="1276" w:type="dxa"/>
                                </w:tcPr>
                                <w:p w14:paraId="5FFB56B8"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,262.30</w:t>
                                  </w:r>
                                </w:p>
                              </w:tc>
                            </w:tr>
                            <w:tr w:rsidR="00733505" w:rsidRPr="008B2CEF" w14:paraId="0A17E2ED" w14:textId="77777777" w:rsidTr="009615C5">
                              <w:tc>
                                <w:tcPr>
                                  <w:tcW w:w="993" w:type="dxa"/>
                                  <w:vAlign w:val="center"/>
                                </w:tcPr>
                                <w:p w14:paraId="0DAFED61"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花蓮縣</w:t>
                                  </w:r>
                                </w:p>
                              </w:tc>
                              <w:tc>
                                <w:tcPr>
                                  <w:tcW w:w="1701" w:type="dxa"/>
                                </w:tcPr>
                                <w:p w14:paraId="31325963"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69.22</w:t>
                                  </w:r>
                                </w:p>
                              </w:tc>
                              <w:tc>
                                <w:tcPr>
                                  <w:tcW w:w="1701" w:type="dxa"/>
                                </w:tcPr>
                                <w:p w14:paraId="739BF8D0"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313.31</w:t>
                                  </w:r>
                                </w:p>
                              </w:tc>
                              <w:tc>
                                <w:tcPr>
                                  <w:tcW w:w="1276" w:type="dxa"/>
                                </w:tcPr>
                                <w:p w14:paraId="41A53933"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244.09</w:t>
                                  </w:r>
                                </w:p>
                              </w:tc>
                              <w:tc>
                                <w:tcPr>
                                  <w:tcW w:w="1276" w:type="dxa"/>
                                </w:tcPr>
                                <w:p w14:paraId="7A903A42"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3</w:t>
                                  </w:r>
                                  <w:r>
                                    <w:rPr>
                                      <w:rFonts w:ascii="標楷體" w:eastAsia="標楷體" w:hAnsi="標楷體"/>
                                      <w:sz w:val="20"/>
                                      <w:szCs w:val="20"/>
                                    </w:rPr>
                                    <w:t>52.63</w:t>
                                  </w:r>
                                </w:p>
                              </w:tc>
                            </w:tr>
                            <w:tr w:rsidR="00733505" w:rsidRPr="008B2CEF" w14:paraId="2F0D10DB" w14:textId="77777777" w:rsidTr="009615C5">
                              <w:tc>
                                <w:tcPr>
                                  <w:tcW w:w="993" w:type="dxa"/>
                                  <w:vAlign w:val="center"/>
                                </w:tcPr>
                                <w:p w14:paraId="516955C5"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8B2CEF">
                                    <w:rPr>
                                      <w:rFonts w:ascii="標楷體" w:eastAsia="標楷體" w:hAnsi="標楷體" w:cs="新細明體"/>
                                      <w:color w:val="000000" w:themeColor="text1"/>
                                      <w:kern w:val="0"/>
                                      <w:sz w:val="20"/>
                                      <w:szCs w:val="20"/>
                                    </w:rPr>
                                    <w:t>臺</w:t>
                                  </w:r>
                                  <w:proofErr w:type="gramEnd"/>
                                  <w:r w:rsidRPr="008B2CEF">
                                    <w:rPr>
                                      <w:rFonts w:ascii="標楷體" w:eastAsia="標楷體" w:hAnsi="標楷體" w:cs="新細明體"/>
                                      <w:color w:val="000000" w:themeColor="text1"/>
                                      <w:kern w:val="0"/>
                                      <w:sz w:val="20"/>
                                      <w:szCs w:val="20"/>
                                    </w:rPr>
                                    <w:t>東縣</w:t>
                                  </w:r>
                                </w:p>
                              </w:tc>
                              <w:tc>
                                <w:tcPr>
                                  <w:tcW w:w="1701" w:type="dxa"/>
                                </w:tcPr>
                                <w:p w14:paraId="510C3ED5"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306.10</w:t>
                                  </w:r>
                                </w:p>
                              </w:tc>
                              <w:tc>
                                <w:tcPr>
                                  <w:tcW w:w="1701" w:type="dxa"/>
                                </w:tcPr>
                                <w:p w14:paraId="5DD34A2B"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263.51</w:t>
                                  </w:r>
                                </w:p>
                              </w:tc>
                              <w:tc>
                                <w:tcPr>
                                  <w:tcW w:w="1276" w:type="dxa"/>
                                </w:tcPr>
                                <w:p w14:paraId="0DD136D4"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w:t>
                                  </w:r>
                                  <w:r>
                                    <w:rPr>
                                      <w:rFonts w:ascii="標楷體" w:eastAsia="標楷體" w:hAnsi="標楷體"/>
                                      <w:sz w:val="20"/>
                                      <w:szCs w:val="20"/>
                                    </w:rPr>
                                    <w:t xml:space="preserve"> </w:t>
                                  </w:r>
                                  <w:r w:rsidRPr="008B2CEF">
                                    <w:rPr>
                                      <w:rFonts w:ascii="標楷體" w:eastAsia="標楷體" w:hAnsi="標楷體" w:hint="eastAsia"/>
                                      <w:sz w:val="20"/>
                                      <w:szCs w:val="20"/>
                                    </w:rPr>
                                    <w:t>42.59</w:t>
                                  </w:r>
                                </w:p>
                              </w:tc>
                              <w:tc>
                                <w:tcPr>
                                  <w:tcW w:w="1276" w:type="dxa"/>
                                </w:tcPr>
                                <w:p w14:paraId="2E312960"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w:t>
                                  </w:r>
                                  <w:r>
                                    <w:rPr>
                                      <w:rFonts w:ascii="標楷體" w:eastAsia="標楷體" w:hAnsi="標楷體"/>
                                      <w:sz w:val="20"/>
                                      <w:szCs w:val="20"/>
                                    </w:rPr>
                                    <w:t xml:space="preserve"> 13.91</w:t>
                                  </w:r>
                                </w:p>
                              </w:tc>
                            </w:tr>
                            <w:tr w:rsidR="00733505" w:rsidRPr="008B2CEF" w14:paraId="1A5BE01C" w14:textId="77777777" w:rsidTr="009615C5">
                              <w:tc>
                                <w:tcPr>
                                  <w:tcW w:w="993" w:type="dxa"/>
                                  <w:vAlign w:val="center"/>
                                </w:tcPr>
                                <w:p w14:paraId="234C7841"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澎湖縣</w:t>
                                  </w:r>
                                </w:p>
                              </w:tc>
                              <w:tc>
                                <w:tcPr>
                                  <w:tcW w:w="1701" w:type="dxa"/>
                                </w:tcPr>
                                <w:p w14:paraId="47AE0F28"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74.77</w:t>
                                  </w:r>
                                </w:p>
                              </w:tc>
                              <w:tc>
                                <w:tcPr>
                                  <w:tcW w:w="1701" w:type="dxa"/>
                                </w:tcPr>
                                <w:p w14:paraId="7B885E8C"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105.59</w:t>
                                  </w:r>
                                </w:p>
                              </w:tc>
                              <w:tc>
                                <w:tcPr>
                                  <w:tcW w:w="1276" w:type="dxa"/>
                                </w:tcPr>
                                <w:p w14:paraId="39A02C14"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30.82</w:t>
                                  </w:r>
                                </w:p>
                              </w:tc>
                              <w:tc>
                                <w:tcPr>
                                  <w:tcW w:w="1276" w:type="dxa"/>
                                </w:tcPr>
                                <w:p w14:paraId="50C7C19F"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4</w:t>
                                  </w:r>
                                  <w:r>
                                    <w:rPr>
                                      <w:rFonts w:ascii="標楷體" w:eastAsia="標楷體" w:hAnsi="標楷體"/>
                                      <w:sz w:val="20"/>
                                      <w:szCs w:val="20"/>
                                    </w:rPr>
                                    <w:t>1.22</w:t>
                                  </w:r>
                                </w:p>
                              </w:tc>
                            </w:tr>
                            <w:tr w:rsidR="00733505" w:rsidRPr="008B2CEF" w14:paraId="26709FE0" w14:textId="77777777" w:rsidTr="009615C5">
                              <w:tc>
                                <w:tcPr>
                                  <w:tcW w:w="993" w:type="dxa"/>
                                  <w:vAlign w:val="center"/>
                                </w:tcPr>
                                <w:p w14:paraId="51B14280"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金門縣</w:t>
                                  </w:r>
                                </w:p>
                              </w:tc>
                              <w:tc>
                                <w:tcPr>
                                  <w:tcW w:w="1701" w:type="dxa"/>
                                </w:tcPr>
                                <w:p w14:paraId="18510869"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kern w:val="0"/>
                                      <w:sz w:val="20"/>
                                      <w:szCs w:val="20"/>
                                    </w:rPr>
                                    <w:t>－</w:t>
                                  </w:r>
                                </w:p>
                              </w:tc>
                              <w:tc>
                                <w:tcPr>
                                  <w:tcW w:w="1701" w:type="dxa"/>
                                </w:tcPr>
                                <w:p w14:paraId="77BC6ACD"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128.10</w:t>
                                  </w:r>
                                </w:p>
                              </w:tc>
                              <w:tc>
                                <w:tcPr>
                                  <w:tcW w:w="2552" w:type="dxa"/>
                                  <w:gridSpan w:val="2"/>
                                  <w:tcBorders>
                                    <w:tl2br w:val="single" w:sz="4" w:space="0" w:color="auto"/>
                                  </w:tcBorders>
                                </w:tcPr>
                                <w:p w14:paraId="125A1F54" w14:textId="77777777" w:rsidR="00733505" w:rsidRPr="008B2CEF" w:rsidRDefault="00733505" w:rsidP="00733505">
                                  <w:pPr>
                                    <w:spacing w:line="220" w:lineRule="exact"/>
                                    <w:jc w:val="right"/>
                                    <w:rPr>
                                      <w:rFonts w:ascii="標楷體" w:eastAsia="標楷體" w:hAnsi="標楷體"/>
                                      <w:sz w:val="20"/>
                                      <w:szCs w:val="20"/>
                                    </w:rPr>
                                  </w:pPr>
                                </w:p>
                              </w:tc>
                            </w:tr>
                            <w:tr w:rsidR="00733505" w:rsidRPr="008B2CEF" w14:paraId="3266E094" w14:textId="77777777" w:rsidTr="009615C5">
                              <w:tc>
                                <w:tcPr>
                                  <w:tcW w:w="993" w:type="dxa"/>
                                  <w:vAlign w:val="center"/>
                                </w:tcPr>
                                <w:p w14:paraId="49B21D5B"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連江縣</w:t>
                                  </w:r>
                                </w:p>
                              </w:tc>
                              <w:tc>
                                <w:tcPr>
                                  <w:tcW w:w="1701" w:type="dxa"/>
                                </w:tcPr>
                                <w:p w14:paraId="511D02C0"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kern w:val="0"/>
                                      <w:sz w:val="20"/>
                                      <w:szCs w:val="20"/>
                                    </w:rPr>
                                    <w:t>－</w:t>
                                  </w:r>
                                </w:p>
                              </w:tc>
                              <w:tc>
                                <w:tcPr>
                                  <w:tcW w:w="1701" w:type="dxa"/>
                                </w:tcPr>
                                <w:p w14:paraId="60FF5FA8"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55.37</w:t>
                                  </w:r>
                                </w:p>
                              </w:tc>
                              <w:tc>
                                <w:tcPr>
                                  <w:tcW w:w="2552" w:type="dxa"/>
                                  <w:gridSpan w:val="2"/>
                                  <w:tcBorders>
                                    <w:tl2br w:val="single" w:sz="4" w:space="0" w:color="auto"/>
                                  </w:tcBorders>
                                </w:tcPr>
                                <w:p w14:paraId="40059D0D" w14:textId="77777777" w:rsidR="00733505" w:rsidRPr="008B2CEF" w:rsidRDefault="00733505" w:rsidP="00733505">
                                  <w:pPr>
                                    <w:spacing w:line="220" w:lineRule="exact"/>
                                    <w:jc w:val="right"/>
                                    <w:rPr>
                                      <w:rFonts w:ascii="標楷體" w:eastAsia="標楷體" w:hAnsi="標楷體"/>
                                      <w:sz w:val="20"/>
                                      <w:szCs w:val="20"/>
                                    </w:rPr>
                                  </w:pPr>
                                </w:p>
                              </w:tc>
                            </w:tr>
                          </w:tbl>
                          <w:p w14:paraId="6FF9C214" w14:textId="77777777" w:rsidR="00FF7E6F" w:rsidRPr="00B176A6" w:rsidRDefault="00FF7E6F" w:rsidP="00FF7E6F">
                            <w:pPr>
                              <w:spacing w:line="300" w:lineRule="exact"/>
                              <w:jc w:val="both"/>
                              <w:rPr>
                                <w:rFonts w:ascii="標楷體" w:eastAsia="標楷體" w:hAnsi="標楷體"/>
                                <w:sz w:val="18"/>
                                <w:szCs w:val="32"/>
                              </w:rPr>
                            </w:pPr>
                            <w:r w:rsidRPr="00362FDA">
                              <w:rPr>
                                <w:rFonts w:ascii="標楷體" w:eastAsia="標楷體" w:hAnsi="標楷體" w:hint="eastAsia"/>
                                <w:sz w:val="18"/>
                                <w:szCs w:val="32"/>
                              </w:rPr>
                              <w:t>資料來源</w:t>
                            </w:r>
                            <w:r w:rsidRPr="00362FDA">
                              <w:rPr>
                                <w:rFonts w:ascii="標楷體" w:eastAsia="標楷體" w:hAnsi="標楷體"/>
                                <w:sz w:val="18"/>
                                <w:szCs w:val="32"/>
                              </w:rPr>
                              <w:t>：整理自</w:t>
                            </w:r>
                            <w:r>
                              <w:rPr>
                                <w:rFonts w:ascii="標楷體" w:eastAsia="標楷體" w:hAnsi="標楷體" w:hint="eastAsia"/>
                                <w:sz w:val="18"/>
                                <w:szCs w:val="32"/>
                              </w:rPr>
                              <w:t>國土管理署</w:t>
                            </w:r>
                            <w:r>
                              <w:rPr>
                                <w:rFonts w:ascii="標楷體" w:eastAsia="標楷體" w:hAnsi="標楷體"/>
                                <w:sz w:val="18"/>
                                <w:szCs w:val="32"/>
                              </w:rPr>
                              <w:t>提供資料</w:t>
                            </w:r>
                            <w:r w:rsidRPr="00362FDA">
                              <w:rPr>
                                <w:rFonts w:ascii="標楷體" w:eastAsia="標楷體" w:hAnsi="標楷體"/>
                                <w:sz w:val="18"/>
                                <w:szCs w:val="32"/>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670195" id="_x0000_s1035" type="#_x0000_t202" style="position:absolute;left:0;text-align:left;margin-left:309.5pt;margin-top:347.15pt;width:360.7pt;height:345.75pt;z-index:252135936;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" stroked="f">
                <v:textbox>
                  <w:txbxContent>
                    <w:p w14:paraId="06198C99" w14:textId="6A0E8AB1" w:rsidR="00FF7E6F" w:rsidRPr="004D31B5" w:rsidRDefault="00FF7E6F" w:rsidP="00FF7E6F">
                      <w:pPr>
                        <w:spacing w:line="300" w:lineRule="exact"/>
                        <w:ind w:left="601" w:hangingChars="250" w:hanging="601"/>
                        <w:jc w:val="center"/>
                        <w:rPr>
                          <w:rFonts w:ascii="標楷體" w:eastAsia="標楷體" w:hAnsi="標楷體"/>
                          <w:b/>
                          <w:szCs w:val="32"/>
                        </w:rPr>
                      </w:pPr>
                      <w:r w:rsidRPr="004D31B5">
                        <w:rPr>
                          <w:rFonts w:ascii="標楷體" w:eastAsia="標楷體" w:hAnsi="標楷體" w:hint="eastAsia"/>
                          <w:b/>
                          <w:szCs w:val="32"/>
                        </w:rPr>
                        <w:t>表</w:t>
                      </w:r>
                      <w:r>
                        <w:rPr>
                          <w:rFonts w:ascii="標楷體" w:eastAsia="標楷體" w:hAnsi="標楷體"/>
                          <w:b/>
                          <w:szCs w:val="32"/>
                        </w:rPr>
                        <w:t>6</w:t>
                      </w:r>
                      <w:r>
                        <w:rPr>
                          <w:rFonts w:ascii="標楷體" w:eastAsia="標楷體" w:hAnsi="標楷體" w:hint="eastAsia"/>
                          <w:b/>
                          <w:szCs w:val="32"/>
                        </w:rPr>
                        <w:t xml:space="preserve">　市縣國土計畫及國土功能分區</w:t>
                      </w:r>
                      <w:r w:rsidR="00561D3B">
                        <w:rPr>
                          <w:rFonts w:ascii="標楷體" w:eastAsia="標楷體" w:hAnsi="標楷體" w:hint="eastAsia"/>
                          <w:b/>
                          <w:szCs w:val="32"/>
                        </w:rPr>
                        <w:t>圖</w:t>
                      </w:r>
                      <w:r>
                        <w:rPr>
                          <w:rFonts w:ascii="標楷體" w:eastAsia="標楷體" w:hAnsi="標楷體" w:hint="eastAsia"/>
                          <w:b/>
                          <w:szCs w:val="32"/>
                        </w:rPr>
                        <w:t>之</w:t>
                      </w:r>
                      <w:r w:rsidR="00561D3B">
                        <w:rPr>
                          <w:rFonts w:ascii="標楷體" w:eastAsia="標楷體" w:hAnsi="標楷體" w:hint="eastAsia"/>
                          <w:b/>
                          <w:szCs w:val="32"/>
                        </w:rPr>
                        <w:t>「</w:t>
                      </w:r>
                      <w:r>
                        <w:rPr>
                          <w:rFonts w:ascii="標楷體" w:eastAsia="標楷體" w:hAnsi="標楷體"/>
                          <w:b/>
                          <w:szCs w:val="32"/>
                        </w:rPr>
                        <w:t>城</w:t>
                      </w:r>
                      <w:r>
                        <w:rPr>
                          <w:rFonts w:ascii="標楷體" w:eastAsia="標楷體" w:hAnsi="標楷體" w:hint="eastAsia"/>
                          <w:b/>
                          <w:szCs w:val="32"/>
                        </w:rPr>
                        <w:t>二之三</w:t>
                      </w:r>
                      <w:r w:rsidR="00561D3B">
                        <w:rPr>
                          <w:rFonts w:ascii="標楷體" w:eastAsia="標楷體" w:hAnsi="標楷體" w:hint="eastAsia"/>
                          <w:b/>
                          <w:szCs w:val="32"/>
                        </w:rPr>
                        <w:t>」</w:t>
                      </w:r>
                      <w:r>
                        <w:rPr>
                          <w:rFonts w:ascii="標楷體" w:eastAsia="標楷體" w:hAnsi="標楷體"/>
                          <w:b/>
                          <w:szCs w:val="32"/>
                        </w:rPr>
                        <w:t>劃設情形</w:t>
                      </w:r>
                    </w:p>
                    <w:p w14:paraId="1D338FA4" w14:textId="77777777" w:rsidR="00FF7E6F" w:rsidRPr="00362FDA" w:rsidRDefault="00FF7E6F" w:rsidP="00FF7E6F">
                      <w:pPr>
                        <w:ind w:leftChars="50" w:left="120"/>
                        <w:jc w:val="right"/>
                        <w:rPr>
                          <w:rFonts w:ascii="標楷體" w:eastAsia="標楷體" w:hAnsi="標楷體"/>
                          <w:sz w:val="20"/>
                        </w:rPr>
                      </w:pPr>
                      <w:r w:rsidRPr="00362FDA">
                        <w:rPr>
                          <w:rFonts w:ascii="標楷體" w:eastAsia="標楷體" w:hAnsi="標楷體" w:hint="eastAsia"/>
                          <w:sz w:val="20"/>
                        </w:rPr>
                        <w:t>單位</w:t>
                      </w:r>
                      <w:r w:rsidRPr="00362FDA">
                        <w:rPr>
                          <w:rFonts w:ascii="標楷體" w:eastAsia="標楷體" w:hAnsi="標楷體"/>
                          <w:sz w:val="20"/>
                        </w:rPr>
                        <w:t>：</w:t>
                      </w:r>
                      <w:r>
                        <w:rPr>
                          <w:rFonts w:ascii="標楷體" w:eastAsia="標楷體" w:hAnsi="標楷體" w:hint="eastAsia"/>
                          <w:sz w:val="20"/>
                        </w:rPr>
                        <w:t>公頃、</w:t>
                      </w:r>
                      <w:r w:rsidRPr="00503458">
                        <w:rPr>
                          <w:rFonts w:ascii="標楷體" w:eastAsia="標楷體" w:hAnsi="標楷體" w:hint="eastAsia"/>
                          <w:bCs/>
                          <w:kern w:val="0"/>
                          <w:sz w:val="20"/>
                          <w:szCs w:val="32"/>
                        </w:rPr>
                        <w:t>％</w:t>
                      </w:r>
                      <w:r w:rsidRPr="00362FDA">
                        <w:rPr>
                          <w:rFonts w:ascii="標楷體" w:eastAsia="標楷體" w:hAnsi="標楷體"/>
                          <w:sz w:val="20"/>
                        </w:rPr>
                        <w:t xml:space="preserve"> </w:t>
                      </w:r>
                    </w:p>
                    <w:tbl>
                      <w:tblPr>
                        <w:tblStyle w:val="a5"/>
                        <w:tblW w:w="6947" w:type="dxa"/>
                        <w:tblInd w:w="-5" w:type="dxa"/>
                        <w:tblLook w:val="04A0" w:firstRow="1" w:lastRow="0" w:firstColumn="1" w:lastColumn="0" w:noHBand="0" w:noVBand="1"/>
                      </w:tblPr>
                      <w:tblGrid>
                        <w:gridCol w:w="993"/>
                        <w:gridCol w:w="1701"/>
                        <w:gridCol w:w="1701"/>
                        <w:gridCol w:w="1276"/>
                        <w:gridCol w:w="1276"/>
                      </w:tblGrid>
                      <w:tr w:rsidR="00733505" w:rsidRPr="008B2CEF" w14:paraId="6CF638CA" w14:textId="77777777" w:rsidTr="009615C5">
                        <w:tc>
                          <w:tcPr>
                            <w:tcW w:w="993" w:type="dxa"/>
                            <w:shd w:val="clear" w:color="auto" w:fill="FDE9D9" w:themeFill="accent6" w:themeFillTint="33"/>
                            <w:vAlign w:val="center"/>
                          </w:tcPr>
                          <w:p w14:paraId="656539B9" w14:textId="77777777" w:rsidR="00733505" w:rsidRPr="008B2CEF" w:rsidRDefault="00733505" w:rsidP="00733505">
                            <w:pPr>
                              <w:spacing w:line="220" w:lineRule="exact"/>
                              <w:ind w:leftChars="-15" w:left="-36" w:rightChars="-15" w:right="-36"/>
                              <w:jc w:val="center"/>
                              <w:rPr>
                                <w:rFonts w:ascii="標楷體" w:eastAsia="標楷體" w:hAnsi="標楷體"/>
                                <w:sz w:val="20"/>
                                <w:szCs w:val="20"/>
                              </w:rPr>
                            </w:pPr>
                            <w:proofErr w:type="gramStart"/>
                            <w:r w:rsidRPr="008B2CEF">
                              <w:rPr>
                                <w:rFonts w:ascii="標楷體" w:eastAsia="標楷體" w:hAnsi="標楷體"/>
                                <w:color w:val="000000" w:themeColor="text1"/>
                                <w:kern w:val="0"/>
                                <w:sz w:val="20"/>
                                <w:szCs w:val="20"/>
                              </w:rPr>
                              <w:t>市縣別</w:t>
                            </w:r>
                            <w:proofErr w:type="gramEnd"/>
                          </w:p>
                        </w:tc>
                        <w:tc>
                          <w:tcPr>
                            <w:tcW w:w="1701" w:type="dxa"/>
                            <w:shd w:val="clear" w:color="auto" w:fill="FDE9D9" w:themeFill="accent6" w:themeFillTint="33"/>
                            <w:vAlign w:val="center"/>
                          </w:tcPr>
                          <w:p w14:paraId="776463B1" w14:textId="77777777" w:rsidR="00733505" w:rsidRDefault="00733505" w:rsidP="00D34D3F">
                            <w:pPr>
                              <w:spacing w:line="220" w:lineRule="exact"/>
                              <w:jc w:val="center"/>
                              <w:rPr>
                                <w:rFonts w:ascii="標楷體" w:eastAsia="標楷體" w:hAnsi="標楷體"/>
                                <w:sz w:val="20"/>
                                <w:szCs w:val="20"/>
                              </w:rPr>
                            </w:pPr>
                            <w:r>
                              <w:rPr>
                                <w:rFonts w:ascii="標楷體" w:eastAsia="標楷體" w:hAnsi="標楷體" w:hint="eastAsia"/>
                                <w:sz w:val="20"/>
                                <w:szCs w:val="20"/>
                              </w:rPr>
                              <w:t>市縣</w:t>
                            </w:r>
                            <w:r w:rsidRPr="008B2CEF">
                              <w:rPr>
                                <w:rFonts w:ascii="標楷體" w:eastAsia="標楷體" w:hAnsi="標楷體" w:hint="eastAsia"/>
                                <w:sz w:val="20"/>
                                <w:szCs w:val="20"/>
                              </w:rPr>
                              <w:t>國土計畫</w:t>
                            </w:r>
                          </w:p>
                          <w:p w14:paraId="6151764F" w14:textId="77777777" w:rsidR="00733505" w:rsidRPr="008B2CEF" w:rsidRDefault="00733505" w:rsidP="00733505">
                            <w:pPr>
                              <w:spacing w:line="220" w:lineRule="exact"/>
                              <w:jc w:val="both"/>
                              <w:rPr>
                                <w:rFonts w:ascii="標楷體" w:eastAsia="標楷體" w:hAnsi="標楷體"/>
                                <w:sz w:val="20"/>
                                <w:szCs w:val="20"/>
                              </w:rPr>
                            </w:pPr>
                            <w:r>
                              <w:rPr>
                                <w:rFonts w:ascii="標楷體" w:eastAsia="標楷體" w:hAnsi="標楷體" w:hint="eastAsia"/>
                                <w:sz w:val="20"/>
                                <w:szCs w:val="20"/>
                              </w:rPr>
                              <w:t>劃設</w:t>
                            </w:r>
                            <w:r w:rsidRPr="008B2CEF">
                              <w:rPr>
                                <w:rFonts w:ascii="標楷體" w:eastAsia="標楷體" w:hAnsi="標楷體" w:hint="eastAsia"/>
                                <w:sz w:val="20"/>
                                <w:szCs w:val="20"/>
                              </w:rPr>
                              <w:t>之面積</w:t>
                            </w:r>
                            <w:r>
                              <w:rPr>
                                <w:rFonts w:ascii="標楷體" w:eastAsia="標楷體" w:hAnsi="標楷體" w:hint="eastAsia"/>
                                <w:sz w:val="20"/>
                                <w:szCs w:val="20"/>
                              </w:rPr>
                              <w:t>（</w:t>
                            </w:r>
                            <w:r>
                              <w:rPr>
                                <w:rFonts w:ascii="標楷體" w:eastAsia="標楷體" w:hAnsi="標楷體"/>
                                <w:sz w:val="20"/>
                                <w:szCs w:val="20"/>
                              </w:rPr>
                              <w:t>A）</w:t>
                            </w:r>
                          </w:p>
                        </w:tc>
                        <w:tc>
                          <w:tcPr>
                            <w:tcW w:w="1701" w:type="dxa"/>
                            <w:shd w:val="clear" w:color="auto" w:fill="FDE9D9" w:themeFill="accent6" w:themeFillTint="33"/>
                            <w:vAlign w:val="center"/>
                          </w:tcPr>
                          <w:p w14:paraId="0D349C07" w14:textId="77777777" w:rsidR="00733505" w:rsidRPr="008B2CEF" w:rsidRDefault="00733505" w:rsidP="00D34D3F">
                            <w:pPr>
                              <w:spacing w:line="220" w:lineRule="exact"/>
                              <w:jc w:val="both"/>
                              <w:rPr>
                                <w:rFonts w:ascii="標楷體" w:eastAsia="標楷體" w:hAnsi="標楷體"/>
                                <w:sz w:val="20"/>
                                <w:szCs w:val="20"/>
                              </w:rPr>
                            </w:pPr>
                            <w:r>
                              <w:rPr>
                                <w:rFonts w:ascii="標楷體" w:eastAsia="標楷體" w:hAnsi="標楷體" w:hint="eastAsia"/>
                                <w:sz w:val="20"/>
                                <w:szCs w:val="20"/>
                              </w:rPr>
                              <w:t>國土功能</w:t>
                            </w:r>
                            <w:proofErr w:type="gramStart"/>
                            <w:r>
                              <w:rPr>
                                <w:rFonts w:ascii="標楷體" w:eastAsia="標楷體" w:hAnsi="標楷體" w:hint="eastAsia"/>
                                <w:sz w:val="20"/>
                                <w:szCs w:val="20"/>
                              </w:rPr>
                              <w:t>分區圖劃設</w:t>
                            </w:r>
                            <w:proofErr w:type="gramEnd"/>
                            <w:r w:rsidRPr="008B2CEF">
                              <w:rPr>
                                <w:rFonts w:ascii="標楷體" w:eastAsia="標楷體" w:hAnsi="標楷體" w:hint="eastAsia"/>
                                <w:sz w:val="20"/>
                                <w:szCs w:val="20"/>
                              </w:rPr>
                              <w:t>之面積</w:t>
                            </w:r>
                            <w:r>
                              <w:rPr>
                                <w:rFonts w:ascii="標楷體" w:eastAsia="標楷體" w:hAnsi="標楷體" w:hint="eastAsia"/>
                                <w:sz w:val="20"/>
                                <w:szCs w:val="20"/>
                              </w:rPr>
                              <w:t>（</w:t>
                            </w:r>
                            <w:r>
                              <w:rPr>
                                <w:rFonts w:ascii="標楷體" w:eastAsia="標楷體" w:hAnsi="標楷體"/>
                                <w:sz w:val="20"/>
                                <w:szCs w:val="20"/>
                              </w:rPr>
                              <w:t>B）</w:t>
                            </w:r>
                          </w:p>
                        </w:tc>
                        <w:tc>
                          <w:tcPr>
                            <w:tcW w:w="1276" w:type="dxa"/>
                            <w:shd w:val="clear" w:color="auto" w:fill="FDE9D9" w:themeFill="accent6" w:themeFillTint="33"/>
                            <w:vAlign w:val="center"/>
                          </w:tcPr>
                          <w:p w14:paraId="36527E87" w14:textId="77777777" w:rsidR="00733505" w:rsidRPr="008B2CEF" w:rsidRDefault="00733505" w:rsidP="00733505">
                            <w:pPr>
                              <w:spacing w:line="220" w:lineRule="exact"/>
                              <w:jc w:val="center"/>
                              <w:rPr>
                                <w:rFonts w:ascii="標楷體" w:eastAsia="標楷體" w:hAnsi="標楷體"/>
                                <w:sz w:val="20"/>
                                <w:szCs w:val="20"/>
                              </w:rPr>
                            </w:pPr>
                            <w:r w:rsidRPr="008B2CEF">
                              <w:rPr>
                                <w:rFonts w:ascii="標楷體" w:eastAsia="標楷體" w:hAnsi="標楷體" w:hint="eastAsia"/>
                                <w:sz w:val="20"/>
                                <w:szCs w:val="20"/>
                              </w:rPr>
                              <w:t>增減面積</w:t>
                            </w:r>
                            <w:r>
                              <w:rPr>
                                <w:rFonts w:ascii="標楷體" w:eastAsia="標楷體" w:hAnsi="標楷體" w:hint="eastAsia"/>
                                <w:sz w:val="20"/>
                                <w:szCs w:val="20"/>
                              </w:rPr>
                              <w:t>（</w:t>
                            </w:r>
                            <w:r>
                              <w:rPr>
                                <w:rFonts w:ascii="標楷體" w:eastAsia="標楷體" w:hAnsi="標楷體"/>
                                <w:sz w:val="20"/>
                                <w:szCs w:val="20"/>
                              </w:rPr>
                              <w:t>B-A）</w:t>
                            </w:r>
                          </w:p>
                        </w:tc>
                        <w:tc>
                          <w:tcPr>
                            <w:tcW w:w="1276" w:type="dxa"/>
                            <w:shd w:val="clear" w:color="auto" w:fill="FDE9D9" w:themeFill="accent6" w:themeFillTint="33"/>
                            <w:vAlign w:val="center"/>
                          </w:tcPr>
                          <w:p w14:paraId="15CCCD8C" w14:textId="77777777" w:rsidR="00733505" w:rsidRPr="008B2CEF" w:rsidRDefault="00733505" w:rsidP="00733505">
                            <w:pPr>
                              <w:spacing w:line="220" w:lineRule="exact"/>
                              <w:jc w:val="center"/>
                              <w:rPr>
                                <w:rFonts w:ascii="標楷體" w:eastAsia="標楷體" w:hAnsi="標楷體"/>
                                <w:sz w:val="20"/>
                                <w:szCs w:val="20"/>
                              </w:rPr>
                            </w:pPr>
                            <w:r>
                              <w:rPr>
                                <w:rFonts w:ascii="標楷體" w:eastAsia="標楷體" w:hAnsi="標楷體" w:hint="eastAsia"/>
                                <w:sz w:val="20"/>
                                <w:szCs w:val="20"/>
                              </w:rPr>
                              <w:t>增減比率</w:t>
                            </w:r>
                          </w:p>
                        </w:tc>
                      </w:tr>
                      <w:tr w:rsidR="00733505" w:rsidRPr="008B2CEF" w14:paraId="54047B00" w14:textId="77777777" w:rsidTr="009615C5">
                        <w:tc>
                          <w:tcPr>
                            <w:tcW w:w="993" w:type="dxa"/>
                          </w:tcPr>
                          <w:p w14:paraId="3CEDA1C8" w14:textId="77777777" w:rsidR="00733505" w:rsidRPr="00A21E1D" w:rsidRDefault="00733505" w:rsidP="00733505">
                            <w:pPr>
                              <w:spacing w:line="220" w:lineRule="exact"/>
                              <w:jc w:val="center"/>
                              <w:rPr>
                                <w:rFonts w:ascii="標楷體" w:eastAsia="標楷體" w:hAnsi="標楷體"/>
                                <w:b/>
                                <w:bCs/>
                                <w:sz w:val="20"/>
                                <w:szCs w:val="20"/>
                              </w:rPr>
                            </w:pPr>
                            <w:r w:rsidRPr="00A21E1D">
                              <w:rPr>
                                <w:rFonts w:ascii="標楷體" w:eastAsia="標楷體" w:hAnsi="標楷體" w:cs="新細明體"/>
                                <w:b/>
                                <w:bCs/>
                                <w:color w:val="000000" w:themeColor="text1"/>
                                <w:kern w:val="0"/>
                                <w:sz w:val="20"/>
                                <w:szCs w:val="20"/>
                              </w:rPr>
                              <w:t>合計</w:t>
                            </w:r>
                          </w:p>
                        </w:tc>
                        <w:tc>
                          <w:tcPr>
                            <w:tcW w:w="1701" w:type="dxa"/>
                          </w:tcPr>
                          <w:p w14:paraId="03644E00" w14:textId="77777777" w:rsidR="00733505" w:rsidRPr="00A21E1D" w:rsidRDefault="00733505" w:rsidP="00733505">
                            <w:pPr>
                              <w:spacing w:line="220" w:lineRule="exact"/>
                              <w:jc w:val="right"/>
                              <w:rPr>
                                <w:rFonts w:ascii="標楷體" w:eastAsia="標楷體" w:hAnsi="標楷體"/>
                                <w:b/>
                                <w:bCs/>
                                <w:sz w:val="20"/>
                                <w:szCs w:val="20"/>
                              </w:rPr>
                            </w:pPr>
                            <w:r w:rsidRPr="00A21E1D">
                              <w:rPr>
                                <w:rFonts w:ascii="標楷體" w:eastAsia="標楷體" w:hAnsi="標楷體" w:hint="eastAsia"/>
                                <w:b/>
                                <w:bCs/>
                                <w:sz w:val="20"/>
                                <w:szCs w:val="20"/>
                              </w:rPr>
                              <w:t>1</w:t>
                            </w:r>
                            <w:r w:rsidRPr="00A21E1D">
                              <w:rPr>
                                <w:rFonts w:ascii="標楷體" w:eastAsia="標楷體" w:hAnsi="標楷體"/>
                                <w:b/>
                                <w:bCs/>
                                <w:sz w:val="20"/>
                                <w:szCs w:val="20"/>
                              </w:rPr>
                              <w:t>4</w:t>
                            </w:r>
                            <w:r w:rsidRPr="00A21E1D">
                              <w:rPr>
                                <w:rFonts w:ascii="標楷體" w:eastAsia="標楷體" w:hAnsi="標楷體" w:hint="eastAsia"/>
                                <w:b/>
                                <w:bCs/>
                                <w:sz w:val="20"/>
                                <w:szCs w:val="20"/>
                              </w:rPr>
                              <w:t>,</w:t>
                            </w:r>
                            <w:r w:rsidRPr="00A21E1D">
                              <w:rPr>
                                <w:rFonts w:ascii="標楷體" w:eastAsia="標楷體" w:hAnsi="標楷體"/>
                                <w:b/>
                                <w:bCs/>
                                <w:sz w:val="20"/>
                                <w:szCs w:val="20"/>
                              </w:rPr>
                              <w:t>675</w:t>
                            </w:r>
                            <w:r w:rsidRPr="00A21E1D">
                              <w:rPr>
                                <w:rFonts w:ascii="標楷體" w:eastAsia="標楷體" w:hAnsi="標楷體" w:hint="eastAsia"/>
                                <w:b/>
                                <w:bCs/>
                                <w:sz w:val="20"/>
                                <w:szCs w:val="20"/>
                              </w:rPr>
                              <w:t>.62</w:t>
                            </w:r>
                          </w:p>
                        </w:tc>
                        <w:tc>
                          <w:tcPr>
                            <w:tcW w:w="1701" w:type="dxa"/>
                          </w:tcPr>
                          <w:p w14:paraId="3A110F65" w14:textId="77777777" w:rsidR="00733505" w:rsidRPr="00A21E1D" w:rsidRDefault="00733505" w:rsidP="00733505">
                            <w:pPr>
                              <w:spacing w:line="220" w:lineRule="exact"/>
                              <w:jc w:val="right"/>
                              <w:rPr>
                                <w:rFonts w:ascii="標楷體" w:eastAsia="標楷體" w:hAnsi="標楷體"/>
                                <w:b/>
                                <w:bCs/>
                                <w:sz w:val="20"/>
                                <w:szCs w:val="20"/>
                              </w:rPr>
                            </w:pPr>
                            <w:r w:rsidRPr="00A21E1D">
                              <w:rPr>
                                <w:rFonts w:ascii="標楷體" w:eastAsia="標楷體" w:hAnsi="標楷體" w:hint="eastAsia"/>
                                <w:b/>
                                <w:bCs/>
                                <w:sz w:val="20"/>
                                <w:szCs w:val="20"/>
                              </w:rPr>
                              <w:t>17,477.33</w:t>
                            </w:r>
                          </w:p>
                        </w:tc>
                        <w:tc>
                          <w:tcPr>
                            <w:tcW w:w="1276" w:type="dxa"/>
                          </w:tcPr>
                          <w:p w14:paraId="3B8874C7" w14:textId="77777777" w:rsidR="00733505" w:rsidRPr="00A21E1D" w:rsidRDefault="00733505" w:rsidP="00733505">
                            <w:pPr>
                              <w:spacing w:line="220" w:lineRule="exact"/>
                              <w:jc w:val="right"/>
                              <w:rPr>
                                <w:rFonts w:ascii="標楷體" w:eastAsia="標楷體" w:hAnsi="標楷體"/>
                                <w:b/>
                                <w:bCs/>
                                <w:sz w:val="20"/>
                                <w:szCs w:val="20"/>
                              </w:rPr>
                            </w:pPr>
                            <w:r w:rsidRPr="00A21E1D">
                              <w:rPr>
                                <w:rFonts w:ascii="標楷體" w:eastAsia="標楷體" w:hAnsi="標楷體" w:hint="eastAsia"/>
                                <w:b/>
                                <w:bCs/>
                                <w:sz w:val="20"/>
                                <w:szCs w:val="20"/>
                              </w:rPr>
                              <w:t>2,557.02</w:t>
                            </w:r>
                          </w:p>
                        </w:tc>
                        <w:tc>
                          <w:tcPr>
                            <w:tcW w:w="1276" w:type="dxa"/>
                          </w:tcPr>
                          <w:p w14:paraId="7CF4BD06" w14:textId="77777777" w:rsidR="00733505" w:rsidRPr="00A21E1D" w:rsidRDefault="00733505" w:rsidP="00733505">
                            <w:pPr>
                              <w:spacing w:line="220" w:lineRule="exact"/>
                              <w:jc w:val="right"/>
                              <w:rPr>
                                <w:rFonts w:ascii="標楷體" w:eastAsia="標楷體" w:hAnsi="標楷體"/>
                                <w:b/>
                                <w:bCs/>
                                <w:sz w:val="20"/>
                                <w:szCs w:val="20"/>
                              </w:rPr>
                            </w:pPr>
                            <w:r w:rsidRPr="00A21E1D">
                              <w:rPr>
                                <w:rFonts w:ascii="標楷體" w:eastAsia="標楷體" w:hAnsi="標楷體" w:hint="eastAsia"/>
                                <w:b/>
                                <w:bCs/>
                                <w:sz w:val="20"/>
                                <w:szCs w:val="20"/>
                              </w:rPr>
                              <w:t>1</w:t>
                            </w:r>
                            <w:r w:rsidRPr="00A21E1D">
                              <w:rPr>
                                <w:rFonts w:ascii="標楷體" w:eastAsia="標楷體" w:hAnsi="標楷體"/>
                                <w:b/>
                                <w:bCs/>
                                <w:sz w:val="20"/>
                                <w:szCs w:val="20"/>
                              </w:rPr>
                              <w:t>7.42</w:t>
                            </w:r>
                          </w:p>
                        </w:tc>
                      </w:tr>
                      <w:tr w:rsidR="00733505" w:rsidRPr="008B2CEF" w14:paraId="2D08C1B6" w14:textId="77777777" w:rsidTr="009615C5">
                        <w:tc>
                          <w:tcPr>
                            <w:tcW w:w="993" w:type="dxa"/>
                            <w:vAlign w:val="center"/>
                          </w:tcPr>
                          <w:p w14:paraId="4AEF9786"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臺北市</w:t>
                            </w:r>
                          </w:p>
                        </w:tc>
                        <w:tc>
                          <w:tcPr>
                            <w:tcW w:w="1701" w:type="dxa"/>
                          </w:tcPr>
                          <w:p w14:paraId="6494D86D"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kern w:val="0"/>
                                <w:sz w:val="20"/>
                                <w:szCs w:val="20"/>
                              </w:rPr>
                              <w:t>－</w:t>
                            </w:r>
                          </w:p>
                        </w:tc>
                        <w:tc>
                          <w:tcPr>
                            <w:tcW w:w="1701" w:type="dxa"/>
                          </w:tcPr>
                          <w:p w14:paraId="3D3FCB41"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kern w:val="0"/>
                                <w:sz w:val="20"/>
                                <w:szCs w:val="20"/>
                              </w:rPr>
                              <w:t>－</w:t>
                            </w:r>
                          </w:p>
                        </w:tc>
                        <w:tc>
                          <w:tcPr>
                            <w:tcW w:w="1276" w:type="dxa"/>
                          </w:tcPr>
                          <w:p w14:paraId="5365478A"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kern w:val="0"/>
                                <w:sz w:val="20"/>
                                <w:szCs w:val="20"/>
                              </w:rPr>
                              <w:t>－</w:t>
                            </w:r>
                          </w:p>
                        </w:tc>
                        <w:tc>
                          <w:tcPr>
                            <w:tcW w:w="1276" w:type="dxa"/>
                          </w:tcPr>
                          <w:p w14:paraId="6F766B8C"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kern w:val="0"/>
                                <w:sz w:val="20"/>
                                <w:szCs w:val="20"/>
                              </w:rPr>
                              <w:t>－</w:t>
                            </w:r>
                          </w:p>
                        </w:tc>
                      </w:tr>
                      <w:tr w:rsidR="00733505" w:rsidRPr="008B2CEF" w14:paraId="1CA1E76D" w14:textId="77777777" w:rsidTr="009615C5">
                        <w:tc>
                          <w:tcPr>
                            <w:tcW w:w="993" w:type="dxa"/>
                            <w:vAlign w:val="center"/>
                          </w:tcPr>
                          <w:p w14:paraId="43FC33AA"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新北市</w:t>
                            </w:r>
                          </w:p>
                        </w:tc>
                        <w:tc>
                          <w:tcPr>
                            <w:tcW w:w="1701" w:type="dxa"/>
                          </w:tcPr>
                          <w:p w14:paraId="3D56E4B6"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w:t>
                            </w:r>
                            <w:r w:rsidRPr="008B2CEF">
                              <w:rPr>
                                <w:rFonts w:ascii="標楷體" w:eastAsia="標楷體" w:hAnsi="標楷體"/>
                                <w:sz w:val="20"/>
                                <w:szCs w:val="20"/>
                              </w:rPr>
                              <w:t>,</w:t>
                            </w:r>
                            <w:r w:rsidRPr="008B2CEF">
                              <w:rPr>
                                <w:rFonts w:ascii="標楷體" w:eastAsia="標楷體" w:hAnsi="標楷體" w:hint="eastAsia"/>
                                <w:sz w:val="20"/>
                                <w:szCs w:val="20"/>
                              </w:rPr>
                              <w:t>478.36</w:t>
                            </w:r>
                          </w:p>
                        </w:tc>
                        <w:tc>
                          <w:tcPr>
                            <w:tcW w:w="1701" w:type="dxa"/>
                          </w:tcPr>
                          <w:p w14:paraId="4990FFCB"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1,416.80</w:t>
                            </w:r>
                          </w:p>
                        </w:tc>
                        <w:tc>
                          <w:tcPr>
                            <w:tcW w:w="1276" w:type="dxa"/>
                          </w:tcPr>
                          <w:p w14:paraId="5AB1FB3E"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w:t>
                            </w:r>
                            <w:r>
                              <w:rPr>
                                <w:rFonts w:ascii="標楷體" w:eastAsia="標楷體" w:hAnsi="標楷體"/>
                                <w:sz w:val="20"/>
                                <w:szCs w:val="20"/>
                              </w:rPr>
                              <w:t xml:space="preserve"> </w:t>
                            </w:r>
                            <w:r w:rsidRPr="008B2CEF">
                              <w:rPr>
                                <w:rFonts w:ascii="標楷體" w:eastAsia="標楷體" w:hAnsi="標楷體" w:hint="eastAsia"/>
                                <w:sz w:val="20"/>
                                <w:szCs w:val="20"/>
                              </w:rPr>
                              <w:t>61.56</w:t>
                            </w:r>
                          </w:p>
                        </w:tc>
                        <w:tc>
                          <w:tcPr>
                            <w:tcW w:w="1276" w:type="dxa"/>
                          </w:tcPr>
                          <w:p w14:paraId="790053F5"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w:t>
                            </w:r>
                            <w:r>
                              <w:rPr>
                                <w:rFonts w:ascii="標楷體" w:eastAsia="標楷體" w:hAnsi="標楷體"/>
                                <w:sz w:val="20"/>
                                <w:szCs w:val="20"/>
                              </w:rPr>
                              <w:t xml:space="preserve"> 4.16</w:t>
                            </w:r>
                          </w:p>
                        </w:tc>
                      </w:tr>
                      <w:tr w:rsidR="00733505" w:rsidRPr="008B2CEF" w14:paraId="5D7AA43B" w14:textId="77777777" w:rsidTr="009615C5">
                        <w:tc>
                          <w:tcPr>
                            <w:tcW w:w="993" w:type="dxa"/>
                            <w:vAlign w:val="center"/>
                          </w:tcPr>
                          <w:p w14:paraId="0A37F92C"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桃園市</w:t>
                            </w:r>
                          </w:p>
                        </w:tc>
                        <w:tc>
                          <w:tcPr>
                            <w:tcW w:w="1701" w:type="dxa"/>
                          </w:tcPr>
                          <w:p w14:paraId="205EC5C8"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3</w:t>
                            </w:r>
                            <w:r w:rsidRPr="008B2CEF">
                              <w:rPr>
                                <w:rFonts w:ascii="標楷體" w:eastAsia="標楷體" w:hAnsi="標楷體"/>
                                <w:sz w:val="20"/>
                                <w:szCs w:val="20"/>
                              </w:rPr>
                              <w:t>,</w:t>
                            </w:r>
                            <w:r w:rsidRPr="008B2CEF">
                              <w:rPr>
                                <w:rFonts w:ascii="標楷體" w:eastAsia="標楷體" w:hAnsi="標楷體" w:hint="eastAsia"/>
                                <w:sz w:val="20"/>
                                <w:szCs w:val="20"/>
                              </w:rPr>
                              <w:t>254.00</w:t>
                            </w:r>
                          </w:p>
                        </w:tc>
                        <w:tc>
                          <w:tcPr>
                            <w:tcW w:w="1701" w:type="dxa"/>
                          </w:tcPr>
                          <w:p w14:paraId="6ED6575B"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917.09</w:t>
                            </w:r>
                          </w:p>
                        </w:tc>
                        <w:tc>
                          <w:tcPr>
                            <w:tcW w:w="1276" w:type="dxa"/>
                          </w:tcPr>
                          <w:p w14:paraId="2FE225C3"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w:t>
                            </w:r>
                            <w:r>
                              <w:rPr>
                                <w:rFonts w:ascii="標楷體" w:eastAsia="標楷體" w:hAnsi="標楷體"/>
                                <w:sz w:val="20"/>
                                <w:szCs w:val="20"/>
                              </w:rPr>
                              <w:t xml:space="preserve"> </w:t>
                            </w:r>
                            <w:r w:rsidRPr="008B2CEF">
                              <w:rPr>
                                <w:rFonts w:ascii="標楷體" w:eastAsia="標楷體" w:hAnsi="標楷體" w:hint="eastAsia"/>
                                <w:sz w:val="20"/>
                                <w:szCs w:val="20"/>
                              </w:rPr>
                              <w:t>2,336.91</w:t>
                            </w:r>
                          </w:p>
                        </w:tc>
                        <w:tc>
                          <w:tcPr>
                            <w:tcW w:w="1276" w:type="dxa"/>
                          </w:tcPr>
                          <w:p w14:paraId="11CF6C4E"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w:t>
                            </w:r>
                            <w:r>
                              <w:rPr>
                                <w:rFonts w:ascii="標楷體" w:eastAsia="標楷體" w:hAnsi="標楷體"/>
                                <w:sz w:val="20"/>
                                <w:szCs w:val="20"/>
                              </w:rPr>
                              <w:t xml:space="preserve"> 71.82</w:t>
                            </w:r>
                          </w:p>
                        </w:tc>
                      </w:tr>
                      <w:tr w:rsidR="00733505" w:rsidRPr="008B2CEF" w14:paraId="01C45691" w14:textId="77777777" w:rsidTr="009615C5">
                        <w:tc>
                          <w:tcPr>
                            <w:tcW w:w="993" w:type="dxa"/>
                            <w:vAlign w:val="center"/>
                          </w:tcPr>
                          <w:p w14:paraId="44FB589B"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8B2CEF">
                              <w:rPr>
                                <w:rFonts w:ascii="標楷體" w:eastAsia="標楷體" w:hAnsi="標楷體" w:cs="新細明體"/>
                                <w:color w:val="000000" w:themeColor="text1"/>
                                <w:kern w:val="0"/>
                                <w:sz w:val="20"/>
                                <w:szCs w:val="20"/>
                              </w:rPr>
                              <w:t>臺</w:t>
                            </w:r>
                            <w:proofErr w:type="gramEnd"/>
                            <w:r w:rsidRPr="008B2CEF">
                              <w:rPr>
                                <w:rFonts w:ascii="標楷體" w:eastAsia="標楷體" w:hAnsi="標楷體" w:cs="新細明體"/>
                                <w:color w:val="000000" w:themeColor="text1"/>
                                <w:kern w:val="0"/>
                                <w:sz w:val="20"/>
                                <w:szCs w:val="20"/>
                              </w:rPr>
                              <w:t>中市</w:t>
                            </w:r>
                          </w:p>
                        </w:tc>
                        <w:tc>
                          <w:tcPr>
                            <w:tcW w:w="1701" w:type="dxa"/>
                          </w:tcPr>
                          <w:p w14:paraId="7982FEBB"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sz w:val="20"/>
                                <w:szCs w:val="20"/>
                              </w:rPr>
                              <w:t>1</w:t>
                            </w:r>
                            <w:r w:rsidRPr="008B2CEF">
                              <w:rPr>
                                <w:rFonts w:ascii="標楷體" w:eastAsia="標楷體" w:hAnsi="標楷體" w:hint="eastAsia"/>
                                <w:sz w:val="20"/>
                                <w:szCs w:val="20"/>
                              </w:rPr>
                              <w:t>,</w:t>
                            </w:r>
                            <w:r w:rsidRPr="008B2CEF">
                              <w:rPr>
                                <w:rFonts w:ascii="標楷體" w:eastAsia="標楷體" w:hAnsi="標楷體"/>
                                <w:sz w:val="20"/>
                                <w:szCs w:val="20"/>
                              </w:rPr>
                              <w:t>88</w:t>
                            </w:r>
                            <w:r w:rsidRPr="008B2CEF">
                              <w:rPr>
                                <w:rFonts w:ascii="標楷體" w:eastAsia="標楷體" w:hAnsi="標楷體" w:hint="eastAsia"/>
                                <w:sz w:val="20"/>
                                <w:szCs w:val="20"/>
                              </w:rPr>
                              <w:t>1.94</w:t>
                            </w:r>
                          </w:p>
                        </w:tc>
                        <w:tc>
                          <w:tcPr>
                            <w:tcW w:w="1701" w:type="dxa"/>
                          </w:tcPr>
                          <w:p w14:paraId="317356A1"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1,907.62</w:t>
                            </w:r>
                          </w:p>
                        </w:tc>
                        <w:tc>
                          <w:tcPr>
                            <w:tcW w:w="1276" w:type="dxa"/>
                          </w:tcPr>
                          <w:p w14:paraId="30CF1A5B"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25.68</w:t>
                            </w:r>
                          </w:p>
                        </w:tc>
                        <w:tc>
                          <w:tcPr>
                            <w:tcW w:w="1276" w:type="dxa"/>
                          </w:tcPr>
                          <w:p w14:paraId="1432F3EC"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.36</w:t>
                            </w:r>
                          </w:p>
                        </w:tc>
                      </w:tr>
                      <w:tr w:rsidR="00733505" w:rsidRPr="008B2CEF" w14:paraId="1C75305F" w14:textId="77777777" w:rsidTr="009615C5">
                        <w:tc>
                          <w:tcPr>
                            <w:tcW w:w="993" w:type="dxa"/>
                            <w:vAlign w:val="center"/>
                          </w:tcPr>
                          <w:p w14:paraId="6439A422"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8B2CEF">
                              <w:rPr>
                                <w:rFonts w:ascii="標楷體" w:eastAsia="標楷體" w:hAnsi="標楷體" w:cs="新細明體"/>
                                <w:color w:val="000000" w:themeColor="text1"/>
                                <w:kern w:val="0"/>
                                <w:sz w:val="20"/>
                                <w:szCs w:val="20"/>
                              </w:rPr>
                              <w:t>臺</w:t>
                            </w:r>
                            <w:proofErr w:type="gramEnd"/>
                            <w:r w:rsidRPr="008B2CEF">
                              <w:rPr>
                                <w:rFonts w:ascii="標楷體" w:eastAsia="標楷體" w:hAnsi="標楷體" w:cs="新細明體"/>
                                <w:color w:val="000000" w:themeColor="text1"/>
                                <w:kern w:val="0"/>
                                <w:sz w:val="20"/>
                                <w:szCs w:val="20"/>
                              </w:rPr>
                              <w:t>南市</w:t>
                            </w:r>
                          </w:p>
                        </w:tc>
                        <w:tc>
                          <w:tcPr>
                            <w:tcW w:w="1701" w:type="dxa"/>
                          </w:tcPr>
                          <w:p w14:paraId="125A93AF"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788.00</w:t>
                            </w:r>
                          </w:p>
                        </w:tc>
                        <w:tc>
                          <w:tcPr>
                            <w:tcW w:w="1701" w:type="dxa"/>
                          </w:tcPr>
                          <w:p w14:paraId="37E05733"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572.92</w:t>
                            </w:r>
                          </w:p>
                        </w:tc>
                        <w:tc>
                          <w:tcPr>
                            <w:tcW w:w="1276" w:type="dxa"/>
                          </w:tcPr>
                          <w:p w14:paraId="347E02F7"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w:t>
                            </w:r>
                            <w:r>
                              <w:rPr>
                                <w:rFonts w:ascii="標楷體" w:eastAsia="標楷體" w:hAnsi="標楷體"/>
                                <w:sz w:val="20"/>
                                <w:szCs w:val="20"/>
                              </w:rPr>
                              <w:t xml:space="preserve"> </w:t>
                            </w:r>
                            <w:r w:rsidRPr="008B2CEF">
                              <w:rPr>
                                <w:rFonts w:ascii="標楷體" w:eastAsia="標楷體" w:hAnsi="標楷體" w:hint="eastAsia"/>
                                <w:sz w:val="20"/>
                                <w:szCs w:val="20"/>
                              </w:rPr>
                              <w:t>215.08</w:t>
                            </w:r>
                          </w:p>
                        </w:tc>
                        <w:tc>
                          <w:tcPr>
                            <w:tcW w:w="1276" w:type="dxa"/>
                          </w:tcPr>
                          <w:p w14:paraId="6144837D"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w:t>
                            </w:r>
                            <w:r>
                              <w:rPr>
                                <w:rFonts w:ascii="標楷體" w:eastAsia="標楷體" w:hAnsi="標楷體"/>
                                <w:sz w:val="20"/>
                                <w:szCs w:val="20"/>
                              </w:rPr>
                              <w:t xml:space="preserve"> 27.29</w:t>
                            </w:r>
                          </w:p>
                        </w:tc>
                      </w:tr>
                      <w:tr w:rsidR="00733505" w:rsidRPr="008B2CEF" w14:paraId="15EDA2FE" w14:textId="77777777" w:rsidTr="009615C5">
                        <w:tc>
                          <w:tcPr>
                            <w:tcW w:w="993" w:type="dxa"/>
                            <w:vAlign w:val="center"/>
                          </w:tcPr>
                          <w:p w14:paraId="56CD7DCF"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高雄市</w:t>
                            </w:r>
                          </w:p>
                        </w:tc>
                        <w:tc>
                          <w:tcPr>
                            <w:tcW w:w="1701" w:type="dxa"/>
                          </w:tcPr>
                          <w:p w14:paraId="24604B1D"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w:t>
                            </w:r>
                            <w:r w:rsidRPr="008B2CEF">
                              <w:rPr>
                                <w:rFonts w:ascii="標楷體" w:eastAsia="標楷體" w:hAnsi="標楷體"/>
                                <w:sz w:val="20"/>
                                <w:szCs w:val="20"/>
                              </w:rPr>
                              <w:t>,</w:t>
                            </w:r>
                            <w:r w:rsidRPr="008B2CEF">
                              <w:rPr>
                                <w:rFonts w:ascii="標楷體" w:eastAsia="標楷體" w:hAnsi="標楷體" w:hint="eastAsia"/>
                                <w:sz w:val="20"/>
                                <w:szCs w:val="20"/>
                              </w:rPr>
                              <w:t>482.04</w:t>
                            </w:r>
                          </w:p>
                        </w:tc>
                        <w:tc>
                          <w:tcPr>
                            <w:tcW w:w="1701" w:type="dxa"/>
                          </w:tcPr>
                          <w:p w14:paraId="1D2E5401"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1,166.29</w:t>
                            </w:r>
                          </w:p>
                        </w:tc>
                        <w:tc>
                          <w:tcPr>
                            <w:tcW w:w="1276" w:type="dxa"/>
                          </w:tcPr>
                          <w:p w14:paraId="1559743F"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w:t>
                            </w:r>
                            <w:r>
                              <w:rPr>
                                <w:rFonts w:ascii="標楷體" w:eastAsia="標楷體" w:hAnsi="標楷體"/>
                                <w:sz w:val="20"/>
                                <w:szCs w:val="20"/>
                              </w:rPr>
                              <w:t xml:space="preserve"> </w:t>
                            </w:r>
                            <w:r w:rsidRPr="008B2CEF">
                              <w:rPr>
                                <w:rFonts w:ascii="標楷體" w:eastAsia="標楷體" w:hAnsi="標楷體" w:hint="eastAsia"/>
                                <w:sz w:val="20"/>
                                <w:szCs w:val="20"/>
                              </w:rPr>
                              <w:t>315.75</w:t>
                            </w:r>
                          </w:p>
                        </w:tc>
                        <w:tc>
                          <w:tcPr>
                            <w:tcW w:w="1276" w:type="dxa"/>
                          </w:tcPr>
                          <w:p w14:paraId="23CD4C1C"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w:t>
                            </w:r>
                            <w:r>
                              <w:rPr>
                                <w:rFonts w:ascii="標楷體" w:eastAsia="標楷體" w:hAnsi="標楷體"/>
                                <w:sz w:val="20"/>
                                <w:szCs w:val="20"/>
                              </w:rPr>
                              <w:t xml:space="preserve"> 21.31</w:t>
                            </w:r>
                          </w:p>
                        </w:tc>
                      </w:tr>
                      <w:tr w:rsidR="00733505" w:rsidRPr="008B2CEF" w14:paraId="5FAB9630" w14:textId="77777777" w:rsidTr="009615C5">
                        <w:tc>
                          <w:tcPr>
                            <w:tcW w:w="993" w:type="dxa"/>
                            <w:vAlign w:val="center"/>
                          </w:tcPr>
                          <w:p w14:paraId="5892B56D"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基隆市</w:t>
                            </w:r>
                          </w:p>
                        </w:tc>
                        <w:tc>
                          <w:tcPr>
                            <w:tcW w:w="1701" w:type="dxa"/>
                          </w:tcPr>
                          <w:p w14:paraId="0F46F78F"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5.29</w:t>
                            </w:r>
                          </w:p>
                        </w:tc>
                        <w:tc>
                          <w:tcPr>
                            <w:tcW w:w="1701" w:type="dxa"/>
                          </w:tcPr>
                          <w:p w14:paraId="3093DE13"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0.15</w:t>
                            </w:r>
                          </w:p>
                        </w:tc>
                        <w:tc>
                          <w:tcPr>
                            <w:tcW w:w="1276" w:type="dxa"/>
                          </w:tcPr>
                          <w:p w14:paraId="33BB506D"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w:t>
                            </w:r>
                            <w:r>
                              <w:rPr>
                                <w:rFonts w:ascii="標楷體" w:eastAsia="標楷體" w:hAnsi="標楷體"/>
                                <w:sz w:val="20"/>
                                <w:szCs w:val="20"/>
                              </w:rPr>
                              <w:t xml:space="preserve"> </w:t>
                            </w:r>
                            <w:r w:rsidRPr="008B2CEF">
                              <w:rPr>
                                <w:rFonts w:ascii="標楷體" w:eastAsia="標楷體" w:hAnsi="標楷體" w:hint="eastAsia"/>
                                <w:sz w:val="20"/>
                                <w:szCs w:val="20"/>
                              </w:rPr>
                              <w:t>5.14</w:t>
                            </w:r>
                          </w:p>
                        </w:tc>
                        <w:tc>
                          <w:tcPr>
                            <w:tcW w:w="1276" w:type="dxa"/>
                          </w:tcPr>
                          <w:p w14:paraId="3409310D"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w:t>
                            </w:r>
                            <w:r>
                              <w:rPr>
                                <w:rFonts w:ascii="標楷體" w:eastAsia="標楷體" w:hAnsi="標楷體"/>
                                <w:sz w:val="20"/>
                                <w:szCs w:val="20"/>
                              </w:rPr>
                              <w:t xml:space="preserve"> 97.16</w:t>
                            </w:r>
                          </w:p>
                        </w:tc>
                      </w:tr>
                      <w:tr w:rsidR="00733505" w:rsidRPr="008B2CEF" w14:paraId="5584575C" w14:textId="77777777" w:rsidTr="009615C5">
                        <w:tc>
                          <w:tcPr>
                            <w:tcW w:w="993" w:type="dxa"/>
                            <w:vAlign w:val="center"/>
                          </w:tcPr>
                          <w:p w14:paraId="54ADA0CE"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宜蘭縣</w:t>
                            </w:r>
                          </w:p>
                        </w:tc>
                        <w:tc>
                          <w:tcPr>
                            <w:tcW w:w="1701" w:type="dxa"/>
                          </w:tcPr>
                          <w:p w14:paraId="23FED1DC"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209.56</w:t>
                            </w:r>
                          </w:p>
                        </w:tc>
                        <w:tc>
                          <w:tcPr>
                            <w:tcW w:w="1701" w:type="dxa"/>
                          </w:tcPr>
                          <w:p w14:paraId="01C5A24B"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570.06</w:t>
                            </w:r>
                          </w:p>
                        </w:tc>
                        <w:tc>
                          <w:tcPr>
                            <w:tcW w:w="1276" w:type="dxa"/>
                          </w:tcPr>
                          <w:p w14:paraId="15EFC1A9"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360.5</w:t>
                            </w:r>
                            <w:r>
                              <w:rPr>
                                <w:rFonts w:ascii="標楷體" w:eastAsia="標楷體" w:hAnsi="標楷體"/>
                                <w:sz w:val="20"/>
                                <w:szCs w:val="20"/>
                              </w:rPr>
                              <w:t>0</w:t>
                            </w:r>
                          </w:p>
                        </w:tc>
                        <w:tc>
                          <w:tcPr>
                            <w:tcW w:w="1276" w:type="dxa"/>
                          </w:tcPr>
                          <w:p w14:paraId="29E51C88"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sz w:val="20"/>
                                <w:szCs w:val="20"/>
                              </w:rPr>
                              <w:t>172.03</w:t>
                            </w:r>
                          </w:p>
                        </w:tc>
                      </w:tr>
                      <w:tr w:rsidR="00733505" w:rsidRPr="008B2CEF" w14:paraId="04302CA8" w14:textId="77777777" w:rsidTr="009615C5">
                        <w:tc>
                          <w:tcPr>
                            <w:tcW w:w="993" w:type="dxa"/>
                            <w:vAlign w:val="center"/>
                          </w:tcPr>
                          <w:p w14:paraId="511848FA"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新竹縣</w:t>
                            </w:r>
                          </w:p>
                        </w:tc>
                        <w:tc>
                          <w:tcPr>
                            <w:tcW w:w="1701" w:type="dxa"/>
                          </w:tcPr>
                          <w:p w14:paraId="2BB46F85"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839.00</w:t>
                            </w:r>
                          </w:p>
                        </w:tc>
                        <w:tc>
                          <w:tcPr>
                            <w:tcW w:w="1701" w:type="dxa"/>
                          </w:tcPr>
                          <w:p w14:paraId="44270CD8"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847.20</w:t>
                            </w:r>
                          </w:p>
                        </w:tc>
                        <w:tc>
                          <w:tcPr>
                            <w:tcW w:w="1276" w:type="dxa"/>
                          </w:tcPr>
                          <w:p w14:paraId="292497E8"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8.2</w:t>
                            </w:r>
                            <w:r>
                              <w:rPr>
                                <w:rFonts w:ascii="標楷體" w:eastAsia="標楷體" w:hAnsi="標楷體"/>
                                <w:sz w:val="20"/>
                                <w:szCs w:val="20"/>
                              </w:rPr>
                              <w:t>0</w:t>
                            </w:r>
                          </w:p>
                        </w:tc>
                        <w:tc>
                          <w:tcPr>
                            <w:tcW w:w="1276" w:type="dxa"/>
                          </w:tcPr>
                          <w:p w14:paraId="7BE46629"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0</w:t>
                            </w:r>
                            <w:r>
                              <w:rPr>
                                <w:rFonts w:ascii="標楷體" w:eastAsia="標楷體" w:hAnsi="標楷體"/>
                                <w:sz w:val="20"/>
                                <w:szCs w:val="20"/>
                              </w:rPr>
                              <w:t>.98</w:t>
                            </w:r>
                          </w:p>
                        </w:tc>
                      </w:tr>
                      <w:tr w:rsidR="00733505" w:rsidRPr="008B2CEF" w14:paraId="25770B50" w14:textId="77777777" w:rsidTr="009615C5">
                        <w:tc>
                          <w:tcPr>
                            <w:tcW w:w="993" w:type="dxa"/>
                            <w:vAlign w:val="center"/>
                          </w:tcPr>
                          <w:p w14:paraId="472DE2F3"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新竹市</w:t>
                            </w:r>
                          </w:p>
                        </w:tc>
                        <w:tc>
                          <w:tcPr>
                            <w:tcW w:w="1701" w:type="dxa"/>
                          </w:tcPr>
                          <w:p w14:paraId="46686DC7"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390.49</w:t>
                            </w:r>
                          </w:p>
                        </w:tc>
                        <w:tc>
                          <w:tcPr>
                            <w:tcW w:w="1701" w:type="dxa"/>
                          </w:tcPr>
                          <w:p w14:paraId="2F483B8B"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1,115.74</w:t>
                            </w:r>
                          </w:p>
                        </w:tc>
                        <w:tc>
                          <w:tcPr>
                            <w:tcW w:w="1276" w:type="dxa"/>
                          </w:tcPr>
                          <w:p w14:paraId="01210B95"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725.25</w:t>
                            </w:r>
                          </w:p>
                        </w:tc>
                        <w:tc>
                          <w:tcPr>
                            <w:tcW w:w="1276" w:type="dxa"/>
                          </w:tcPr>
                          <w:p w14:paraId="6BC5FC90"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85.73</w:t>
                            </w:r>
                          </w:p>
                        </w:tc>
                      </w:tr>
                      <w:tr w:rsidR="00733505" w:rsidRPr="008B2CEF" w14:paraId="31084918" w14:textId="77777777" w:rsidTr="009615C5">
                        <w:tc>
                          <w:tcPr>
                            <w:tcW w:w="993" w:type="dxa"/>
                            <w:vAlign w:val="center"/>
                          </w:tcPr>
                          <w:p w14:paraId="62F9C9C3"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苗栗縣</w:t>
                            </w:r>
                          </w:p>
                        </w:tc>
                        <w:tc>
                          <w:tcPr>
                            <w:tcW w:w="1701" w:type="dxa"/>
                          </w:tcPr>
                          <w:p w14:paraId="23BE258B"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156.87</w:t>
                            </w:r>
                          </w:p>
                        </w:tc>
                        <w:tc>
                          <w:tcPr>
                            <w:tcW w:w="1701" w:type="dxa"/>
                          </w:tcPr>
                          <w:p w14:paraId="50B307F5"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781.43</w:t>
                            </w:r>
                          </w:p>
                        </w:tc>
                        <w:tc>
                          <w:tcPr>
                            <w:tcW w:w="1276" w:type="dxa"/>
                          </w:tcPr>
                          <w:p w14:paraId="7F452043"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624.56</w:t>
                            </w:r>
                          </w:p>
                        </w:tc>
                        <w:tc>
                          <w:tcPr>
                            <w:tcW w:w="1276" w:type="dxa"/>
                          </w:tcPr>
                          <w:p w14:paraId="19F39783"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3</w:t>
                            </w:r>
                            <w:r>
                              <w:rPr>
                                <w:rFonts w:ascii="標楷體" w:eastAsia="標楷體" w:hAnsi="標楷體"/>
                                <w:sz w:val="20"/>
                                <w:szCs w:val="20"/>
                              </w:rPr>
                              <w:t>98.14</w:t>
                            </w:r>
                          </w:p>
                        </w:tc>
                      </w:tr>
                      <w:tr w:rsidR="00733505" w:rsidRPr="008B2CEF" w14:paraId="13221147" w14:textId="77777777" w:rsidTr="009615C5">
                        <w:tc>
                          <w:tcPr>
                            <w:tcW w:w="993" w:type="dxa"/>
                            <w:vAlign w:val="center"/>
                          </w:tcPr>
                          <w:p w14:paraId="25E8E2A8"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彰化縣</w:t>
                            </w:r>
                          </w:p>
                        </w:tc>
                        <w:tc>
                          <w:tcPr>
                            <w:tcW w:w="1701" w:type="dxa"/>
                          </w:tcPr>
                          <w:p w14:paraId="724BFEB3"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w:t>
                            </w:r>
                            <w:r w:rsidRPr="008B2CEF">
                              <w:rPr>
                                <w:rFonts w:ascii="標楷體" w:eastAsia="標楷體" w:hAnsi="標楷體"/>
                                <w:sz w:val="20"/>
                                <w:szCs w:val="20"/>
                              </w:rPr>
                              <w:t>,</w:t>
                            </w:r>
                            <w:r w:rsidRPr="008B2CEF">
                              <w:rPr>
                                <w:rFonts w:ascii="標楷體" w:eastAsia="標楷體" w:hAnsi="標楷體" w:hint="eastAsia"/>
                                <w:sz w:val="20"/>
                                <w:szCs w:val="20"/>
                              </w:rPr>
                              <w:t>404.00</w:t>
                            </w:r>
                          </w:p>
                        </w:tc>
                        <w:tc>
                          <w:tcPr>
                            <w:tcW w:w="1701" w:type="dxa"/>
                          </w:tcPr>
                          <w:p w14:paraId="687717A7"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2,715.63</w:t>
                            </w:r>
                          </w:p>
                        </w:tc>
                        <w:tc>
                          <w:tcPr>
                            <w:tcW w:w="1276" w:type="dxa"/>
                          </w:tcPr>
                          <w:p w14:paraId="3BD360F9"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1,311.63</w:t>
                            </w:r>
                          </w:p>
                        </w:tc>
                        <w:tc>
                          <w:tcPr>
                            <w:tcW w:w="1276" w:type="dxa"/>
                          </w:tcPr>
                          <w:p w14:paraId="373BFB3D"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9</w:t>
                            </w:r>
                            <w:r>
                              <w:rPr>
                                <w:rFonts w:ascii="標楷體" w:eastAsia="標楷體" w:hAnsi="標楷體"/>
                                <w:sz w:val="20"/>
                                <w:szCs w:val="20"/>
                              </w:rPr>
                              <w:t>3.42</w:t>
                            </w:r>
                          </w:p>
                        </w:tc>
                      </w:tr>
                      <w:tr w:rsidR="00733505" w:rsidRPr="008B2CEF" w14:paraId="4BBBB419" w14:textId="77777777" w:rsidTr="009615C5">
                        <w:tc>
                          <w:tcPr>
                            <w:tcW w:w="993" w:type="dxa"/>
                            <w:vAlign w:val="center"/>
                          </w:tcPr>
                          <w:p w14:paraId="1CFD9A86"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南投縣</w:t>
                            </w:r>
                          </w:p>
                        </w:tc>
                        <w:tc>
                          <w:tcPr>
                            <w:tcW w:w="1701" w:type="dxa"/>
                          </w:tcPr>
                          <w:p w14:paraId="481DD654"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627.88</w:t>
                            </w:r>
                          </w:p>
                        </w:tc>
                        <w:tc>
                          <w:tcPr>
                            <w:tcW w:w="1701" w:type="dxa"/>
                          </w:tcPr>
                          <w:p w14:paraId="3BB43194"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622.12</w:t>
                            </w:r>
                          </w:p>
                        </w:tc>
                        <w:tc>
                          <w:tcPr>
                            <w:tcW w:w="1276" w:type="dxa"/>
                          </w:tcPr>
                          <w:p w14:paraId="0ADEC52C"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w:t>
                            </w:r>
                            <w:r>
                              <w:rPr>
                                <w:rFonts w:ascii="標楷體" w:eastAsia="標楷體" w:hAnsi="標楷體"/>
                                <w:sz w:val="20"/>
                                <w:szCs w:val="20"/>
                              </w:rPr>
                              <w:t xml:space="preserve"> </w:t>
                            </w:r>
                            <w:r w:rsidRPr="008B2CEF">
                              <w:rPr>
                                <w:rFonts w:ascii="標楷體" w:eastAsia="標楷體" w:hAnsi="標楷體" w:hint="eastAsia"/>
                                <w:sz w:val="20"/>
                                <w:szCs w:val="20"/>
                              </w:rPr>
                              <w:t>5.76</w:t>
                            </w:r>
                          </w:p>
                        </w:tc>
                        <w:tc>
                          <w:tcPr>
                            <w:tcW w:w="1276" w:type="dxa"/>
                          </w:tcPr>
                          <w:p w14:paraId="1F3EEAA0"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w:t>
                            </w:r>
                            <w:r>
                              <w:rPr>
                                <w:rFonts w:ascii="標楷體" w:eastAsia="標楷體" w:hAnsi="標楷體"/>
                                <w:sz w:val="20"/>
                                <w:szCs w:val="20"/>
                              </w:rPr>
                              <w:t xml:space="preserve"> 0.92</w:t>
                            </w:r>
                          </w:p>
                        </w:tc>
                      </w:tr>
                      <w:tr w:rsidR="00733505" w:rsidRPr="008B2CEF" w14:paraId="5EFFA7C1" w14:textId="77777777" w:rsidTr="009615C5">
                        <w:tc>
                          <w:tcPr>
                            <w:tcW w:w="993" w:type="dxa"/>
                            <w:vAlign w:val="center"/>
                          </w:tcPr>
                          <w:p w14:paraId="7AF8F0DB"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雲林縣</w:t>
                            </w:r>
                          </w:p>
                        </w:tc>
                        <w:tc>
                          <w:tcPr>
                            <w:tcW w:w="1701" w:type="dxa"/>
                          </w:tcPr>
                          <w:p w14:paraId="3B3CF03A"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867.02</w:t>
                            </w:r>
                          </w:p>
                        </w:tc>
                        <w:tc>
                          <w:tcPr>
                            <w:tcW w:w="1701" w:type="dxa"/>
                          </w:tcPr>
                          <w:p w14:paraId="2BD8C5DA"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w:t>
                            </w:r>
                            <w:r>
                              <w:rPr>
                                <w:rFonts w:ascii="標楷體" w:eastAsia="標楷體" w:hAnsi="標楷體"/>
                                <w:sz w:val="20"/>
                                <w:szCs w:val="20"/>
                              </w:rPr>
                              <w:t>,</w:t>
                            </w:r>
                            <w:r w:rsidRPr="008B2CEF">
                              <w:rPr>
                                <w:rFonts w:ascii="標楷體" w:eastAsia="標楷體" w:hAnsi="標楷體" w:hint="eastAsia"/>
                                <w:sz w:val="20"/>
                                <w:szCs w:val="20"/>
                              </w:rPr>
                              <w:t>321.55</w:t>
                            </w:r>
                          </w:p>
                        </w:tc>
                        <w:tc>
                          <w:tcPr>
                            <w:tcW w:w="1276" w:type="dxa"/>
                          </w:tcPr>
                          <w:p w14:paraId="362AFB70"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453.67</w:t>
                            </w:r>
                          </w:p>
                        </w:tc>
                        <w:tc>
                          <w:tcPr>
                            <w:tcW w:w="1276" w:type="dxa"/>
                          </w:tcPr>
                          <w:p w14:paraId="29FCB6DB"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5</w:t>
                            </w:r>
                            <w:r>
                              <w:rPr>
                                <w:rFonts w:ascii="標楷體" w:eastAsia="標楷體" w:hAnsi="標楷體"/>
                                <w:sz w:val="20"/>
                                <w:szCs w:val="20"/>
                              </w:rPr>
                              <w:t>2.33</w:t>
                            </w:r>
                          </w:p>
                        </w:tc>
                      </w:tr>
                      <w:tr w:rsidR="00733505" w:rsidRPr="008B2CEF" w14:paraId="51098DDB" w14:textId="77777777" w:rsidTr="009615C5">
                        <w:tc>
                          <w:tcPr>
                            <w:tcW w:w="993" w:type="dxa"/>
                            <w:vAlign w:val="center"/>
                          </w:tcPr>
                          <w:p w14:paraId="10D379CC"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嘉義縣</w:t>
                            </w:r>
                          </w:p>
                        </w:tc>
                        <w:tc>
                          <w:tcPr>
                            <w:tcW w:w="1701" w:type="dxa"/>
                          </w:tcPr>
                          <w:p w14:paraId="1BF4430E"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767.00</w:t>
                            </w:r>
                          </w:p>
                        </w:tc>
                        <w:tc>
                          <w:tcPr>
                            <w:tcW w:w="1701" w:type="dxa"/>
                          </w:tcPr>
                          <w:p w14:paraId="04BD2F8E"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846.50</w:t>
                            </w:r>
                          </w:p>
                        </w:tc>
                        <w:tc>
                          <w:tcPr>
                            <w:tcW w:w="1276" w:type="dxa"/>
                          </w:tcPr>
                          <w:p w14:paraId="68D6084A"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79.5</w:t>
                            </w:r>
                            <w:r>
                              <w:rPr>
                                <w:rFonts w:ascii="標楷體" w:eastAsia="標楷體" w:hAnsi="標楷體"/>
                                <w:sz w:val="20"/>
                                <w:szCs w:val="20"/>
                              </w:rPr>
                              <w:t>0</w:t>
                            </w:r>
                          </w:p>
                        </w:tc>
                        <w:tc>
                          <w:tcPr>
                            <w:tcW w:w="1276" w:type="dxa"/>
                          </w:tcPr>
                          <w:p w14:paraId="7608F771"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0.37</w:t>
                            </w:r>
                          </w:p>
                        </w:tc>
                      </w:tr>
                      <w:tr w:rsidR="00733505" w:rsidRPr="008B2CEF" w14:paraId="62AC1592" w14:textId="77777777" w:rsidTr="009615C5">
                        <w:tc>
                          <w:tcPr>
                            <w:tcW w:w="993" w:type="dxa"/>
                            <w:vAlign w:val="center"/>
                          </w:tcPr>
                          <w:p w14:paraId="7693E24C"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嘉義市</w:t>
                            </w:r>
                          </w:p>
                        </w:tc>
                        <w:tc>
                          <w:tcPr>
                            <w:tcW w:w="1701" w:type="dxa"/>
                          </w:tcPr>
                          <w:p w14:paraId="225D725A"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kern w:val="0"/>
                                <w:sz w:val="20"/>
                                <w:szCs w:val="20"/>
                              </w:rPr>
                              <w:t>－</w:t>
                            </w:r>
                          </w:p>
                        </w:tc>
                        <w:tc>
                          <w:tcPr>
                            <w:tcW w:w="1701" w:type="dxa"/>
                          </w:tcPr>
                          <w:p w14:paraId="75F89A2B"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60.36</w:t>
                            </w:r>
                          </w:p>
                        </w:tc>
                        <w:tc>
                          <w:tcPr>
                            <w:tcW w:w="2552" w:type="dxa"/>
                            <w:gridSpan w:val="2"/>
                            <w:tcBorders>
                              <w:tl2br w:val="single" w:sz="4" w:space="0" w:color="auto"/>
                            </w:tcBorders>
                          </w:tcPr>
                          <w:p w14:paraId="5D3F5BA8" w14:textId="77777777" w:rsidR="00733505" w:rsidRPr="008B2CEF" w:rsidRDefault="00733505" w:rsidP="00733505">
                            <w:pPr>
                              <w:spacing w:line="220" w:lineRule="exact"/>
                              <w:jc w:val="right"/>
                              <w:rPr>
                                <w:rFonts w:ascii="標楷體" w:eastAsia="標楷體" w:hAnsi="標楷體"/>
                                <w:sz w:val="20"/>
                                <w:szCs w:val="20"/>
                              </w:rPr>
                            </w:pPr>
                          </w:p>
                        </w:tc>
                      </w:tr>
                      <w:tr w:rsidR="00733505" w:rsidRPr="008B2CEF" w14:paraId="483AAA9C" w14:textId="77777777" w:rsidTr="009615C5">
                        <w:tc>
                          <w:tcPr>
                            <w:tcW w:w="993" w:type="dxa"/>
                            <w:vAlign w:val="center"/>
                          </w:tcPr>
                          <w:p w14:paraId="7EC45E33"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屏東縣</w:t>
                            </w:r>
                          </w:p>
                        </w:tc>
                        <w:tc>
                          <w:tcPr>
                            <w:tcW w:w="1701" w:type="dxa"/>
                          </w:tcPr>
                          <w:p w14:paraId="4E5EB467"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74.08</w:t>
                            </w:r>
                          </w:p>
                        </w:tc>
                        <w:tc>
                          <w:tcPr>
                            <w:tcW w:w="1701" w:type="dxa"/>
                          </w:tcPr>
                          <w:p w14:paraId="223BA039"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1,749.99</w:t>
                            </w:r>
                          </w:p>
                        </w:tc>
                        <w:tc>
                          <w:tcPr>
                            <w:tcW w:w="1276" w:type="dxa"/>
                          </w:tcPr>
                          <w:p w14:paraId="647E6526"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1,675.91</w:t>
                            </w:r>
                          </w:p>
                        </w:tc>
                        <w:tc>
                          <w:tcPr>
                            <w:tcW w:w="1276" w:type="dxa"/>
                          </w:tcPr>
                          <w:p w14:paraId="5FFB56B8"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,262.30</w:t>
                            </w:r>
                          </w:p>
                        </w:tc>
                      </w:tr>
                      <w:tr w:rsidR="00733505" w:rsidRPr="008B2CEF" w14:paraId="0A17E2ED" w14:textId="77777777" w:rsidTr="009615C5">
                        <w:tc>
                          <w:tcPr>
                            <w:tcW w:w="993" w:type="dxa"/>
                            <w:vAlign w:val="center"/>
                          </w:tcPr>
                          <w:p w14:paraId="0DAFED61"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花蓮縣</w:t>
                            </w:r>
                          </w:p>
                        </w:tc>
                        <w:tc>
                          <w:tcPr>
                            <w:tcW w:w="1701" w:type="dxa"/>
                          </w:tcPr>
                          <w:p w14:paraId="31325963"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69.22</w:t>
                            </w:r>
                          </w:p>
                        </w:tc>
                        <w:tc>
                          <w:tcPr>
                            <w:tcW w:w="1701" w:type="dxa"/>
                          </w:tcPr>
                          <w:p w14:paraId="739BF8D0"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313.31</w:t>
                            </w:r>
                          </w:p>
                        </w:tc>
                        <w:tc>
                          <w:tcPr>
                            <w:tcW w:w="1276" w:type="dxa"/>
                          </w:tcPr>
                          <w:p w14:paraId="41A53933"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244.09</w:t>
                            </w:r>
                          </w:p>
                        </w:tc>
                        <w:tc>
                          <w:tcPr>
                            <w:tcW w:w="1276" w:type="dxa"/>
                          </w:tcPr>
                          <w:p w14:paraId="7A903A42"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3</w:t>
                            </w:r>
                            <w:r>
                              <w:rPr>
                                <w:rFonts w:ascii="標楷體" w:eastAsia="標楷體" w:hAnsi="標楷體"/>
                                <w:sz w:val="20"/>
                                <w:szCs w:val="20"/>
                              </w:rPr>
                              <w:t>52.63</w:t>
                            </w:r>
                          </w:p>
                        </w:tc>
                      </w:tr>
                      <w:tr w:rsidR="00733505" w:rsidRPr="008B2CEF" w14:paraId="2F0D10DB" w14:textId="77777777" w:rsidTr="009615C5">
                        <w:tc>
                          <w:tcPr>
                            <w:tcW w:w="993" w:type="dxa"/>
                            <w:vAlign w:val="center"/>
                          </w:tcPr>
                          <w:p w14:paraId="516955C5"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8B2CEF">
                              <w:rPr>
                                <w:rFonts w:ascii="標楷體" w:eastAsia="標楷體" w:hAnsi="標楷體" w:cs="新細明體"/>
                                <w:color w:val="000000" w:themeColor="text1"/>
                                <w:kern w:val="0"/>
                                <w:sz w:val="20"/>
                                <w:szCs w:val="20"/>
                              </w:rPr>
                              <w:t>臺</w:t>
                            </w:r>
                            <w:proofErr w:type="gramEnd"/>
                            <w:r w:rsidRPr="008B2CEF">
                              <w:rPr>
                                <w:rFonts w:ascii="標楷體" w:eastAsia="標楷體" w:hAnsi="標楷體" w:cs="新細明體"/>
                                <w:color w:val="000000" w:themeColor="text1"/>
                                <w:kern w:val="0"/>
                                <w:sz w:val="20"/>
                                <w:szCs w:val="20"/>
                              </w:rPr>
                              <w:t>東縣</w:t>
                            </w:r>
                          </w:p>
                        </w:tc>
                        <w:tc>
                          <w:tcPr>
                            <w:tcW w:w="1701" w:type="dxa"/>
                          </w:tcPr>
                          <w:p w14:paraId="510C3ED5"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306.10</w:t>
                            </w:r>
                          </w:p>
                        </w:tc>
                        <w:tc>
                          <w:tcPr>
                            <w:tcW w:w="1701" w:type="dxa"/>
                          </w:tcPr>
                          <w:p w14:paraId="5DD34A2B"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263.51</w:t>
                            </w:r>
                          </w:p>
                        </w:tc>
                        <w:tc>
                          <w:tcPr>
                            <w:tcW w:w="1276" w:type="dxa"/>
                          </w:tcPr>
                          <w:p w14:paraId="0DD136D4"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w:t>
                            </w:r>
                            <w:r>
                              <w:rPr>
                                <w:rFonts w:ascii="標楷體" w:eastAsia="標楷體" w:hAnsi="標楷體"/>
                                <w:sz w:val="20"/>
                                <w:szCs w:val="20"/>
                              </w:rPr>
                              <w:t xml:space="preserve"> </w:t>
                            </w:r>
                            <w:r w:rsidRPr="008B2CEF">
                              <w:rPr>
                                <w:rFonts w:ascii="標楷體" w:eastAsia="標楷體" w:hAnsi="標楷體" w:hint="eastAsia"/>
                                <w:sz w:val="20"/>
                                <w:szCs w:val="20"/>
                              </w:rPr>
                              <w:t>42.59</w:t>
                            </w:r>
                          </w:p>
                        </w:tc>
                        <w:tc>
                          <w:tcPr>
                            <w:tcW w:w="1276" w:type="dxa"/>
                          </w:tcPr>
                          <w:p w14:paraId="2E312960"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w:t>
                            </w:r>
                            <w:r>
                              <w:rPr>
                                <w:rFonts w:ascii="標楷體" w:eastAsia="標楷體" w:hAnsi="標楷體"/>
                                <w:sz w:val="20"/>
                                <w:szCs w:val="20"/>
                              </w:rPr>
                              <w:t xml:space="preserve"> 13.91</w:t>
                            </w:r>
                          </w:p>
                        </w:tc>
                      </w:tr>
                      <w:tr w:rsidR="00733505" w:rsidRPr="008B2CEF" w14:paraId="1A5BE01C" w14:textId="77777777" w:rsidTr="009615C5">
                        <w:tc>
                          <w:tcPr>
                            <w:tcW w:w="993" w:type="dxa"/>
                            <w:vAlign w:val="center"/>
                          </w:tcPr>
                          <w:p w14:paraId="234C7841"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澎湖縣</w:t>
                            </w:r>
                          </w:p>
                        </w:tc>
                        <w:tc>
                          <w:tcPr>
                            <w:tcW w:w="1701" w:type="dxa"/>
                          </w:tcPr>
                          <w:p w14:paraId="47AE0F28"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74.77</w:t>
                            </w:r>
                          </w:p>
                        </w:tc>
                        <w:tc>
                          <w:tcPr>
                            <w:tcW w:w="1701" w:type="dxa"/>
                          </w:tcPr>
                          <w:p w14:paraId="7B885E8C"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105.59</w:t>
                            </w:r>
                          </w:p>
                        </w:tc>
                        <w:tc>
                          <w:tcPr>
                            <w:tcW w:w="1276" w:type="dxa"/>
                          </w:tcPr>
                          <w:p w14:paraId="39A02C14"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30.82</w:t>
                            </w:r>
                          </w:p>
                        </w:tc>
                        <w:tc>
                          <w:tcPr>
                            <w:tcW w:w="1276" w:type="dxa"/>
                          </w:tcPr>
                          <w:p w14:paraId="50C7C19F"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sz w:val="20"/>
                                <w:szCs w:val="20"/>
                              </w:rPr>
                              <w:t>4</w:t>
                            </w:r>
                            <w:r>
                              <w:rPr>
                                <w:rFonts w:ascii="標楷體" w:eastAsia="標楷體" w:hAnsi="標楷體"/>
                                <w:sz w:val="20"/>
                                <w:szCs w:val="20"/>
                              </w:rPr>
                              <w:t>1.22</w:t>
                            </w:r>
                          </w:p>
                        </w:tc>
                      </w:tr>
                      <w:tr w:rsidR="00733505" w:rsidRPr="008B2CEF" w14:paraId="26709FE0" w14:textId="77777777" w:rsidTr="009615C5">
                        <w:tc>
                          <w:tcPr>
                            <w:tcW w:w="993" w:type="dxa"/>
                            <w:vAlign w:val="center"/>
                          </w:tcPr>
                          <w:p w14:paraId="51B14280"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金門縣</w:t>
                            </w:r>
                          </w:p>
                        </w:tc>
                        <w:tc>
                          <w:tcPr>
                            <w:tcW w:w="1701" w:type="dxa"/>
                          </w:tcPr>
                          <w:p w14:paraId="18510869"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kern w:val="0"/>
                                <w:sz w:val="20"/>
                                <w:szCs w:val="20"/>
                              </w:rPr>
                              <w:t>－</w:t>
                            </w:r>
                          </w:p>
                        </w:tc>
                        <w:tc>
                          <w:tcPr>
                            <w:tcW w:w="1701" w:type="dxa"/>
                          </w:tcPr>
                          <w:p w14:paraId="77BC6ACD"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128.10</w:t>
                            </w:r>
                          </w:p>
                        </w:tc>
                        <w:tc>
                          <w:tcPr>
                            <w:tcW w:w="2552" w:type="dxa"/>
                            <w:gridSpan w:val="2"/>
                            <w:tcBorders>
                              <w:tl2br w:val="single" w:sz="4" w:space="0" w:color="auto"/>
                            </w:tcBorders>
                          </w:tcPr>
                          <w:p w14:paraId="125A1F54" w14:textId="77777777" w:rsidR="00733505" w:rsidRPr="008B2CEF" w:rsidRDefault="00733505" w:rsidP="00733505">
                            <w:pPr>
                              <w:spacing w:line="220" w:lineRule="exact"/>
                              <w:jc w:val="right"/>
                              <w:rPr>
                                <w:rFonts w:ascii="標楷體" w:eastAsia="標楷體" w:hAnsi="標楷體"/>
                                <w:sz w:val="20"/>
                                <w:szCs w:val="20"/>
                              </w:rPr>
                            </w:pPr>
                          </w:p>
                        </w:tc>
                      </w:tr>
                      <w:tr w:rsidR="00733505" w:rsidRPr="008B2CEF" w14:paraId="3266E094" w14:textId="77777777" w:rsidTr="009615C5">
                        <w:tc>
                          <w:tcPr>
                            <w:tcW w:w="993" w:type="dxa"/>
                            <w:vAlign w:val="center"/>
                          </w:tcPr>
                          <w:p w14:paraId="49B21D5B" w14:textId="77777777" w:rsidR="00733505" w:rsidRPr="008B2CEF" w:rsidRDefault="00733505" w:rsidP="00733505">
                            <w:pPr>
                              <w:spacing w:line="220" w:lineRule="exact"/>
                              <w:ind w:leftChars="-15" w:left="-36" w:rightChars="-15" w:right="-36"/>
                              <w:jc w:val="center"/>
                              <w:rPr>
                                <w:rFonts w:ascii="標楷體" w:eastAsia="標楷體" w:hAnsi="標楷體" w:cs="新細明體"/>
                                <w:color w:val="000000" w:themeColor="text1"/>
                                <w:kern w:val="0"/>
                                <w:sz w:val="20"/>
                                <w:szCs w:val="20"/>
                              </w:rPr>
                            </w:pPr>
                            <w:r w:rsidRPr="008B2CEF">
                              <w:rPr>
                                <w:rFonts w:ascii="標楷體" w:eastAsia="標楷體" w:hAnsi="標楷體" w:cs="新細明體"/>
                                <w:color w:val="000000" w:themeColor="text1"/>
                                <w:kern w:val="0"/>
                                <w:sz w:val="20"/>
                                <w:szCs w:val="20"/>
                              </w:rPr>
                              <w:t>連江縣</w:t>
                            </w:r>
                          </w:p>
                        </w:tc>
                        <w:tc>
                          <w:tcPr>
                            <w:tcW w:w="1701" w:type="dxa"/>
                          </w:tcPr>
                          <w:p w14:paraId="511D02C0" w14:textId="77777777" w:rsidR="00733505" w:rsidRPr="008B2CEF" w:rsidRDefault="00733505" w:rsidP="00733505">
                            <w:pPr>
                              <w:spacing w:line="220" w:lineRule="exact"/>
                              <w:jc w:val="right"/>
                              <w:rPr>
                                <w:rFonts w:ascii="標楷體" w:eastAsia="標楷體" w:hAnsi="標楷體"/>
                                <w:sz w:val="20"/>
                                <w:szCs w:val="20"/>
                              </w:rPr>
                            </w:pPr>
                            <w:r>
                              <w:rPr>
                                <w:rFonts w:ascii="標楷體" w:eastAsia="標楷體" w:hAnsi="標楷體" w:hint="eastAsia"/>
                                <w:kern w:val="0"/>
                                <w:sz w:val="20"/>
                                <w:szCs w:val="20"/>
                              </w:rPr>
                              <w:t>－</w:t>
                            </w:r>
                          </w:p>
                        </w:tc>
                        <w:tc>
                          <w:tcPr>
                            <w:tcW w:w="1701" w:type="dxa"/>
                          </w:tcPr>
                          <w:p w14:paraId="60FF5FA8" w14:textId="77777777" w:rsidR="00733505" w:rsidRPr="008B2CEF" w:rsidRDefault="00733505" w:rsidP="00733505">
                            <w:pPr>
                              <w:spacing w:line="220" w:lineRule="exact"/>
                              <w:jc w:val="right"/>
                              <w:rPr>
                                <w:rFonts w:ascii="標楷體" w:eastAsia="標楷體" w:hAnsi="標楷體"/>
                                <w:sz w:val="20"/>
                                <w:szCs w:val="20"/>
                              </w:rPr>
                            </w:pPr>
                            <w:r w:rsidRPr="008B2CEF">
                              <w:rPr>
                                <w:rFonts w:ascii="標楷體" w:eastAsia="標楷體" w:hAnsi="標楷體" w:hint="eastAsia"/>
                                <w:sz w:val="20"/>
                                <w:szCs w:val="20"/>
                              </w:rPr>
                              <w:t>55.37</w:t>
                            </w:r>
                          </w:p>
                        </w:tc>
                        <w:tc>
                          <w:tcPr>
                            <w:tcW w:w="2552" w:type="dxa"/>
                            <w:gridSpan w:val="2"/>
                            <w:tcBorders>
                              <w:tl2br w:val="single" w:sz="4" w:space="0" w:color="auto"/>
                            </w:tcBorders>
                          </w:tcPr>
                          <w:p w14:paraId="40059D0D" w14:textId="77777777" w:rsidR="00733505" w:rsidRPr="008B2CEF" w:rsidRDefault="00733505" w:rsidP="00733505">
                            <w:pPr>
                              <w:spacing w:line="220" w:lineRule="exact"/>
                              <w:jc w:val="right"/>
                              <w:rPr>
                                <w:rFonts w:ascii="標楷體" w:eastAsia="標楷體" w:hAnsi="標楷體"/>
                                <w:sz w:val="20"/>
                                <w:szCs w:val="20"/>
                              </w:rPr>
                            </w:pPr>
                          </w:p>
                        </w:tc>
                      </w:tr>
                    </w:tbl>
                    <w:p w14:paraId="6FF9C214" w14:textId="77777777" w:rsidR="00FF7E6F" w:rsidRPr="00B176A6" w:rsidRDefault="00FF7E6F" w:rsidP="00FF7E6F">
                      <w:pPr>
                        <w:spacing w:line="300" w:lineRule="exact"/>
                        <w:jc w:val="both"/>
                        <w:rPr>
                          <w:rFonts w:ascii="標楷體" w:eastAsia="標楷體" w:hAnsi="標楷體"/>
                          <w:sz w:val="18"/>
                          <w:szCs w:val="32"/>
                        </w:rPr>
                      </w:pPr>
                      <w:r w:rsidRPr="00362FDA">
                        <w:rPr>
                          <w:rFonts w:ascii="標楷體" w:eastAsia="標楷體" w:hAnsi="標楷體" w:hint="eastAsia"/>
                          <w:sz w:val="18"/>
                          <w:szCs w:val="32"/>
                        </w:rPr>
                        <w:t>資料來源</w:t>
                      </w:r>
                      <w:r w:rsidRPr="00362FDA">
                        <w:rPr>
                          <w:rFonts w:ascii="標楷體" w:eastAsia="標楷體" w:hAnsi="標楷體"/>
                          <w:sz w:val="18"/>
                          <w:szCs w:val="32"/>
                        </w:rPr>
                        <w:t>：整理自</w:t>
                      </w:r>
                      <w:r>
                        <w:rPr>
                          <w:rFonts w:ascii="標楷體" w:eastAsia="標楷體" w:hAnsi="標楷體" w:hint="eastAsia"/>
                          <w:sz w:val="18"/>
                          <w:szCs w:val="32"/>
                        </w:rPr>
                        <w:t>國土管理署</w:t>
                      </w:r>
                      <w:r>
                        <w:rPr>
                          <w:rFonts w:ascii="標楷體" w:eastAsia="標楷體" w:hAnsi="標楷體"/>
                          <w:sz w:val="18"/>
                          <w:szCs w:val="32"/>
                        </w:rPr>
                        <w:t>提供資料</w:t>
                      </w:r>
                      <w:r w:rsidRPr="00362FDA">
                        <w:rPr>
                          <w:rFonts w:ascii="標楷體" w:eastAsia="標楷體" w:hAnsi="標楷體"/>
                          <w:sz w:val="18"/>
                          <w:szCs w:val="32"/>
                        </w:rPr>
                        <w:t>。</w:t>
                      </w:r>
                    </w:p>
                  </w:txbxContent>
                </v:textbox>
                <w10:wrap type="square" anchorx="margin" anchory="margin"/>
              </v:shape>
            </w:pict>
          </mc:Fallback>
        </mc:AlternateContent>
      </w:r>
      <w:r w:rsidR="00580E76">
        <w:rPr>
          <w:rFonts w:ascii="標楷體" w:eastAsia="標楷體" w:hAnsi="標楷體" w:hint="eastAsia"/>
          <w:b/>
          <w:sz w:val="28"/>
          <w:szCs w:val="36"/>
        </w:rPr>
        <w:t xml:space="preserve">　</w:t>
      </w:r>
      <w:r w:rsidR="009F38F5" w:rsidRPr="00A456ED">
        <w:rPr>
          <w:rFonts w:ascii="標楷體" w:eastAsia="標楷體" w:hAnsi="標楷體" w:hint="eastAsia"/>
          <w:b/>
          <w:kern w:val="0"/>
          <w:sz w:val="28"/>
          <w:szCs w:val="24"/>
        </w:rPr>
        <w:t>各地方政府</w:t>
      </w:r>
      <w:r w:rsidR="00025D69" w:rsidRPr="00A456ED">
        <w:rPr>
          <w:rFonts w:ascii="標楷體" w:eastAsia="標楷體" w:hAnsi="標楷體" w:hint="eastAsia"/>
          <w:b/>
          <w:kern w:val="0"/>
          <w:sz w:val="28"/>
          <w:szCs w:val="24"/>
        </w:rPr>
        <w:t>已依限公告實施市縣國土計畫，惟多數市縣</w:t>
      </w:r>
      <w:r w:rsidR="00025D69" w:rsidRPr="00A456ED">
        <w:rPr>
          <w:rFonts w:ascii="標楷體" w:eastAsia="標楷體" w:hAnsi="標楷體"/>
          <w:b/>
          <w:bCs/>
          <w:kern w:val="0"/>
          <w:sz w:val="28"/>
          <w:szCs w:val="24"/>
        </w:rPr>
        <w:t>政府</w:t>
      </w:r>
      <w:r w:rsidR="00025D69" w:rsidRPr="00A456ED">
        <w:rPr>
          <w:rFonts w:ascii="標楷體" w:eastAsia="標楷體" w:hAnsi="標楷體" w:hint="eastAsia"/>
          <w:b/>
          <w:bCs/>
          <w:kern w:val="0"/>
          <w:sz w:val="28"/>
          <w:szCs w:val="24"/>
        </w:rPr>
        <w:t>提報內政部審議之國土功能分區圖對應其公告實施之市縣國土計畫，關於轄內土地之劃分存有不一致情事，恐衍生未來國土計畫之執行困境</w:t>
      </w:r>
      <w:r w:rsidR="00025D69" w:rsidRPr="00A456ED">
        <w:rPr>
          <w:rFonts w:ascii="標楷體" w:eastAsia="標楷體" w:hAnsi="標楷體"/>
          <w:b/>
          <w:bCs/>
          <w:kern w:val="0"/>
          <w:sz w:val="28"/>
          <w:szCs w:val="24"/>
        </w:rPr>
        <w:t>，</w:t>
      </w:r>
      <w:r w:rsidR="00D40F55">
        <w:rPr>
          <w:rFonts w:ascii="標楷體" w:eastAsia="標楷體" w:hAnsi="標楷體" w:hint="eastAsia"/>
          <w:b/>
          <w:bCs/>
          <w:sz w:val="28"/>
          <w:szCs w:val="24"/>
        </w:rPr>
        <w:t>允宜</w:t>
      </w:r>
      <w:proofErr w:type="gramStart"/>
      <w:r w:rsidR="00D40F55">
        <w:rPr>
          <w:rFonts w:ascii="標楷體" w:eastAsia="標楷體" w:hAnsi="標楷體" w:hint="eastAsia"/>
          <w:b/>
          <w:bCs/>
          <w:sz w:val="28"/>
          <w:szCs w:val="24"/>
        </w:rPr>
        <w:t>研</w:t>
      </w:r>
      <w:proofErr w:type="gramEnd"/>
      <w:r w:rsidR="00D40F55">
        <w:rPr>
          <w:rFonts w:ascii="標楷體" w:eastAsia="標楷體" w:hAnsi="標楷體" w:hint="eastAsia"/>
          <w:b/>
          <w:bCs/>
          <w:sz w:val="28"/>
          <w:szCs w:val="24"/>
        </w:rPr>
        <w:t>謀改善，</w:t>
      </w:r>
      <w:r w:rsidR="00D40F55">
        <w:rPr>
          <w:rFonts w:ascii="標楷體" w:eastAsia="標楷體" w:hAnsi="標楷體" w:hint="eastAsia"/>
          <w:b/>
          <w:bCs/>
          <w:kern w:val="0"/>
          <w:sz w:val="28"/>
          <w:szCs w:val="24"/>
        </w:rPr>
        <w:t>以</w:t>
      </w:r>
      <w:r w:rsidR="00025D69" w:rsidRPr="00A456ED">
        <w:rPr>
          <w:rFonts w:ascii="標楷體" w:eastAsia="標楷體" w:hAnsi="標楷體" w:hint="eastAsia"/>
          <w:b/>
          <w:bCs/>
          <w:kern w:val="0"/>
          <w:sz w:val="28"/>
          <w:szCs w:val="24"/>
        </w:rPr>
        <w:t>利順遂推動全國國土計畫</w:t>
      </w:r>
      <w:r w:rsidR="00BF377C" w:rsidRPr="00A456ED">
        <w:rPr>
          <w:rFonts w:ascii="標楷體" w:eastAsia="標楷體" w:hAnsi="標楷體" w:hint="eastAsia"/>
          <w:b/>
          <w:bCs/>
          <w:kern w:val="0"/>
          <w:sz w:val="28"/>
          <w:szCs w:val="28"/>
        </w:rPr>
        <w:t>：</w:t>
      </w:r>
      <w:r w:rsidR="00025D69" w:rsidRPr="00025D69">
        <w:rPr>
          <w:rFonts w:ascii="標楷體" w:eastAsia="標楷體" w:hAnsi="標楷體"/>
          <w:sz w:val="28"/>
          <w:szCs w:val="24"/>
        </w:rPr>
        <w:t>依據全國國土計畫第五章及第八章所載，</w:t>
      </w:r>
      <w:r w:rsidR="00025D69" w:rsidRPr="00025D69">
        <w:rPr>
          <w:rFonts w:ascii="標楷體" w:eastAsia="標楷體" w:hAnsi="標楷體" w:hint="eastAsia"/>
          <w:bCs/>
          <w:kern w:val="0"/>
          <w:sz w:val="28"/>
          <w:szCs w:val="28"/>
        </w:rPr>
        <w:t>城鄉發展地區第二類之三</w:t>
      </w:r>
      <w:r w:rsidR="00025D69" w:rsidRPr="00025D69">
        <w:rPr>
          <w:rFonts w:ascii="標楷體" w:eastAsia="標楷體" w:hAnsi="標楷體" w:cs="微軟正黑體" w:hint="eastAsia"/>
          <w:kern w:val="0"/>
          <w:sz w:val="28"/>
          <w:szCs w:val="28"/>
        </w:rPr>
        <w:t>（下稱「城二之三」）</w:t>
      </w:r>
      <w:r w:rsidR="00025D69" w:rsidRPr="00025D69">
        <w:rPr>
          <w:rFonts w:ascii="標楷體" w:eastAsia="標楷體" w:hAnsi="標楷體"/>
          <w:sz w:val="28"/>
          <w:szCs w:val="24"/>
        </w:rPr>
        <w:t>係指5年內具體發展計畫明確，或經核定重大建設計畫、符合成長管理機制規劃，或鄉村整體規劃下因應居住或產業需求，及原區域計畫核定開發許可案件周邊相鄰地區等</w:t>
      </w:r>
      <w:r w:rsidR="00025D69" w:rsidRPr="00025D69">
        <w:rPr>
          <w:rFonts w:ascii="標楷體" w:eastAsia="標楷體" w:hAnsi="標楷體" w:hint="eastAsia"/>
          <w:sz w:val="28"/>
          <w:szCs w:val="28"/>
        </w:rPr>
        <w:t>。</w:t>
      </w:r>
      <w:r w:rsidR="00C4407E">
        <w:rPr>
          <w:rFonts w:ascii="標楷體" w:eastAsia="標楷體" w:hAnsi="標楷體" w:hint="eastAsia"/>
          <w:sz w:val="28"/>
          <w:szCs w:val="24"/>
        </w:rPr>
        <w:t>經</w:t>
      </w:r>
      <w:r w:rsidR="00025D69" w:rsidRPr="00025D69">
        <w:rPr>
          <w:rFonts w:ascii="標楷體" w:eastAsia="標楷體" w:hAnsi="標楷體"/>
          <w:sz w:val="28"/>
          <w:szCs w:val="24"/>
        </w:rPr>
        <w:t>綜合各地方政府</w:t>
      </w:r>
      <w:r w:rsidR="00025D69" w:rsidRPr="00025D69">
        <w:rPr>
          <w:rFonts w:ascii="標楷體" w:eastAsia="標楷體" w:hAnsi="標楷體" w:hint="eastAsia"/>
          <w:sz w:val="28"/>
          <w:szCs w:val="24"/>
        </w:rPr>
        <w:t>於110年4月23日至30日期間</w:t>
      </w:r>
      <w:r w:rsidR="00025D69" w:rsidRPr="00025D69">
        <w:rPr>
          <w:rFonts w:ascii="標楷體" w:eastAsia="標楷體" w:hAnsi="標楷體"/>
          <w:sz w:val="28"/>
          <w:szCs w:val="24"/>
        </w:rPr>
        <w:t>公告</w:t>
      </w:r>
      <w:r w:rsidR="00025D69" w:rsidRPr="00025D69">
        <w:rPr>
          <w:rFonts w:ascii="標楷體" w:eastAsia="標楷體" w:hAnsi="標楷體" w:hint="eastAsia"/>
          <w:sz w:val="28"/>
          <w:szCs w:val="24"/>
        </w:rPr>
        <w:t>施行</w:t>
      </w:r>
      <w:r w:rsidR="00025D69" w:rsidRPr="00025D69">
        <w:rPr>
          <w:rFonts w:ascii="標楷體" w:eastAsia="標楷體" w:hAnsi="標楷體"/>
          <w:sz w:val="28"/>
          <w:szCs w:val="24"/>
        </w:rPr>
        <w:t>之市縣國土計畫與後續提報內政部審議之國土功能分區圖</w:t>
      </w:r>
      <w:r w:rsidR="00025D69" w:rsidRPr="00025D69">
        <w:rPr>
          <w:rFonts w:ascii="標楷體" w:eastAsia="標楷體" w:hAnsi="標楷體" w:cs="微軟正黑體" w:hint="eastAsia"/>
          <w:kern w:val="0"/>
          <w:sz w:val="28"/>
          <w:szCs w:val="28"/>
        </w:rPr>
        <w:t>（</w:t>
      </w:r>
      <w:r w:rsidR="00025D69" w:rsidRPr="00025D69">
        <w:rPr>
          <w:rFonts w:ascii="標楷體" w:eastAsia="標楷體" w:hAnsi="標楷體"/>
          <w:sz w:val="28"/>
          <w:szCs w:val="24"/>
        </w:rPr>
        <w:t>草案</w:t>
      </w:r>
      <w:r w:rsidR="00025D69" w:rsidRPr="00025D69">
        <w:rPr>
          <w:rFonts w:ascii="標楷體" w:eastAsia="標楷體" w:hAnsi="標楷體" w:cs="微軟正黑體" w:hint="eastAsia"/>
          <w:kern w:val="0"/>
          <w:sz w:val="28"/>
          <w:szCs w:val="28"/>
        </w:rPr>
        <w:t>）</w:t>
      </w:r>
      <w:r w:rsidR="00025D69" w:rsidRPr="00025D69">
        <w:rPr>
          <w:rFonts w:ascii="標楷體" w:eastAsia="標楷體" w:hAnsi="標楷體"/>
          <w:sz w:val="28"/>
          <w:szCs w:val="24"/>
        </w:rPr>
        <w:t>比較結果，兩者內容存在明顯落差。</w:t>
      </w:r>
      <w:proofErr w:type="gramStart"/>
      <w:r w:rsidR="00025D69" w:rsidRPr="00025D69">
        <w:rPr>
          <w:rFonts w:ascii="標楷體" w:eastAsia="標楷體" w:hAnsi="標楷體" w:hint="eastAsia"/>
          <w:sz w:val="28"/>
          <w:szCs w:val="24"/>
        </w:rPr>
        <w:t>舉</w:t>
      </w:r>
      <w:r w:rsidR="00025D69" w:rsidRPr="00025D69">
        <w:rPr>
          <w:rFonts w:ascii="標楷體" w:eastAsia="標楷體" w:hAnsi="標楷體"/>
          <w:sz w:val="28"/>
          <w:szCs w:val="24"/>
        </w:rPr>
        <w:t>如</w:t>
      </w:r>
      <w:proofErr w:type="gramEnd"/>
      <w:r w:rsidR="00025D69" w:rsidRPr="00025D69">
        <w:rPr>
          <w:rFonts w:ascii="標楷體" w:eastAsia="標楷體" w:hAnsi="標楷體" w:hint="eastAsia"/>
          <w:sz w:val="28"/>
          <w:szCs w:val="24"/>
        </w:rPr>
        <w:t>：</w:t>
      </w:r>
      <w:r w:rsidR="00025D69" w:rsidRPr="00025D69">
        <w:rPr>
          <w:rFonts w:ascii="標楷體" w:eastAsia="標楷體" w:hAnsi="標楷體"/>
          <w:sz w:val="28"/>
          <w:szCs w:val="24"/>
        </w:rPr>
        <w:t>各地</w:t>
      </w:r>
      <w:r w:rsidR="00025D69" w:rsidRPr="00025D69">
        <w:rPr>
          <w:rFonts w:ascii="標楷體" w:eastAsia="標楷體" w:hAnsi="標楷體" w:hint="eastAsia"/>
          <w:sz w:val="28"/>
          <w:szCs w:val="24"/>
        </w:rPr>
        <w:t>方政府</w:t>
      </w:r>
      <w:r w:rsidR="00025D69" w:rsidRPr="00025D69">
        <w:rPr>
          <w:rFonts w:ascii="標楷體" w:eastAsia="標楷體" w:hAnsi="標楷體"/>
          <w:sz w:val="28"/>
          <w:szCs w:val="24"/>
        </w:rPr>
        <w:t>提報</w:t>
      </w:r>
      <w:r w:rsidR="00025D69" w:rsidRPr="00025D69">
        <w:rPr>
          <w:rFonts w:ascii="標楷體" w:eastAsia="標楷體" w:hAnsi="標楷體" w:hint="eastAsia"/>
          <w:sz w:val="28"/>
          <w:szCs w:val="24"/>
        </w:rPr>
        <w:t>內政部審議之國土功能</w:t>
      </w:r>
      <w:r w:rsidR="00025D69" w:rsidRPr="00025D69">
        <w:rPr>
          <w:rFonts w:ascii="標楷體" w:eastAsia="標楷體" w:hAnsi="標楷體"/>
          <w:sz w:val="28"/>
          <w:szCs w:val="24"/>
        </w:rPr>
        <w:t>分區圖</w:t>
      </w:r>
      <w:r w:rsidR="00025D69" w:rsidRPr="00025D69">
        <w:rPr>
          <w:rFonts w:ascii="標楷體" w:eastAsia="標楷體" w:hAnsi="標楷體" w:cs="微軟正黑體" w:hint="eastAsia"/>
          <w:kern w:val="0"/>
          <w:sz w:val="28"/>
          <w:szCs w:val="28"/>
        </w:rPr>
        <w:t>（</w:t>
      </w:r>
      <w:r w:rsidR="00025D69" w:rsidRPr="00025D69">
        <w:rPr>
          <w:rFonts w:ascii="標楷體" w:eastAsia="標楷體" w:hAnsi="標楷體"/>
          <w:sz w:val="28"/>
          <w:szCs w:val="24"/>
        </w:rPr>
        <w:t>草案</w:t>
      </w:r>
      <w:r w:rsidR="00025D69" w:rsidRPr="00025D69">
        <w:rPr>
          <w:rFonts w:ascii="標楷體" w:eastAsia="標楷體" w:hAnsi="標楷體" w:cs="微軟正黑體" w:hint="eastAsia"/>
          <w:kern w:val="0"/>
          <w:sz w:val="28"/>
          <w:szCs w:val="28"/>
        </w:rPr>
        <w:t>）</w:t>
      </w:r>
      <w:r w:rsidR="00025D69" w:rsidRPr="00025D69">
        <w:rPr>
          <w:rFonts w:ascii="標楷體" w:eastAsia="標楷體" w:hAnsi="標楷體"/>
          <w:sz w:val="28"/>
          <w:szCs w:val="24"/>
        </w:rPr>
        <w:t>合計1萬7,477公頃</w:t>
      </w:r>
      <w:r w:rsidR="00F4098B" w:rsidRPr="00A21E1D">
        <w:rPr>
          <w:rFonts w:ascii="標楷體" w:eastAsia="標楷體" w:hAnsi="標楷體" w:cs="微軟正黑體" w:hint="eastAsia"/>
          <w:color w:val="000000" w:themeColor="text1"/>
          <w:kern w:val="0"/>
          <w:sz w:val="28"/>
          <w:szCs w:val="28"/>
        </w:rPr>
        <w:t>（表</w:t>
      </w:r>
      <w:r w:rsidR="00F4098B">
        <w:rPr>
          <w:rFonts w:ascii="標楷體" w:eastAsia="標楷體" w:hAnsi="標楷體" w:cs="微軟正黑體" w:hint="eastAsia"/>
          <w:color w:val="000000" w:themeColor="text1"/>
          <w:kern w:val="0"/>
          <w:sz w:val="28"/>
          <w:szCs w:val="28"/>
        </w:rPr>
        <w:t>6</w:t>
      </w:r>
      <w:r w:rsidR="00F4098B" w:rsidRPr="00A21E1D">
        <w:rPr>
          <w:rFonts w:ascii="標楷體" w:eastAsia="標楷體" w:hAnsi="標楷體" w:cs="微軟正黑體" w:hint="eastAsia"/>
          <w:color w:val="000000" w:themeColor="text1"/>
          <w:kern w:val="0"/>
          <w:sz w:val="28"/>
          <w:szCs w:val="28"/>
        </w:rPr>
        <w:t>）</w:t>
      </w:r>
      <w:r w:rsidR="00025D69" w:rsidRPr="00025D69">
        <w:rPr>
          <w:rFonts w:ascii="標楷體" w:eastAsia="標楷體" w:hAnsi="標楷體"/>
          <w:sz w:val="28"/>
          <w:szCs w:val="24"/>
        </w:rPr>
        <w:t>，</w:t>
      </w:r>
      <w:r w:rsidR="00025D69" w:rsidRPr="00025D69">
        <w:rPr>
          <w:rFonts w:ascii="標楷體" w:eastAsia="標楷體" w:hAnsi="標楷體" w:hint="eastAsia"/>
          <w:sz w:val="28"/>
          <w:szCs w:val="24"/>
        </w:rPr>
        <w:t>較</w:t>
      </w:r>
      <w:r w:rsidR="00025D69" w:rsidRPr="00025D69">
        <w:rPr>
          <w:rFonts w:ascii="標楷體" w:eastAsia="標楷體" w:hAnsi="標楷體" w:hint="eastAsia"/>
          <w:sz w:val="28"/>
          <w:szCs w:val="28"/>
        </w:rPr>
        <w:t>各</w:t>
      </w:r>
      <w:r w:rsidR="00025D69" w:rsidRPr="00025D69">
        <w:rPr>
          <w:rFonts w:ascii="標楷體" w:eastAsia="標楷體" w:hAnsi="標楷體"/>
          <w:sz w:val="28"/>
          <w:szCs w:val="24"/>
        </w:rPr>
        <w:t>市縣國土計畫所列「城二之三」總面積</w:t>
      </w:r>
      <w:r w:rsidR="00025D69" w:rsidRPr="00025D69">
        <w:rPr>
          <w:rFonts w:ascii="標楷體" w:eastAsia="標楷體" w:hAnsi="標楷體" w:hint="eastAsia"/>
          <w:sz w:val="28"/>
          <w:szCs w:val="24"/>
        </w:rPr>
        <w:t>（</w:t>
      </w:r>
      <w:r w:rsidR="00025D69" w:rsidRPr="00025D69">
        <w:rPr>
          <w:rFonts w:ascii="標楷體" w:eastAsia="標楷體" w:hAnsi="標楷體"/>
          <w:sz w:val="28"/>
          <w:szCs w:val="24"/>
        </w:rPr>
        <w:t>約1萬4,676公頃</w:t>
      </w:r>
      <w:r w:rsidR="00025D69" w:rsidRPr="00025D69">
        <w:rPr>
          <w:rFonts w:ascii="標楷體" w:eastAsia="標楷體" w:hAnsi="標楷體" w:hint="eastAsia"/>
          <w:sz w:val="28"/>
          <w:szCs w:val="24"/>
        </w:rPr>
        <w:t>）</w:t>
      </w:r>
      <w:r w:rsidR="00025D69" w:rsidRPr="00025D69">
        <w:rPr>
          <w:rFonts w:ascii="標楷體" w:eastAsia="標楷體" w:hAnsi="標楷體"/>
          <w:sz w:val="28"/>
          <w:szCs w:val="24"/>
        </w:rPr>
        <w:t>增</w:t>
      </w:r>
      <w:r w:rsidR="00025D69" w:rsidRPr="00025D69">
        <w:rPr>
          <w:rFonts w:ascii="標楷體" w:eastAsia="標楷體" w:hAnsi="標楷體" w:hint="eastAsia"/>
          <w:sz w:val="28"/>
          <w:szCs w:val="24"/>
        </w:rPr>
        <w:t>加</w:t>
      </w:r>
      <w:r w:rsidR="00025D69" w:rsidRPr="00025D69">
        <w:rPr>
          <w:rFonts w:ascii="標楷體" w:eastAsia="標楷體" w:hAnsi="標楷體"/>
          <w:sz w:val="28"/>
          <w:szCs w:val="24"/>
        </w:rPr>
        <w:t>2千餘公頃</w:t>
      </w:r>
      <w:r w:rsidR="00025D69" w:rsidRPr="00025D69">
        <w:rPr>
          <w:rFonts w:ascii="標楷體" w:eastAsia="標楷體" w:hAnsi="標楷體" w:hint="eastAsia"/>
          <w:sz w:val="28"/>
          <w:szCs w:val="24"/>
        </w:rPr>
        <w:t>；</w:t>
      </w:r>
      <w:r w:rsidR="00025D69" w:rsidRPr="00025D69">
        <w:rPr>
          <w:rFonts w:ascii="標楷體" w:eastAsia="標楷體" w:hAnsi="標楷體"/>
          <w:sz w:val="28"/>
          <w:szCs w:val="24"/>
        </w:rPr>
        <w:t>雲林縣</w:t>
      </w:r>
      <w:r w:rsidR="00025D69" w:rsidRPr="00025D69">
        <w:rPr>
          <w:rFonts w:ascii="標楷體" w:eastAsia="標楷體" w:hAnsi="標楷體" w:hint="eastAsia"/>
          <w:sz w:val="28"/>
          <w:szCs w:val="24"/>
        </w:rPr>
        <w:t>國土</w:t>
      </w:r>
      <w:r w:rsidR="00025D69" w:rsidRPr="00025D69">
        <w:rPr>
          <w:rFonts w:ascii="標楷體" w:eastAsia="標楷體" w:hAnsi="標楷體"/>
          <w:sz w:val="28"/>
          <w:szCs w:val="24"/>
        </w:rPr>
        <w:t>計畫</w:t>
      </w:r>
      <w:r w:rsidR="00025D69" w:rsidRPr="00025D69">
        <w:rPr>
          <w:rFonts w:ascii="標楷體" w:eastAsia="標楷體" w:hAnsi="標楷體" w:hint="eastAsia"/>
          <w:sz w:val="28"/>
          <w:szCs w:val="24"/>
        </w:rPr>
        <w:t>之農</w:t>
      </w:r>
      <w:r w:rsidR="00025D69" w:rsidRPr="00025D69">
        <w:rPr>
          <w:rFonts w:ascii="標楷體" w:eastAsia="標楷體" w:hAnsi="標楷體" w:hint="eastAsia"/>
          <w:sz w:val="28"/>
          <w:szCs w:val="24"/>
        </w:rPr>
        <w:lastRenderedPageBreak/>
        <w:t>業發展地區第</w:t>
      </w:r>
      <w:r w:rsidR="00025D69" w:rsidRPr="00025D69">
        <w:rPr>
          <w:rFonts w:ascii="標楷體" w:eastAsia="標楷體" w:hAnsi="標楷體"/>
          <w:sz w:val="28"/>
          <w:szCs w:val="24"/>
        </w:rPr>
        <w:t>一</w:t>
      </w:r>
      <w:r w:rsidR="00025D69" w:rsidRPr="00025D69">
        <w:rPr>
          <w:rFonts w:ascii="標楷體" w:eastAsia="標楷體" w:hAnsi="標楷體" w:hint="eastAsia"/>
          <w:sz w:val="28"/>
          <w:szCs w:val="24"/>
        </w:rPr>
        <w:t>類</w:t>
      </w:r>
      <w:r w:rsidR="00025D69" w:rsidRPr="00025D69">
        <w:rPr>
          <w:rFonts w:ascii="標楷體" w:eastAsia="標楷體" w:hAnsi="標楷體"/>
          <w:sz w:val="28"/>
          <w:szCs w:val="24"/>
        </w:rPr>
        <w:t>及</w:t>
      </w:r>
      <w:r w:rsidR="00025D69" w:rsidRPr="00025D69">
        <w:rPr>
          <w:rFonts w:ascii="標楷體" w:eastAsia="標楷體" w:hAnsi="標楷體" w:hint="eastAsia"/>
          <w:sz w:val="28"/>
          <w:szCs w:val="24"/>
        </w:rPr>
        <w:t>第</w:t>
      </w:r>
      <w:r w:rsidR="00025D69" w:rsidRPr="00025D69">
        <w:rPr>
          <w:rFonts w:ascii="標楷體" w:eastAsia="標楷體" w:hAnsi="標楷體"/>
          <w:sz w:val="28"/>
          <w:szCs w:val="24"/>
        </w:rPr>
        <w:t>二</w:t>
      </w:r>
      <w:r w:rsidR="00025D69" w:rsidRPr="00025D69">
        <w:rPr>
          <w:rFonts w:ascii="標楷體" w:eastAsia="標楷體" w:hAnsi="標楷體" w:hint="eastAsia"/>
          <w:sz w:val="28"/>
          <w:szCs w:val="24"/>
        </w:rPr>
        <w:t>類</w:t>
      </w:r>
      <w:r w:rsidR="00025D69" w:rsidRPr="00025D69">
        <w:rPr>
          <w:rFonts w:ascii="標楷體" w:eastAsia="標楷體" w:hAnsi="標楷體"/>
          <w:sz w:val="28"/>
          <w:szCs w:val="24"/>
        </w:rPr>
        <w:t>面積分別為5萬9,231</w:t>
      </w:r>
      <w:r w:rsidR="00A51617" w:rsidRPr="00025D69">
        <w:rPr>
          <w:rFonts w:ascii="標楷體" w:eastAsia="標楷體" w:hAnsi="標楷體"/>
          <w:sz w:val="28"/>
          <w:szCs w:val="24"/>
        </w:rPr>
        <w:t>公頃</w:t>
      </w:r>
      <w:r w:rsidR="00025D69" w:rsidRPr="00025D69">
        <w:rPr>
          <w:rFonts w:ascii="標楷體" w:eastAsia="標楷體" w:hAnsi="標楷體"/>
          <w:sz w:val="28"/>
          <w:szCs w:val="24"/>
        </w:rPr>
        <w:t>及2萬8,508公頃，</w:t>
      </w:r>
      <w:r w:rsidR="00025D69" w:rsidRPr="00025D69">
        <w:rPr>
          <w:rFonts w:ascii="標楷體" w:eastAsia="標楷體" w:hAnsi="標楷體" w:cs="微軟正黑體" w:hint="eastAsia"/>
          <w:kern w:val="0"/>
          <w:sz w:val="28"/>
          <w:szCs w:val="28"/>
        </w:rPr>
        <w:t>而該縣政府提送內政部審議之國土功能分區圖（</w:t>
      </w:r>
      <w:r w:rsidR="00025D69" w:rsidRPr="00025D69">
        <w:rPr>
          <w:rFonts w:ascii="標楷體" w:eastAsia="標楷體" w:hAnsi="標楷體"/>
          <w:sz w:val="28"/>
          <w:szCs w:val="24"/>
        </w:rPr>
        <w:t>草案</w:t>
      </w:r>
      <w:r w:rsidR="00025D69" w:rsidRPr="00025D69">
        <w:rPr>
          <w:rFonts w:ascii="標楷體" w:eastAsia="標楷體" w:hAnsi="標楷體" w:cs="微軟正黑體" w:hint="eastAsia"/>
          <w:kern w:val="0"/>
          <w:sz w:val="28"/>
          <w:szCs w:val="28"/>
        </w:rPr>
        <w:t>）</w:t>
      </w:r>
      <w:r w:rsidR="00025D69" w:rsidRPr="00025D69">
        <w:rPr>
          <w:rFonts w:ascii="標楷體" w:eastAsia="標楷體" w:hAnsi="標楷體"/>
          <w:sz w:val="28"/>
          <w:szCs w:val="24"/>
        </w:rPr>
        <w:t>則為1萬4,299</w:t>
      </w:r>
      <w:r w:rsidR="00A51617" w:rsidRPr="00025D69">
        <w:rPr>
          <w:rFonts w:ascii="標楷體" w:eastAsia="標楷體" w:hAnsi="標楷體"/>
          <w:sz w:val="28"/>
          <w:szCs w:val="24"/>
        </w:rPr>
        <w:t>公頃</w:t>
      </w:r>
      <w:r w:rsidR="00025D69" w:rsidRPr="00025D69">
        <w:rPr>
          <w:rFonts w:ascii="標楷體" w:eastAsia="標楷體" w:hAnsi="標楷體"/>
          <w:sz w:val="28"/>
          <w:szCs w:val="24"/>
        </w:rPr>
        <w:t>及7萬2,696公頃，呈現顯著差異，顯見部分</w:t>
      </w:r>
      <w:r w:rsidR="00025D69" w:rsidRPr="00025D69">
        <w:rPr>
          <w:rFonts w:ascii="標楷體" w:eastAsia="標楷體" w:hAnsi="標楷體" w:hint="eastAsia"/>
          <w:sz w:val="28"/>
          <w:szCs w:val="24"/>
        </w:rPr>
        <w:t>市縣國土</w:t>
      </w:r>
      <w:r w:rsidR="00025D69" w:rsidRPr="00025D69">
        <w:rPr>
          <w:rFonts w:ascii="標楷體" w:eastAsia="標楷體" w:hAnsi="標楷體"/>
          <w:sz w:val="28"/>
          <w:szCs w:val="24"/>
        </w:rPr>
        <w:t>計畫內容與</w:t>
      </w:r>
      <w:r w:rsidR="00025D69" w:rsidRPr="00025D69">
        <w:rPr>
          <w:rFonts w:ascii="標楷體" w:eastAsia="標楷體" w:hAnsi="標楷體" w:hint="eastAsia"/>
          <w:sz w:val="28"/>
          <w:szCs w:val="24"/>
        </w:rPr>
        <w:t>國土功能</w:t>
      </w:r>
      <w:r w:rsidR="00025D69" w:rsidRPr="00025D69">
        <w:rPr>
          <w:rFonts w:ascii="標楷體" w:eastAsia="標楷體" w:hAnsi="標楷體"/>
          <w:sz w:val="28"/>
          <w:szCs w:val="24"/>
        </w:rPr>
        <w:t>分區圖</w:t>
      </w:r>
      <w:r w:rsidR="00025D69" w:rsidRPr="00025D69">
        <w:rPr>
          <w:rFonts w:ascii="標楷體" w:eastAsia="標楷體" w:hAnsi="標楷體" w:hint="eastAsia"/>
          <w:sz w:val="28"/>
          <w:szCs w:val="24"/>
        </w:rPr>
        <w:t>（草案）對於</w:t>
      </w:r>
      <w:r w:rsidR="00025D69" w:rsidRPr="00025D69">
        <w:rPr>
          <w:rFonts w:ascii="標楷體" w:eastAsia="標楷體" w:hAnsi="標楷體"/>
          <w:sz w:val="28"/>
          <w:szCs w:val="24"/>
        </w:rPr>
        <w:t>分區劃設上存</w:t>
      </w:r>
      <w:r w:rsidR="00E87C6A">
        <w:rPr>
          <w:rFonts w:ascii="標楷體" w:eastAsia="標楷體" w:hAnsi="標楷體" w:hint="eastAsia"/>
          <w:sz w:val="28"/>
          <w:szCs w:val="24"/>
        </w:rPr>
        <w:t>有</w:t>
      </w:r>
      <w:r w:rsidR="00025D69" w:rsidRPr="00025D69">
        <w:rPr>
          <w:rFonts w:ascii="標楷體" w:eastAsia="標楷體" w:hAnsi="標楷體"/>
          <w:sz w:val="28"/>
          <w:szCs w:val="24"/>
        </w:rPr>
        <w:t>不一致</w:t>
      </w:r>
      <w:r w:rsidR="00E87C6A">
        <w:rPr>
          <w:rFonts w:ascii="標楷體" w:eastAsia="標楷體" w:hAnsi="標楷體" w:hint="eastAsia"/>
          <w:sz w:val="28"/>
          <w:szCs w:val="24"/>
        </w:rPr>
        <w:t>現象</w:t>
      </w:r>
      <w:r w:rsidR="00025D69" w:rsidRPr="00025D69">
        <w:rPr>
          <w:rFonts w:ascii="標楷體" w:eastAsia="標楷體" w:hAnsi="標楷體"/>
          <w:sz w:val="28"/>
          <w:szCs w:val="24"/>
        </w:rPr>
        <w:t>，恐</w:t>
      </w:r>
      <w:r w:rsidR="00025D69" w:rsidRPr="00025D69">
        <w:rPr>
          <w:rFonts w:ascii="標楷體" w:eastAsia="標楷體" w:hAnsi="標楷體" w:hint="eastAsia"/>
          <w:sz w:val="28"/>
          <w:szCs w:val="24"/>
        </w:rPr>
        <w:t>衍生爭議</w:t>
      </w:r>
      <w:r w:rsidR="00025D69" w:rsidRPr="00025D69">
        <w:rPr>
          <w:rFonts w:ascii="標楷體" w:eastAsia="標楷體" w:hAnsi="標楷體"/>
          <w:sz w:val="28"/>
          <w:szCs w:val="24"/>
        </w:rPr>
        <w:t>及</w:t>
      </w:r>
      <w:r w:rsidR="00025D69" w:rsidRPr="00025D69">
        <w:rPr>
          <w:rFonts w:ascii="標楷體" w:eastAsia="標楷體" w:hAnsi="標楷體" w:hint="eastAsia"/>
          <w:sz w:val="28"/>
          <w:szCs w:val="24"/>
        </w:rPr>
        <w:t>未來國土計畫之</w:t>
      </w:r>
      <w:r w:rsidR="00025D69" w:rsidRPr="00025D69">
        <w:rPr>
          <w:rFonts w:ascii="標楷體" w:eastAsia="標楷體" w:hAnsi="標楷體"/>
          <w:sz w:val="28"/>
          <w:szCs w:val="24"/>
        </w:rPr>
        <w:t>執行</w:t>
      </w:r>
      <w:r w:rsidR="00025D69" w:rsidRPr="00025D69">
        <w:rPr>
          <w:rFonts w:ascii="標楷體" w:eastAsia="標楷體" w:hAnsi="標楷體" w:hint="eastAsia"/>
          <w:sz w:val="28"/>
          <w:szCs w:val="24"/>
        </w:rPr>
        <w:t>困境</w:t>
      </w:r>
      <w:r w:rsidR="00025D69" w:rsidRPr="00025D69">
        <w:rPr>
          <w:rFonts w:ascii="標楷體" w:eastAsia="標楷體" w:hAnsi="標楷體"/>
          <w:sz w:val="28"/>
          <w:szCs w:val="24"/>
        </w:rPr>
        <w:t>。</w:t>
      </w:r>
      <w:r w:rsidR="00025D69" w:rsidRPr="00025D69">
        <w:rPr>
          <w:rFonts w:ascii="標楷體" w:eastAsia="標楷體" w:hAnsi="標楷體" w:hint="eastAsia"/>
          <w:sz w:val="28"/>
          <w:szCs w:val="24"/>
        </w:rPr>
        <w:t>另</w:t>
      </w:r>
      <w:r w:rsidR="00025D69" w:rsidRPr="00025D69">
        <w:rPr>
          <w:rFonts w:ascii="標楷體" w:eastAsia="標楷體" w:hAnsi="標楷體"/>
          <w:sz w:val="28"/>
          <w:szCs w:val="24"/>
        </w:rPr>
        <w:t>依</w:t>
      </w:r>
      <w:r w:rsidR="00025D69" w:rsidRPr="00025D69">
        <w:rPr>
          <w:rFonts w:ascii="標楷體" w:eastAsia="標楷體" w:hAnsi="標楷體" w:hint="eastAsia"/>
          <w:sz w:val="28"/>
          <w:szCs w:val="24"/>
        </w:rPr>
        <w:t>據</w:t>
      </w:r>
      <w:r w:rsidR="00025D69" w:rsidRPr="00025D69">
        <w:rPr>
          <w:rFonts w:ascii="標楷體" w:eastAsia="標楷體" w:hAnsi="標楷體"/>
          <w:sz w:val="28"/>
          <w:szCs w:val="24"/>
        </w:rPr>
        <w:t>國土計畫法第15條規定，市縣國土計畫應每5年進行通盤檢討</w:t>
      </w:r>
      <w:r w:rsidR="00025D69" w:rsidRPr="00025D69">
        <w:rPr>
          <w:rFonts w:ascii="標楷體" w:eastAsia="標楷體" w:hAnsi="標楷體" w:hint="eastAsia"/>
          <w:sz w:val="28"/>
          <w:szCs w:val="24"/>
        </w:rPr>
        <w:t>，且</w:t>
      </w:r>
      <w:r w:rsidR="00025D69" w:rsidRPr="00025D69">
        <w:rPr>
          <w:rFonts w:ascii="標楷體" w:eastAsia="標楷體" w:hAnsi="標楷體"/>
          <w:sz w:val="28"/>
          <w:szCs w:val="24"/>
        </w:rPr>
        <w:t>行政院於</w:t>
      </w:r>
      <w:proofErr w:type="gramStart"/>
      <w:r w:rsidR="00025D69" w:rsidRPr="00025D69">
        <w:rPr>
          <w:rFonts w:ascii="標楷體" w:eastAsia="標楷體" w:hAnsi="標楷體"/>
          <w:sz w:val="28"/>
          <w:szCs w:val="24"/>
        </w:rPr>
        <w:t>111</w:t>
      </w:r>
      <w:proofErr w:type="gramEnd"/>
      <w:r w:rsidR="00025D69" w:rsidRPr="00025D69">
        <w:rPr>
          <w:rFonts w:ascii="標楷體" w:eastAsia="標楷體" w:hAnsi="標楷體"/>
          <w:sz w:val="28"/>
          <w:szCs w:val="24"/>
        </w:rPr>
        <w:t>年</w:t>
      </w:r>
      <w:r w:rsidR="00025D69" w:rsidRPr="00025D69">
        <w:rPr>
          <w:rFonts w:ascii="標楷體" w:eastAsia="標楷體" w:hAnsi="標楷體" w:hint="eastAsia"/>
          <w:sz w:val="28"/>
          <w:szCs w:val="24"/>
        </w:rPr>
        <w:t>度</w:t>
      </w:r>
      <w:r w:rsidR="00025D69" w:rsidRPr="00025D69">
        <w:rPr>
          <w:rFonts w:ascii="標楷體" w:eastAsia="標楷體" w:hAnsi="標楷體"/>
          <w:sz w:val="28"/>
          <w:szCs w:val="24"/>
        </w:rPr>
        <w:t>核定之「臺灣永續發展目標</w:t>
      </w:r>
      <w:r w:rsidR="00011E2A">
        <w:rPr>
          <w:rFonts w:ascii="標楷體" w:eastAsia="標楷體" w:hAnsi="標楷體" w:hint="eastAsia"/>
          <w:sz w:val="28"/>
          <w:szCs w:val="24"/>
        </w:rPr>
        <w:t>修正本</w:t>
      </w:r>
      <w:r w:rsidR="00025D69" w:rsidRPr="00025D69">
        <w:rPr>
          <w:rFonts w:ascii="標楷體" w:eastAsia="標楷體" w:hAnsi="標楷體"/>
          <w:sz w:val="28"/>
          <w:szCs w:val="24"/>
        </w:rPr>
        <w:t>」</w:t>
      </w:r>
      <w:r w:rsidR="00025D69" w:rsidRPr="00025D69">
        <w:rPr>
          <w:rFonts w:ascii="標楷體" w:eastAsia="標楷體" w:hAnsi="標楷體" w:hint="eastAsia"/>
          <w:sz w:val="28"/>
          <w:szCs w:val="24"/>
        </w:rPr>
        <w:t>對應</w:t>
      </w:r>
      <w:r w:rsidR="00025D69" w:rsidRPr="00025D69">
        <w:rPr>
          <w:rFonts w:ascii="標楷體" w:eastAsia="標楷體" w:hAnsi="標楷體"/>
          <w:sz w:val="28"/>
          <w:szCs w:val="24"/>
        </w:rPr>
        <w:t>指標11.8.1，</w:t>
      </w:r>
      <w:r w:rsidR="00025D69" w:rsidRPr="00025D69">
        <w:rPr>
          <w:rFonts w:ascii="標楷體" w:eastAsia="標楷體" w:hAnsi="標楷體" w:hint="eastAsia"/>
          <w:sz w:val="28"/>
          <w:szCs w:val="24"/>
        </w:rPr>
        <w:t>亦</w:t>
      </w:r>
      <w:r w:rsidR="00025D69" w:rsidRPr="00025D69">
        <w:rPr>
          <w:rFonts w:ascii="標楷體" w:eastAsia="標楷體" w:hAnsi="標楷體"/>
          <w:sz w:val="28"/>
          <w:szCs w:val="24"/>
        </w:rPr>
        <w:t>要求各</w:t>
      </w:r>
      <w:r w:rsidR="00025D69" w:rsidRPr="00025D69">
        <w:rPr>
          <w:rFonts w:ascii="標楷體" w:eastAsia="標楷體" w:hAnsi="標楷體" w:hint="eastAsia"/>
          <w:sz w:val="28"/>
          <w:szCs w:val="24"/>
        </w:rPr>
        <w:t>地方政府</w:t>
      </w:r>
      <w:r w:rsidR="00025D69" w:rsidRPr="00025D69">
        <w:rPr>
          <w:rFonts w:ascii="標楷體" w:eastAsia="標楷體" w:hAnsi="標楷體"/>
          <w:sz w:val="28"/>
          <w:szCs w:val="24"/>
        </w:rPr>
        <w:t>於</w:t>
      </w:r>
      <w:proofErr w:type="gramStart"/>
      <w:r w:rsidR="00025D69" w:rsidRPr="00025D69">
        <w:rPr>
          <w:rFonts w:ascii="標楷體" w:eastAsia="標楷體" w:hAnsi="標楷體"/>
          <w:sz w:val="28"/>
          <w:szCs w:val="24"/>
        </w:rPr>
        <w:t>114</w:t>
      </w:r>
      <w:proofErr w:type="gramEnd"/>
      <w:r w:rsidR="00025D69" w:rsidRPr="00025D69">
        <w:rPr>
          <w:rFonts w:ascii="標楷體" w:eastAsia="標楷體" w:hAnsi="標楷體"/>
          <w:sz w:val="28"/>
          <w:szCs w:val="24"/>
        </w:rPr>
        <w:t>年</w:t>
      </w:r>
      <w:r w:rsidR="00025D69" w:rsidRPr="00025D69">
        <w:rPr>
          <w:rFonts w:ascii="標楷體" w:eastAsia="標楷體" w:hAnsi="標楷體" w:hint="eastAsia"/>
          <w:sz w:val="28"/>
          <w:szCs w:val="24"/>
        </w:rPr>
        <w:t>度</w:t>
      </w:r>
      <w:r w:rsidR="00025D69" w:rsidRPr="00025D69">
        <w:rPr>
          <w:rFonts w:ascii="標楷體" w:eastAsia="標楷體" w:hAnsi="標楷體"/>
          <w:sz w:val="28"/>
          <w:szCs w:val="24"/>
        </w:rPr>
        <w:t>啟動</w:t>
      </w:r>
      <w:r w:rsidR="00025D69" w:rsidRPr="00025D69">
        <w:rPr>
          <w:rFonts w:ascii="標楷體" w:eastAsia="標楷體" w:hAnsi="標楷體" w:hint="eastAsia"/>
          <w:sz w:val="28"/>
          <w:szCs w:val="24"/>
        </w:rPr>
        <w:t>市縣國土計畫</w:t>
      </w:r>
      <w:r w:rsidR="00025D69" w:rsidRPr="00025D69">
        <w:rPr>
          <w:rFonts w:ascii="標楷體" w:eastAsia="標楷體" w:hAnsi="標楷體"/>
          <w:sz w:val="28"/>
          <w:szCs w:val="24"/>
        </w:rPr>
        <w:t>檢討</w:t>
      </w:r>
      <w:r w:rsidR="00025D69" w:rsidRPr="00025D69">
        <w:rPr>
          <w:rFonts w:ascii="標楷體" w:eastAsia="標楷體" w:hAnsi="標楷體" w:hint="eastAsia"/>
          <w:sz w:val="28"/>
          <w:szCs w:val="24"/>
        </w:rPr>
        <w:t>作業</w:t>
      </w:r>
      <w:r w:rsidR="00025D69" w:rsidRPr="00025D69">
        <w:rPr>
          <w:rFonts w:ascii="標楷體" w:eastAsia="標楷體" w:hAnsi="標楷體"/>
          <w:sz w:val="28"/>
          <w:szCs w:val="24"/>
        </w:rPr>
        <w:t>。</w:t>
      </w:r>
      <w:proofErr w:type="gramStart"/>
      <w:r w:rsidR="00025D69" w:rsidRPr="00025D69">
        <w:rPr>
          <w:rFonts w:ascii="標楷體" w:eastAsia="標楷體" w:hAnsi="標楷體" w:hint="eastAsia"/>
          <w:sz w:val="28"/>
          <w:szCs w:val="24"/>
        </w:rPr>
        <w:t>惟</w:t>
      </w:r>
      <w:proofErr w:type="gramEnd"/>
      <w:r w:rsidR="00025D69" w:rsidRPr="00025D69">
        <w:rPr>
          <w:rFonts w:ascii="標楷體" w:eastAsia="標楷體" w:hAnsi="標楷體"/>
          <w:sz w:val="28"/>
          <w:szCs w:val="24"/>
        </w:rPr>
        <w:t>截至114年4月底</w:t>
      </w:r>
      <w:r w:rsidR="00025D69" w:rsidRPr="00025D69">
        <w:rPr>
          <w:rFonts w:ascii="標楷體" w:eastAsia="標楷體" w:hAnsi="標楷體" w:hint="eastAsia"/>
          <w:sz w:val="28"/>
          <w:szCs w:val="24"/>
        </w:rPr>
        <w:t>止</w:t>
      </w:r>
      <w:r w:rsidR="00025D69" w:rsidRPr="00025D69">
        <w:rPr>
          <w:rFonts w:ascii="標楷體" w:eastAsia="標楷體" w:hAnsi="標楷體"/>
          <w:sz w:val="28"/>
          <w:szCs w:val="24"/>
        </w:rPr>
        <w:t>，僅桃園市</w:t>
      </w:r>
      <w:r w:rsidR="00025D69" w:rsidRPr="00025D69">
        <w:rPr>
          <w:rFonts w:ascii="標楷體" w:eastAsia="標楷體" w:hAnsi="標楷體" w:hint="eastAsia"/>
          <w:sz w:val="28"/>
          <w:szCs w:val="24"/>
        </w:rPr>
        <w:t>政府</w:t>
      </w:r>
      <w:r w:rsidR="00025D69" w:rsidRPr="00025D69">
        <w:rPr>
          <w:rFonts w:ascii="標楷體" w:eastAsia="標楷體" w:hAnsi="標楷體"/>
          <w:sz w:val="28"/>
          <w:szCs w:val="24"/>
        </w:rPr>
        <w:t>於113年5月率先</w:t>
      </w:r>
      <w:r w:rsidR="00025D69" w:rsidRPr="00025D69">
        <w:rPr>
          <w:rFonts w:ascii="標楷體" w:eastAsia="標楷體" w:hAnsi="標楷體" w:hint="eastAsia"/>
          <w:sz w:val="28"/>
          <w:szCs w:val="24"/>
        </w:rPr>
        <w:t>辦理</w:t>
      </w:r>
      <w:r w:rsidR="00025D69" w:rsidRPr="00025D69">
        <w:rPr>
          <w:rFonts w:ascii="標楷體" w:eastAsia="標楷體" w:hAnsi="標楷體"/>
          <w:sz w:val="28"/>
          <w:szCs w:val="24"/>
        </w:rPr>
        <w:t>檢討</w:t>
      </w:r>
      <w:r w:rsidR="00025D69" w:rsidRPr="00025D69">
        <w:rPr>
          <w:rFonts w:ascii="標楷體" w:eastAsia="標楷體" w:hAnsi="標楷體" w:hint="eastAsia"/>
          <w:sz w:val="28"/>
          <w:szCs w:val="24"/>
        </w:rPr>
        <w:t>工作</w:t>
      </w:r>
      <w:r w:rsidR="00025D69" w:rsidRPr="00025D69">
        <w:rPr>
          <w:rFonts w:ascii="標楷體" w:eastAsia="標楷體" w:hAnsi="標楷體"/>
          <w:sz w:val="28"/>
          <w:szCs w:val="24"/>
        </w:rPr>
        <w:t>，其餘</w:t>
      </w:r>
      <w:r w:rsidR="00025D69" w:rsidRPr="00025D69">
        <w:rPr>
          <w:rFonts w:ascii="標楷體" w:eastAsia="標楷體" w:hAnsi="標楷體" w:hint="eastAsia"/>
          <w:sz w:val="28"/>
          <w:szCs w:val="24"/>
        </w:rPr>
        <w:t>地方政府</w:t>
      </w:r>
      <w:r w:rsidR="00025D69" w:rsidRPr="00025D69">
        <w:rPr>
          <w:rFonts w:ascii="標楷體" w:eastAsia="標楷體" w:hAnsi="標楷體"/>
          <w:sz w:val="28"/>
          <w:szCs w:val="24"/>
        </w:rPr>
        <w:t>尚未啟動相關作業，致無法及時</w:t>
      </w:r>
      <w:proofErr w:type="gramStart"/>
      <w:r w:rsidR="00025D69" w:rsidRPr="00025D69">
        <w:rPr>
          <w:rFonts w:ascii="標楷體" w:eastAsia="標楷體" w:hAnsi="標楷體"/>
          <w:sz w:val="28"/>
          <w:szCs w:val="24"/>
        </w:rPr>
        <w:t>釐</w:t>
      </w:r>
      <w:proofErr w:type="gramEnd"/>
      <w:r w:rsidR="00025D69" w:rsidRPr="00025D69">
        <w:rPr>
          <w:rFonts w:ascii="標楷體" w:eastAsia="標楷體" w:hAnsi="標楷體"/>
          <w:sz w:val="28"/>
          <w:szCs w:val="24"/>
        </w:rPr>
        <w:t>清並調整</w:t>
      </w:r>
      <w:r w:rsidR="00025D69" w:rsidRPr="00025D69">
        <w:rPr>
          <w:rFonts w:ascii="標楷體" w:eastAsia="標楷體" w:hAnsi="標楷體" w:hint="eastAsia"/>
          <w:sz w:val="28"/>
          <w:szCs w:val="24"/>
        </w:rPr>
        <w:t>市縣國土計畫</w:t>
      </w:r>
      <w:r w:rsidR="00025D69" w:rsidRPr="00025D69">
        <w:rPr>
          <w:rFonts w:ascii="標楷體" w:eastAsia="標楷體" w:hAnsi="標楷體"/>
          <w:sz w:val="28"/>
          <w:szCs w:val="24"/>
        </w:rPr>
        <w:t>與國土功能分區圖</w:t>
      </w:r>
      <w:r w:rsidR="00025D69" w:rsidRPr="00025D69">
        <w:rPr>
          <w:rFonts w:ascii="標楷體" w:eastAsia="標楷體" w:hAnsi="標楷體" w:cs="微軟正黑體" w:hint="eastAsia"/>
          <w:kern w:val="0"/>
          <w:sz w:val="28"/>
          <w:szCs w:val="28"/>
        </w:rPr>
        <w:t>（</w:t>
      </w:r>
      <w:r w:rsidR="00025D69" w:rsidRPr="00025D69">
        <w:rPr>
          <w:rFonts w:ascii="標楷體" w:eastAsia="標楷體" w:hAnsi="標楷體"/>
          <w:sz w:val="28"/>
          <w:szCs w:val="24"/>
        </w:rPr>
        <w:t>草案</w:t>
      </w:r>
      <w:r w:rsidR="00025D69" w:rsidRPr="00025D69">
        <w:rPr>
          <w:rFonts w:ascii="標楷體" w:eastAsia="標楷體" w:hAnsi="標楷體" w:cs="微軟正黑體" w:hint="eastAsia"/>
          <w:kern w:val="0"/>
          <w:sz w:val="28"/>
          <w:szCs w:val="28"/>
        </w:rPr>
        <w:t>）</w:t>
      </w:r>
      <w:r w:rsidR="00025D69" w:rsidRPr="00025D69">
        <w:rPr>
          <w:rFonts w:ascii="標楷體" w:eastAsia="標楷體" w:hAnsi="標楷體"/>
          <w:sz w:val="28"/>
          <w:szCs w:val="24"/>
        </w:rPr>
        <w:t>間之差異，不利</w:t>
      </w:r>
      <w:r w:rsidR="00025D69" w:rsidRPr="00025D69">
        <w:rPr>
          <w:rFonts w:ascii="標楷體" w:eastAsia="標楷體" w:hAnsi="標楷體" w:hint="eastAsia"/>
          <w:sz w:val="28"/>
          <w:szCs w:val="24"/>
        </w:rPr>
        <w:t>整體</w:t>
      </w:r>
      <w:r w:rsidR="00025D69" w:rsidRPr="00025D69">
        <w:rPr>
          <w:rFonts w:ascii="標楷體" w:eastAsia="標楷體" w:hAnsi="標楷體"/>
          <w:sz w:val="28"/>
          <w:szCs w:val="24"/>
        </w:rPr>
        <w:t>國土計畫推動與落實</w:t>
      </w:r>
      <w:r w:rsidR="00025D69" w:rsidRPr="00025D69">
        <w:rPr>
          <w:rFonts w:ascii="標楷體" w:eastAsia="標楷體" w:hAnsi="標楷體" w:hint="eastAsia"/>
          <w:bCs/>
          <w:snapToGrid w:val="0"/>
          <w:sz w:val="28"/>
          <w:szCs w:val="24"/>
        </w:rPr>
        <w:t>，</w:t>
      </w:r>
      <w:r w:rsidR="00025D69" w:rsidRPr="00025D69">
        <w:rPr>
          <w:rFonts w:ascii="標楷體" w:eastAsia="標楷體" w:hAnsi="標楷體" w:hint="eastAsia"/>
          <w:snapToGrid w:val="0"/>
          <w:sz w:val="28"/>
          <w:szCs w:val="24"/>
        </w:rPr>
        <w:t>經函請內政部</w:t>
      </w:r>
      <w:proofErr w:type="gramStart"/>
      <w:r w:rsidR="00025D69" w:rsidRPr="00025D69">
        <w:rPr>
          <w:rFonts w:ascii="標楷體" w:eastAsia="標楷體" w:hAnsi="標楷體" w:hint="eastAsia"/>
          <w:snapToGrid w:val="0"/>
          <w:sz w:val="28"/>
          <w:szCs w:val="24"/>
        </w:rPr>
        <w:t>研</w:t>
      </w:r>
      <w:proofErr w:type="gramEnd"/>
      <w:r w:rsidR="00025D69" w:rsidRPr="00025D69">
        <w:rPr>
          <w:rFonts w:ascii="標楷體" w:eastAsia="標楷體" w:hAnsi="標楷體" w:hint="eastAsia"/>
          <w:snapToGrid w:val="0"/>
          <w:sz w:val="28"/>
          <w:szCs w:val="24"/>
        </w:rPr>
        <w:t>謀改善</w:t>
      </w:r>
      <w:r w:rsidR="009F38F5" w:rsidRPr="009F38F5">
        <w:rPr>
          <w:rFonts w:ascii="標楷體" w:eastAsia="標楷體" w:hAnsi="標楷體"/>
          <w:color w:val="000000"/>
          <w:sz w:val="28"/>
          <w:szCs w:val="24"/>
        </w:rPr>
        <w:t>。</w:t>
      </w:r>
      <w:proofErr w:type="gramStart"/>
      <w:r w:rsidR="00BF377C" w:rsidRPr="00BF326E">
        <w:rPr>
          <w:rFonts w:ascii="標楷體" w:eastAsia="標楷體" w:hAnsi="標楷體" w:hint="eastAsia"/>
          <w:sz w:val="28"/>
          <w:szCs w:val="28"/>
        </w:rPr>
        <w:t>【</w:t>
      </w:r>
      <w:proofErr w:type="gramEnd"/>
      <w:r w:rsidR="00025D69" w:rsidRPr="00732D81">
        <w:rPr>
          <w:rFonts w:ascii="標楷體" w:eastAsia="標楷體" w:hAnsi="標楷體" w:hint="eastAsia"/>
          <w:sz w:val="28"/>
          <w:szCs w:val="28"/>
        </w:rPr>
        <w:t>詳總決算審核報告</w:t>
      </w:r>
      <w:proofErr w:type="gramStart"/>
      <w:r w:rsidR="00025D69" w:rsidRPr="00732D81">
        <w:rPr>
          <w:rFonts w:ascii="標楷體" w:eastAsia="標楷體" w:hAnsi="標楷體" w:hint="eastAsia"/>
          <w:sz w:val="28"/>
          <w:szCs w:val="28"/>
        </w:rPr>
        <w:t>第2冊丙、</w:t>
      </w:r>
      <w:r w:rsidR="00025D69">
        <w:rPr>
          <w:rFonts w:ascii="標楷體" w:eastAsia="標楷體" w:hAnsi="標楷體" w:hint="eastAsia"/>
          <w:sz w:val="28"/>
          <w:szCs w:val="28"/>
        </w:rPr>
        <w:t>柒</w:t>
      </w:r>
      <w:proofErr w:type="gramEnd"/>
      <w:r w:rsidR="00025D69" w:rsidRPr="00732D81">
        <w:rPr>
          <w:rFonts w:ascii="標楷體" w:eastAsia="標楷體" w:hAnsi="標楷體" w:hint="eastAsia"/>
          <w:sz w:val="28"/>
          <w:szCs w:val="28"/>
        </w:rPr>
        <w:t>、</w:t>
      </w:r>
      <w:r w:rsidR="00025D69">
        <w:rPr>
          <w:rFonts w:ascii="標楷體" w:eastAsia="標楷體" w:hAnsi="標楷體" w:hint="eastAsia"/>
          <w:sz w:val="28"/>
          <w:szCs w:val="28"/>
        </w:rPr>
        <w:t>內政部</w:t>
      </w:r>
      <w:r w:rsidR="00025D69" w:rsidRPr="00732D81">
        <w:rPr>
          <w:rFonts w:ascii="標楷體" w:eastAsia="標楷體" w:hAnsi="標楷體" w:hint="eastAsia"/>
          <w:sz w:val="28"/>
          <w:szCs w:val="28"/>
        </w:rPr>
        <w:t>主管項下重要審核意見（</w:t>
      </w:r>
      <w:r w:rsidR="00FF7E6F">
        <w:rPr>
          <w:rFonts w:ascii="標楷體" w:eastAsia="標楷體" w:hAnsi="標楷體" w:hint="eastAsia"/>
          <w:sz w:val="28"/>
          <w:szCs w:val="28"/>
        </w:rPr>
        <w:t>十</w:t>
      </w:r>
      <w:r w:rsidR="00025D69" w:rsidRPr="00732D81">
        <w:rPr>
          <w:rFonts w:ascii="標楷體" w:eastAsia="標楷體" w:hAnsi="標楷體" w:hint="eastAsia"/>
          <w:sz w:val="28"/>
          <w:szCs w:val="28"/>
        </w:rPr>
        <w:t>）</w:t>
      </w:r>
      <w:r w:rsidR="00025D69">
        <w:rPr>
          <w:rFonts w:ascii="標楷體" w:eastAsia="標楷體" w:hAnsi="標楷體" w:hint="eastAsia"/>
          <w:sz w:val="28"/>
          <w:szCs w:val="28"/>
        </w:rPr>
        <w:t>2.</w:t>
      </w:r>
      <w:r w:rsidR="00BF377C" w:rsidRPr="00BF326E">
        <w:rPr>
          <w:rFonts w:ascii="標楷體" w:eastAsia="標楷體" w:hAnsi="標楷體" w:hint="eastAsia"/>
          <w:sz w:val="28"/>
          <w:szCs w:val="28"/>
        </w:rPr>
        <w:t>】</w:t>
      </w:r>
    </w:p>
    <w:p w14:paraId="536B67D2" w14:textId="77777777" w:rsidR="008858A8" w:rsidRDefault="00025D69" w:rsidP="004D5B3A">
      <w:pPr>
        <w:overflowPunct w:val="0"/>
        <w:spacing w:line="480" w:lineRule="exact"/>
        <w:ind w:firstLineChars="450" w:firstLine="1261"/>
        <w:jc w:val="both"/>
        <w:rPr>
          <w:rFonts w:ascii="標楷體" w:eastAsia="標楷體" w:hAnsi="標楷體"/>
          <w:sz w:val="28"/>
          <w:szCs w:val="28"/>
        </w:rPr>
      </w:pPr>
      <w:r>
        <w:rPr>
          <w:rFonts w:ascii="標楷體" w:eastAsia="標楷體" w:hAnsi="標楷體" w:hint="eastAsia"/>
          <w:b/>
          <w:sz w:val="28"/>
          <w:szCs w:val="36"/>
        </w:rPr>
        <w:t>3</w:t>
      </w:r>
      <w:r w:rsidRPr="009E52F5">
        <w:rPr>
          <w:rFonts w:ascii="標楷體" w:eastAsia="標楷體" w:hAnsi="標楷體" w:hint="eastAsia"/>
          <w:b/>
          <w:sz w:val="28"/>
          <w:szCs w:val="36"/>
        </w:rPr>
        <w:t>.</w:t>
      </w:r>
      <w:r>
        <w:rPr>
          <w:rFonts w:ascii="標楷體" w:eastAsia="標楷體" w:hAnsi="標楷體" w:hint="eastAsia"/>
          <w:b/>
          <w:sz w:val="28"/>
          <w:szCs w:val="36"/>
        </w:rPr>
        <w:t xml:space="preserve">　</w:t>
      </w:r>
      <w:r w:rsidRPr="00025D69">
        <w:rPr>
          <w:rFonts w:ascii="標楷體" w:eastAsia="標楷體" w:hAnsi="標楷體" w:hint="eastAsia"/>
          <w:b/>
          <w:sz w:val="28"/>
          <w:szCs w:val="24"/>
        </w:rPr>
        <w:t>內政部及各目的事業主管機關為配合未來區域計畫</w:t>
      </w:r>
      <w:proofErr w:type="gramStart"/>
      <w:r w:rsidRPr="00025D69">
        <w:rPr>
          <w:rFonts w:ascii="標楷體" w:eastAsia="標楷體" w:hAnsi="標楷體" w:hint="eastAsia"/>
          <w:b/>
          <w:sz w:val="28"/>
          <w:szCs w:val="24"/>
        </w:rPr>
        <w:t>轉軌至國土</w:t>
      </w:r>
      <w:proofErr w:type="gramEnd"/>
      <w:r w:rsidRPr="00025D69">
        <w:rPr>
          <w:rFonts w:ascii="標楷體" w:eastAsia="標楷體" w:hAnsi="標楷體" w:hint="eastAsia"/>
          <w:b/>
          <w:sz w:val="28"/>
          <w:szCs w:val="24"/>
        </w:rPr>
        <w:t>計畫，已盤點應配合</w:t>
      </w:r>
      <w:proofErr w:type="gramStart"/>
      <w:r w:rsidRPr="00025D69">
        <w:rPr>
          <w:rFonts w:ascii="標楷體" w:eastAsia="標楷體" w:hAnsi="標楷體" w:hint="eastAsia"/>
          <w:b/>
          <w:sz w:val="28"/>
          <w:szCs w:val="24"/>
        </w:rPr>
        <w:t>研</w:t>
      </w:r>
      <w:proofErr w:type="gramEnd"/>
      <w:r w:rsidRPr="00025D69">
        <w:rPr>
          <w:rFonts w:ascii="標楷體" w:eastAsia="標楷體" w:hAnsi="標楷體" w:hint="eastAsia"/>
          <w:b/>
          <w:sz w:val="28"/>
          <w:szCs w:val="28"/>
        </w:rPr>
        <w:t>（</w:t>
      </w:r>
      <w:r w:rsidRPr="00025D69">
        <w:rPr>
          <w:rFonts w:ascii="標楷體" w:eastAsia="標楷體" w:hAnsi="標楷體" w:hint="eastAsia"/>
          <w:b/>
          <w:sz w:val="28"/>
          <w:szCs w:val="24"/>
        </w:rPr>
        <w:t>修</w:t>
      </w:r>
      <w:r w:rsidRPr="00025D69">
        <w:rPr>
          <w:rFonts w:ascii="標楷體" w:eastAsia="標楷體" w:hAnsi="標楷體" w:hint="eastAsia"/>
          <w:b/>
          <w:sz w:val="28"/>
          <w:szCs w:val="28"/>
        </w:rPr>
        <w:t>）</w:t>
      </w:r>
      <w:r w:rsidRPr="00025D69">
        <w:rPr>
          <w:rFonts w:ascii="標楷體" w:eastAsia="標楷體" w:hAnsi="標楷體" w:hint="eastAsia"/>
          <w:b/>
          <w:sz w:val="28"/>
          <w:szCs w:val="24"/>
        </w:rPr>
        <w:t>訂之法令，惟涉及之法令</w:t>
      </w:r>
      <w:proofErr w:type="gramStart"/>
      <w:r w:rsidRPr="00025D69">
        <w:rPr>
          <w:rFonts w:ascii="標楷體" w:eastAsia="標楷體" w:hAnsi="標楷體" w:hint="eastAsia"/>
          <w:b/>
          <w:sz w:val="28"/>
          <w:szCs w:val="24"/>
        </w:rPr>
        <w:t>眾多，</w:t>
      </w:r>
      <w:proofErr w:type="gramEnd"/>
      <w:r w:rsidRPr="00025D69">
        <w:rPr>
          <w:rFonts w:ascii="標楷體" w:eastAsia="標楷體" w:hAnsi="標楷體" w:hint="eastAsia"/>
          <w:b/>
          <w:sz w:val="28"/>
          <w:szCs w:val="24"/>
        </w:rPr>
        <w:t>所需作業時程較長，迄未完成相關法令</w:t>
      </w:r>
      <w:proofErr w:type="gramStart"/>
      <w:r w:rsidRPr="00025D69">
        <w:rPr>
          <w:rFonts w:ascii="標楷體" w:eastAsia="標楷體" w:hAnsi="標楷體" w:hint="eastAsia"/>
          <w:b/>
          <w:sz w:val="28"/>
          <w:szCs w:val="24"/>
        </w:rPr>
        <w:t>研</w:t>
      </w:r>
      <w:proofErr w:type="gramEnd"/>
      <w:r w:rsidRPr="00025D69">
        <w:rPr>
          <w:rFonts w:ascii="標楷體" w:eastAsia="標楷體" w:hAnsi="標楷體" w:hint="eastAsia"/>
          <w:b/>
          <w:sz w:val="28"/>
          <w:szCs w:val="28"/>
        </w:rPr>
        <w:t>（</w:t>
      </w:r>
      <w:r w:rsidRPr="00025D69">
        <w:rPr>
          <w:rFonts w:ascii="標楷體" w:eastAsia="標楷體" w:hAnsi="標楷體" w:hint="eastAsia"/>
          <w:b/>
          <w:sz w:val="28"/>
          <w:szCs w:val="24"/>
        </w:rPr>
        <w:t>修</w:t>
      </w:r>
      <w:r w:rsidRPr="00025D69">
        <w:rPr>
          <w:rFonts w:ascii="標楷體" w:eastAsia="標楷體" w:hAnsi="標楷體" w:hint="eastAsia"/>
          <w:b/>
          <w:sz w:val="28"/>
          <w:szCs w:val="28"/>
        </w:rPr>
        <w:t>）</w:t>
      </w:r>
      <w:r w:rsidRPr="00025D69">
        <w:rPr>
          <w:rFonts w:ascii="標楷體" w:eastAsia="標楷體" w:hAnsi="標楷體" w:hint="eastAsia"/>
          <w:b/>
          <w:sz w:val="28"/>
          <w:szCs w:val="24"/>
        </w:rPr>
        <w:t>訂作業，</w:t>
      </w:r>
      <w:r w:rsidR="00D40F55">
        <w:rPr>
          <w:rFonts w:ascii="標楷體" w:eastAsia="標楷體" w:hAnsi="標楷體" w:hint="eastAsia"/>
          <w:b/>
          <w:bCs/>
          <w:sz w:val="28"/>
          <w:szCs w:val="24"/>
        </w:rPr>
        <w:t>允宜</w:t>
      </w:r>
      <w:proofErr w:type="gramStart"/>
      <w:r w:rsidR="00D40F55">
        <w:rPr>
          <w:rFonts w:ascii="標楷體" w:eastAsia="標楷體" w:hAnsi="標楷體" w:hint="eastAsia"/>
          <w:b/>
          <w:bCs/>
          <w:sz w:val="28"/>
          <w:szCs w:val="24"/>
        </w:rPr>
        <w:t>研</w:t>
      </w:r>
      <w:proofErr w:type="gramEnd"/>
      <w:r w:rsidR="00D40F55">
        <w:rPr>
          <w:rFonts w:ascii="標楷體" w:eastAsia="標楷體" w:hAnsi="標楷體" w:hint="eastAsia"/>
          <w:b/>
          <w:bCs/>
          <w:sz w:val="28"/>
          <w:szCs w:val="24"/>
        </w:rPr>
        <w:t>謀改善</w:t>
      </w:r>
      <w:r w:rsidR="00D40F55">
        <w:rPr>
          <w:rFonts w:ascii="標楷體" w:eastAsia="標楷體" w:hAnsi="標楷體" w:hint="eastAsia"/>
          <w:b/>
          <w:sz w:val="28"/>
          <w:szCs w:val="24"/>
        </w:rPr>
        <w:t>，以</w:t>
      </w:r>
      <w:r w:rsidRPr="00025D69">
        <w:rPr>
          <w:rFonts w:ascii="標楷體" w:eastAsia="標楷體" w:hAnsi="標楷體" w:hint="eastAsia"/>
          <w:b/>
          <w:sz w:val="28"/>
          <w:szCs w:val="24"/>
        </w:rPr>
        <w:t>利推動國土計畫業務</w:t>
      </w:r>
      <w:r w:rsidRPr="00462BDE">
        <w:rPr>
          <w:rFonts w:ascii="標楷體" w:eastAsia="標楷體" w:hAnsi="標楷體" w:hint="eastAsia"/>
          <w:b/>
          <w:bCs/>
          <w:sz w:val="28"/>
          <w:szCs w:val="28"/>
        </w:rPr>
        <w:t>：</w:t>
      </w:r>
      <w:r w:rsidRPr="00025D69">
        <w:rPr>
          <w:rFonts w:ascii="標楷體" w:eastAsia="標楷體" w:hAnsi="標楷體" w:hint="eastAsia"/>
          <w:sz w:val="28"/>
          <w:szCs w:val="28"/>
        </w:rPr>
        <w:t>政府於</w:t>
      </w:r>
      <w:r w:rsidRPr="00025D69">
        <w:rPr>
          <w:rFonts w:ascii="標楷體" w:eastAsia="標楷體" w:hAnsi="標楷體"/>
          <w:sz w:val="28"/>
          <w:szCs w:val="28"/>
        </w:rPr>
        <w:t>105</w:t>
      </w:r>
      <w:r w:rsidRPr="00025D69">
        <w:rPr>
          <w:rFonts w:ascii="標楷體" w:eastAsia="標楷體" w:hAnsi="標楷體" w:hint="eastAsia"/>
          <w:sz w:val="28"/>
          <w:szCs w:val="28"/>
        </w:rPr>
        <w:t>年</w:t>
      </w:r>
      <w:r w:rsidRPr="00025D69">
        <w:rPr>
          <w:rFonts w:ascii="標楷體" w:eastAsia="標楷體" w:hAnsi="標楷體"/>
          <w:sz w:val="28"/>
          <w:szCs w:val="28"/>
        </w:rPr>
        <w:t>5</w:t>
      </w:r>
      <w:r w:rsidRPr="00025D69">
        <w:rPr>
          <w:rFonts w:ascii="標楷體" w:eastAsia="標楷體" w:hAnsi="標楷體" w:hint="eastAsia"/>
          <w:sz w:val="28"/>
          <w:szCs w:val="28"/>
        </w:rPr>
        <w:t>月</w:t>
      </w:r>
      <w:r w:rsidRPr="00025D69">
        <w:rPr>
          <w:rFonts w:ascii="標楷體" w:eastAsia="標楷體" w:hAnsi="標楷體"/>
          <w:sz w:val="28"/>
          <w:szCs w:val="28"/>
        </w:rPr>
        <w:t>1</w:t>
      </w:r>
      <w:r w:rsidRPr="00025D69">
        <w:rPr>
          <w:rFonts w:ascii="標楷體" w:eastAsia="標楷體" w:hAnsi="標楷體" w:hint="eastAsia"/>
          <w:sz w:val="28"/>
          <w:szCs w:val="28"/>
        </w:rPr>
        <w:t>日公告施行國土計畫法，並規劃按3階段將現行區域計畫轉軌為國土計畫。依據國土計畫法第45條第3項規定，地方政府公告國土功能分區圖之日起，區域計畫法停止適用；另全國國土計畫第十一章「應辦事項」明定，內政部及各目的事業主管機關應配合</w:t>
      </w:r>
      <w:proofErr w:type="gramStart"/>
      <w:r w:rsidRPr="00025D69">
        <w:rPr>
          <w:rFonts w:ascii="標楷體" w:eastAsia="標楷體" w:hAnsi="標楷體" w:hint="eastAsia"/>
          <w:sz w:val="28"/>
          <w:szCs w:val="28"/>
        </w:rPr>
        <w:t>研</w:t>
      </w:r>
      <w:proofErr w:type="gramEnd"/>
      <w:r w:rsidRPr="00025D69">
        <w:rPr>
          <w:rFonts w:ascii="標楷體" w:eastAsia="標楷體" w:hAnsi="標楷體" w:hint="eastAsia"/>
          <w:sz w:val="28"/>
          <w:szCs w:val="28"/>
        </w:rPr>
        <w:t>（修）訂相關法令。經查，</w:t>
      </w:r>
      <w:r w:rsidRPr="00025D69">
        <w:rPr>
          <w:rFonts w:ascii="標楷體" w:eastAsia="標楷體" w:hAnsi="標楷體"/>
          <w:sz w:val="28"/>
          <w:szCs w:val="24"/>
        </w:rPr>
        <w:t>區域計畫法採</w:t>
      </w:r>
      <w:r w:rsidRPr="00025D69">
        <w:rPr>
          <w:rFonts w:ascii="標楷體" w:eastAsia="標楷體" w:hAnsi="標楷體" w:hint="eastAsia"/>
          <w:sz w:val="28"/>
          <w:szCs w:val="24"/>
        </w:rPr>
        <w:t>取開發</w:t>
      </w:r>
      <w:r w:rsidRPr="00025D69">
        <w:rPr>
          <w:rFonts w:ascii="標楷體" w:eastAsia="標楷體" w:hAnsi="標楷體"/>
          <w:sz w:val="28"/>
          <w:szCs w:val="24"/>
        </w:rPr>
        <w:t>許可制</w:t>
      </w:r>
      <w:r w:rsidRPr="00025D69">
        <w:rPr>
          <w:rFonts w:ascii="標楷體" w:eastAsia="標楷體" w:hAnsi="標楷體" w:hint="eastAsia"/>
          <w:sz w:val="28"/>
          <w:szCs w:val="24"/>
        </w:rPr>
        <w:t>度</w:t>
      </w:r>
      <w:r w:rsidRPr="00025D69">
        <w:rPr>
          <w:rFonts w:ascii="標楷體" w:eastAsia="標楷體" w:hAnsi="標楷體"/>
          <w:sz w:val="28"/>
          <w:szCs w:val="24"/>
        </w:rPr>
        <w:t>，允許在特定條件下</w:t>
      </w:r>
      <w:r w:rsidRPr="00025D69">
        <w:rPr>
          <w:rFonts w:ascii="標楷體" w:eastAsia="標楷體" w:hAnsi="標楷體" w:hint="eastAsia"/>
          <w:sz w:val="28"/>
          <w:szCs w:val="24"/>
        </w:rPr>
        <w:t>針對</w:t>
      </w:r>
      <w:r w:rsidRPr="00025D69">
        <w:rPr>
          <w:rFonts w:ascii="標楷體" w:eastAsia="標楷體" w:hAnsi="標楷體"/>
          <w:sz w:val="28"/>
          <w:szCs w:val="24"/>
        </w:rPr>
        <w:t>不符原分區用途之</w:t>
      </w:r>
      <w:r w:rsidRPr="00025D69">
        <w:rPr>
          <w:rFonts w:ascii="標楷體" w:eastAsia="標楷體" w:hAnsi="標楷體" w:hint="eastAsia"/>
          <w:sz w:val="28"/>
          <w:szCs w:val="24"/>
        </w:rPr>
        <w:t>土地進行分區變更與</w:t>
      </w:r>
      <w:r w:rsidRPr="00025D69">
        <w:rPr>
          <w:rFonts w:ascii="標楷體" w:eastAsia="標楷體" w:hAnsi="標楷體"/>
          <w:sz w:val="28"/>
          <w:szCs w:val="24"/>
        </w:rPr>
        <w:t>開發</w:t>
      </w:r>
      <w:r w:rsidRPr="00025D69">
        <w:rPr>
          <w:rFonts w:ascii="標楷體" w:eastAsia="標楷體" w:hAnsi="標楷體" w:hint="eastAsia"/>
          <w:sz w:val="28"/>
          <w:szCs w:val="28"/>
        </w:rPr>
        <w:t>；而國土計畫法則</w:t>
      </w:r>
      <w:proofErr w:type="gramStart"/>
      <w:r w:rsidRPr="00025D69">
        <w:rPr>
          <w:rFonts w:ascii="標楷體" w:eastAsia="標楷體" w:hAnsi="標楷體" w:hint="eastAsia"/>
          <w:sz w:val="28"/>
          <w:szCs w:val="28"/>
        </w:rPr>
        <w:t>採</w:t>
      </w:r>
      <w:proofErr w:type="gramEnd"/>
      <w:r w:rsidRPr="00025D69">
        <w:rPr>
          <w:rFonts w:ascii="標楷體" w:eastAsia="標楷體" w:hAnsi="標楷體" w:hint="eastAsia"/>
          <w:sz w:val="28"/>
          <w:szCs w:val="28"/>
        </w:rPr>
        <w:t>使用許可制度，對各功能分區及其分類之使用項目及強度加以嚴格管制，且不得任意變更分區及其分類。</w:t>
      </w:r>
      <w:r w:rsidRPr="00025D69">
        <w:rPr>
          <w:rFonts w:ascii="標楷體" w:eastAsia="標楷體" w:hAnsi="標楷體"/>
          <w:sz w:val="28"/>
          <w:szCs w:val="24"/>
        </w:rPr>
        <w:t>由於兩者在理念及土地使用管制方式上存在顯著差異，須配合調整及修訂</w:t>
      </w:r>
      <w:r w:rsidRPr="00025D69">
        <w:rPr>
          <w:rFonts w:ascii="標楷體" w:eastAsia="標楷體" w:hAnsi="標楷體" w:hint="eastAsia"/>
          <w:sz w:val="28"/>
          <w:szCs w:val="24"/>
        </w:rPr>
        <w:t>之</w:t>
      </w:r>
      <w:r w:rsidRPr="00025D69">
        <w:rPr>
          <w:rFonts w:ascii="標楷體" w:eastAsia="標楷體" w:hAnsi="標楷體"/>
          <w:sz w:val="28"/>
          <w:szCs w:val="24"/>
        </w:rPr>
        <w:t>法令項目繁多，且</w:t>
      </w:r>
      <w:proofErr w:type="gramStart"/>
      <w:r w:rsidRPr="00025D69">
        <w:rPr>
          <w:rFonts w:ascii="標楷體" w:eastAsia="標楷體" w:hAnsi="標楷體"/>
          <w:sz w:val="28"/>
          <w:szCs w:val="24"/>
        </w:rPr>
        <w:t>研</w:t>
      </w:r>
      <w:proofErr w:type="gramEnd"/>
      <w:r w:rsidRPr="00025D69">
        <w:rPr>
          <w:rFonts w:ascii="標楷體" w:eastAsia="標楷體" w:hAnsi="標楷體"/>
          <w:sz w:val="28"/>
          <w:szCs w:val="24"/>
        </w:rPr>
        <w:t>（修）訂程序涉及意見蒐集、條文擬訂、報送行政院審查及立法院審議等多重階段，整體作業時程冗長。</w:t>
      </w:r>
      <w:r w:rsidRPr="00025D69">
        <w:rPr>
          <w:rFonts w:ascii="標楷體" w:eastAsia="標楷體" w:hAnsi="標楷體" w:hint="eastAsia"/>
          <w:color w:val="000000" w:themeColor="text1"/>
          <w:sz w:val="28"/>
          <w:szCs w:val="28"/>
        </w:rPr>
        <w:t>截至114年2月底止，國土管理署執行國土計畫業務，</w:t>
      </w:r>
      <w:r w:rsidRPr="00025D69">
        <w:rPr>
          <w:rFonts w:ascii="標楷體" w:eastAsia="標楷體" w:hAnsi="標楷體"/>
          <w:sz w:val="28"/>
          <w:szCs w:val="24"/>
        </w:rPr>
        <w:t>應配合新訂命令共23項，其中包含「國土計畫法施行細則」等16項已</w:t>
      </w:r>
      <w:r w:rsidRPr="00025D69">
        <w:rPr>
          <w:rFonts w:ascii="標楷體" w:eastAsia="標楷體" w:hAnsi="標楷體" w:hint="eastAsia"/>
          <w:sz w:val="28"/>
          <w:szCs w:val="24"/>
        </w:rPr>
        <w:t>訂</w:t>
      </w:r>
      <w:r w:rsidRPr="00025D69">
        <w:rPr>
          <w:rFonts w:ascii="標楷體" w:eastAsia="標楷體" w:hAnsi="標楷體"/>
          <w:sz w:val="28"/>
          <w:szCs w:val="24"/>
        </w:rPr>
        <w:t>定完成，「國土計畫土地使用管制規則」等7項尚在擬訂中</w:t>
      </w:r>
      <w:r w:rsidRPr="00025D69">
        <w:rPr>
          <w:rFonts w:ascii="標楷體" w:eastAsia="標楷體" w:hAnsi="標楷體" w:hint="eastAsia"/>
          <w:sz w:val="28"/>
          <w:szCs w:val="24"/>
        </w:rPr>
        <w:t>；</w:t>
      </w:r>
      <w:r w:rsidRPr="00025D69">
        <w:rPr>
          <w:rFonts w:ascii="標楷體" w:eastAsia="標楷體" w:hAnsi="標楷體"/>
          <w:sz w:val="28"/>
          <w:szCs w:val="24"/>
        </w:rPr>
        <w:t>各目的事業主管機關盤點需配合修</w:t>
      </w:r>
      <w:r w:rsidR="00E87C6A">
        <w:rPr>
          <w:rFonts w:ascii="標楷體" w:eastAsia="標楷體" w:hAnsi="標楷體" w:hint="eastAsia"/>
          <w:sz w:val="28"/>
          <w:szCs w:val="24"/>
        </w:rPr>
        <w:t>正</w:t>
      </w:r>
      <w:r w:rsidRPr="00025D69">
        <w:rPr>
          <w:rFonts w:ascii="標楷體" w:eastAsia="標楷體" w:hAnsi="標楷體"/>
          <w:sz w:val="28"/>
          <w:szCs w:val="24"/>
        </w:rPr>
        <w:t>之法律計55部，涵蓋13個部會</w:t>
      </w:r>
      <w:r w:rsidR="00C4407E" w:rsidRPr="00025D69">
        <w:rPr>
          <w:rFonts w:ascii="標楷體" w:eastAsia="標楷體" w:hAnsi="標楷體"/>
          <w:sz w:val="28"/>
          <w:szCs w:val="24"/>
        </w:rPr>
        <w:t>，均</w:t>
      </w:r>
      <w:r w:rsidR="00C4407E">
        <w:rPr>
          <w:rFonts w:ascii="標楷體" w:eastAsia="標楷體" w:hAnsi="標楷體" w:hint="eastAsia"/>
          <w:sz w:val="28"/>
          <w:szCs w:val="24"/>
        </w:rPr>
        <w:t>尚未送請</w:t>
      </w:r>
      <w:r w:rsidR="00C4407E" w:rsidRPr="00025D69">
        <w:rPr>
          <w:rFonts w:ascii="標楷體" w:eastAsia="標楷體" w:hAnsi="標楷體"/>
          <w:sz w:val="28"/>
          <w:szCs w:val="24"/>
        </w:rPr>
        <w:t>立法院審議</w:t>
      </w:r>
      <w:r w:rsidRPr="00025D69">
        <w:rPr>
          <w:rFonts w:ascii="標楷體" w:eastAsia="標楷體" w:hAnsi="標楷體"/>
          <w:sz w:val="28"/>
          <w:szCs w:val="24"/>
        </w:rPr>
        <w:t>，其中</w:t>
      </w:r>
      <w:r w:rsidR="00C4407E">
        <w:rPr>
          <w:rFonts w:ascii="標楷體" w:eastAsia="標楷體" w:hAnsi="標楷體" w:hint="eastAsia"/>
          <w:sz w:val="28"/>
          <w:szCs w:val="24"/>
        </w:rPr>
        <w:t>僅</w:t>
      </w:r>
      <w:r w:rsidRPr="00025D69">
        <w:rPr>
          <w:rFonts w:ascii="標楷體" w:eastAsia="標楷體" w:hAnsi="標楷體"/>
          <w:sz w:val="28"/>
          <w:szCs w:val="24"/>
        </w:rPr>
        <w:t>建築法等30部</w:t>
      </w:r>
      <w:r w:rsidR="00C4407E">
        <w:rPr>
          <w:rFonts w:ascii="標楷體" w:eastAsia="標楷體" w:hAnsi="標楷體" w:hint="eastAsia"/>
          <w:sz w:val="28"/>
          <w:szCs w:val="24"/>
        </w:rPr>
        <w:t>刻由</w:t>
      </w:r>
      <w:r w:rsidRPr="00025D69">
        <w:rPr>
          <w:rFonts w:ascii="標楷體" w:eastAsia="標楷體" w:hAnsi="標楷體"/>
          <w:sz w:val="28"/>
          <w:szCs w:val="24"/>
        </w:rPr>
        <w:t>行政院審查</w:t>
      </w:r>
      <w:r w:rsidR="00C4407E">
        <w:rPr>
          <w:rFonts w:ascii="標楷體" w:eastAsia="標楷體" w:hAnsi="標楷體" w:hint="eastAsia"/>
          <w:sz w:val="28"/>
          <w:szCs w:val="24"/>
        </w:rPr>
        <w:t>中</w:t>
      </w:r>
      <w:r w:rsidRPr="00025D69">
        <w:rPr>
          <w:rFonts w:ascii="標楷體" w:eastAsia="標楷體" w:hAnsi="標楷體"/>
          <w:sz w:val="28"/>
          <w:szCs w:val="24"/>
        </w:rPr>
        <w:t>。</w:t>
      </w:r>
      <w:r w:rsidRPr="00025D69">
        <w:rPr>
          <w:rFonts w:ascii="標楷體" w:eastAsia="標楷體" w:hAnsi="標楷體" w:hint="eastAsia"/>
          <w:sz w:val="28"/>
          <w:szCs w:val="24"/>
        </w:rPr>
        <w:t>另於</w:t>
      </w:r>
      <w:r w:rsidRPr="00025D69">
        <w:rPr>
          <w:rFonts w:ascii="標楷體" w:eastAsia="標楷體" w:hAnsi="標楷體"/>
          <w:sz w:val="28"/>
          <w:szCs w:val="24"/>
        </w:rPr>
        <w:t>全國法規資料庫以「區域計畫法」為關鍵字查詢，除</w:t>
      </w:r>
      <w:r w:rsidRPr="00025D69">
        <w:rPr>
          <w:rFonts w:ascii="標楷體" w:eastAsia="標楷體" w:hAnsi="標楷體" w:hint="eastAsia"/>
          <w:sz w:val="28"/>
          <w:szCs w:val="24"/>
        </w:rPr>
        <w:t>上開</w:t>
      </w:r>
      <w:r w:rsidRPr="00025D69">
        <w:rPr>
          <w:rFonts w:ascii="標楷體" w:eastAsia="標楷體" w:hAnsi="標楷體"/>
          <w:sz w:val="28"/>
          <w:szCs w:val="24"/>
        </w:rPr>
        <w:t>盤點</w:t>
      </w:r>
      <w:r w:rsidRPr="00025D69">
        <w:rPr>
          <w:rFonts w:ascii="標楷體" w:eastAsia="標楷體" w:hAnsi="標楷體" w:hint="eastAsia"/>
          <w:sz w:val="28"/>
          <w:szCs w:val="24"/>
        </w:rPr>
        <w:t>之55部法律</w:t>
      </w:r>
      <w:r w:rsidRPr="00025D69">
        <w:rPr>
          <w:rFonts w:ascii="標楷體" w:eastAsia="標楷體" w:hAnsi="標楷體"/>
          <w:sz w:val="28"/>
          <w:szCs w:val="24"/>
        </w:rPr>
        <w:t>外，</w:t>
      </w:r>
      <w:r w:rsidRPr="00025D69">
        <w:rPr>
          <w:rFonts w:ascii="標楷體" w:eastAsia="標楷體" w:hAnsi="標楷體" w:hint="eastAsia"/>
          <w:sz w:val="28"/>
          <w:szCs w:val="24"/>
        </w:rPr>
        <w:t>尚有</w:t>
      </w:r>
      <w:r w:rsidRPr="00025D69">
        <w:rPr>
          <w:rFonts w:ascii="標楷體" w:eastAsia="標楷體" w:hAnsi="標楷體"/>
          <w:sz w:val="28"/>
          <w:szCs w:val="24"/>
        </w:rPr>
        <w:t>電業法與農村社區土地重劃條例亦涉及區域計畫規範，卻未列入修法清單；大眾捷運系統</w:t>
      </w:r>
      <w:r w:rsidRPr="00025D69">
        <w:rPr>
          <w:rFonts w:ascii="標楷體" w:eastAsia="標楷體" w:hAnsi="標楷體"/>
          <w:sz w:val="28"/>
          <w:szCs w:val="24"/>
        </w:rPr>
        <w:lastRenderedPageBreak/>
        <w:t>土地開發辦法</w:t>
      </w:r>
      <w:r w:rsidRPr="00025D69">
        <w:rPr>
          <w:rFonts w:ascii="標楷體" w:eastAsia="標楷體" w:hAnsi="標楷體" w:hint="eastAsia"/>
          <w:sz w:val="28"/>
          <w:szCs w:val="24"/>
        </w:rPr>
        <w:t>等</w:t>
      </w:r>
      <w:r w:rsidRPr="00025D69">
        <w:rPr>
          <w:rFonts w:ascii="標楷體" w:eastAsia="標楷體" w:hAnsi="標楷體"/>
          <w:sz w:val="28"/>
          <w:szCs w:val="24"/>
        </w:rPr>
        <w:t>69項行政命令涉及相關內容，亦須配合修訂。前述法規尚未完成訂（修）定，</w:t>
      </w:r>
      <w:proofErr w:type="gramStart"/>
      <w:r w:rsidRPr="00025D69">
        <w:rPr>
          <w:rFonts w:ascii="標楷體" w:eastAsia="標楷體" w:hAnsi="標楷體"/>
          <w:sz w:val="28"/>
          <w:szCs w:val="24"/>
        </w:rPr>
        <w:t>甚未納入</w:t>
      </w:r>
      <w:proofErr w:type="gramEnd"/>
      <w:r w:rsidRPr="00025D69">
        <w:rPr>
          <w:rFonts w:ascii="標楷體" w:eastAsia="標楷體" w:hAnsi="標楷體"/>
          <w:sz w:val="28"/>
          <w:szCs w:val="24"/>
        </w:rPr>
        <w:t>應修正範圍，</w:t>
      </w:r>
      <w:proofErr w:type="gramStart"/>
      <w:r w:rsidRPr="00025D69">
        <w:rPr>
          <w:rFonts w:ascii="標楷體" w:eastAsia="標楷體" w:hAnsi="標楷體"/>
          <w:sz w:val="28"/>
          <w:szCs w:val="24"/>
        </w:rPr>
        <w:t>恐致相關</w:t>
      </w:r>
      <w:proofErr w:type="gramEnd"/>
      <w:r w:rsidRPr="00025D69">
        <w:rPr>
          <w:rFonts w:ascii="標楷體" w:eastAsia="標楷體" w:hAnsi="標楷體"/>
          <w:sz w:val="28"/>
          <w:szCs w:val="24"/>
        </w:rPr>
        <w:t>規範與國土計畫法產生法制不一致，影響</w:t>
      </w:r>
      <w:r w:rsidRPr="00025D69">
        <w:rPr>
          <w:rFonts w:ascii="標楷體" w:eastAsia="標楷體" w:hAnsi="標楷體" w:hint="eastAsia"/>
          <w:sz w:val="28"/>
          <w:szCs w:val="24"/>
        </w:rPr>
        <w:t>政府施政之</w:t>
      </w:r>
      <w:r w:rsidRPr="00025D69">
        <w:rPr>
          <w:rFonts w:ascii="標楷體" w:eastAsia="標楷體" w:hAnsi="標楷體"/>
          <w:sz w:val="28"/>
          <w:szCs w:val="24"/>
        </w:rPr>
        <w:t>明確</w:t>
      </w:r>
      <w:r w:rsidRPr="00025D69">
        <w:rPr>
          <w:rFonts w:ascii="標楷體" w:eastAsia="標楷體" w:hAnsi="標楷體" w:hint="eastAsia"/>
          <w:sz w:val="28"/>
          <w:szCs w:val="24"/>
        </w:rPr>
        <w:t>性</w:t>
      </w:r>
      <w:r w:rsidRPr="00025D69">
        <w:rPr>
          <w:rFonts w:ascii="標楷體" w:eastAsia="標楷體" w:hAnsi="標楷體"/>
          <w:sz w:val="28"/>
          <w:szCs w:val="24"/>
        </w:rPr>
        <w:t>與合法性</w:t>
      </w:r>
      <w:r w:rsidRPr="00025D69">
        <w:rPr>
          <w:rFonts w:ascii="標楷體" w:eastAsia="標楷體" w:hAnsi="標楷體" w:hint="eastAsia"/>
          <w:bCs/>
          <w:snapToGrid w:val="0"/>
          <w:sz w:val="28"/>
          <w:szCs w:val="24"/>
        </w:rPr>
        <w:t>，</w:t>
      </w:r>
      <w:r w:rsidRPr="00025D69">
        <w:rPr>
          <w:rFonts w:ascii="標楷體" w:eastAsia="標楷體" w:hAnsi="標楷體" w:hint="eastAsia"/>
          <w:snapToGrid w:val="0"/>
          <w:sz w:val="28"/>
          <w:szCs w:val="24"/>
        </w:rPr>
        <w:t>經函請內政部</w:t>
      </w:r>
      <w:proofErr w:type="gramStart"/>
      <w:r w:rsidRPr="00025D69">
        <w:rPr>
          <w:rFonts w:ascii="標楷體" w:eastAsia="標楷體" w:hAnsi="標楷體" w:hint="eastAsia"/>
          <w:snapToGrid w:val="0"/>
          <w:sz w:val="28"/>
          <w:szCs w:val="24"/>
        </w:rPr>
        <w:t>研</w:t>
      </w:r>
      <w:proofErr w:type="gramEnd"/>
      <w:r w:rsidRPr="00025D69">
        <w:rPr>
          <w:rFonts w:ascii="標楷體" w:eastAsia="標楷體" w:hAnsi="標楷體" w:hint="eastAsia"/>
          <w:snapToGrid w:val="0"/>
          <w:sz w:val="28"/>
          <w:szCs w:val="24"/>
        </w:rPr>
        <w:t>謀改善。</w:t>
      </w:r>
      <w:proofErr w:type="gramStart"/>
      <w:r w:rsidRPr="00BF326E">
        <w:rPr>
          <w:rFonts w:ascii="標楷體" w:eastAsia="標楷體" w:hAnsi="標楷體" w:hint="eastAsia"/>
          <w:sz w:val="28"/>
          <w:szCs w:val="28"/>
        </w:rPr>
        <w:t>【</w:t>
      </w:r>
      <w:proofErr w:type="gramEnd"/>
      <w:r w:rsidRPr="00732D81">
        <w:rPr>
          <w:rFonts w:ascii="標楷體" w:eastAsia="標楷體" w:hAnsi="標楷體" w:hint="eastAsia"/>
          <w:sz w:val="28"/>
          <w:szCs w:val="28"/>
        </w:rPr>
        <w:t>詳總決算審核報告</w:t>
      </w:r>
      <w:proofErr w:type="gramStart"/>
      <w:r w:rsidRPr="00732D81">
        <w:rPr>
          <w:rFonts w:ascii="標楷體" w:eastAsia="標楷體" w:hAnsi="標楷體" w:hint="eastAsia"/>
          <w:sz w:val="28"/>
          <w:szCs w:val="28"/>
        </w:rPr>
        <w:t>第2冊丙、</w:t>
      </w:r>
      <w:r>
        <w:rPr>
          <w:rFonts w:ascii="標楷體" w:eastAsia="標楷體" w:hAnsi="標楷體" w:hint="eastAsia"/>
          <w:sz w:val="28"/>
          <w:szCs w:val="28"/>
        </w:rPr>
        <w:t>柒</w:t>
      </w:r>
      <w:proofErr w:type="gramEnd"/>
      <w:r w:rsidRPr="00732D81">
        <w:rPr>
          <w:rFonts w:ascii="標楷體" w:eastAsia="標楷體" w:hAnsi="標楷體" w:hint="eastAsia"/>
          <w:sz w:val="28"/>
          <w:szCs w:val="28"/>
        </w:rPr>
        <w:t>、</w:t>
      </w:r>
      <w:r>
        <w:rPr>
          <w:rFonts w:ascii="標楷體" w:eastAsia="標楷體" w:hAnsi="標楷體" w:hint="eastAsia"/>
          <w:sz w:val="28"/>
          <w:szCs w:val="28"/>
        </w:rPr>
        <w:t>內政部</w:t>
      </w:r>
      <w:r w:rsidRPr="00732D81">
        <w:rPr>
          <w:rFonts w:ascii="標楷體" w:eastAsia="標楷體" w:hAnsi="標楷體" w:hint="eastAsia"/>
          <w:sz w:val="28"/>
          <w:szCs w:val="28"/>
        </w:rPr>
        <w:t>主管項下重要審核意見（</w:t>
      </w:r>
      <w:r w:rsidR="00FF7E6F">
        <w:rPr>
          <w:rFonts w:ascii="標楷體" w:eastAsia="標楷體" w:hAnsi="標楷體" w:hint="eastAsia"/>
          <w:sz w:val="28"/>
          <w:szCs w:val="28"/>
        </w:rPr>
        <w:t>十</w:t>
      </w:r>
      <w:r w:rsidRPr="00732D81">
        <w:rPr>
          <w:rFonts w:ascii="標楷體" w:eastAsia="標楷體" w:hAnsi="標楷體" w:hint="eastAsia"/>
          <w:sz w:val="28"/>
          <w:szCs w:val="28"/>
        </w:rPr>
        <w:t>）</w:t>
      </w:r>
      <w:r>
        <w:rPr>
          <w:rFonts w:ascii="標楷體" w:eastAsia="標楷體" w:hAnsi="標楷體" w:hint="eastAsia"/>
          <w:sz w:val="28"/>
          <w:szCs w:val="28"/>
        </w:rPr>
        <w:t>3.</w:t>
      </w:r>
      <w:r w:rsidRPr="00BF326E">
        <w:rPr>
          <w:rFonts w:ascii="標楷體" w:eastAsia="標楷體" w:hAnsi="標楷體" w:hint="eastAsia"/>
          <w:sz w:val="28"/>
          <w:szCs w:val="28"/>
        </w:rPr>
        <w:t>】</w:t>
      </w:r>
    </w:p>
    <w:p w14:paraId="0F691C2C" w14:textId="797856F0" w:rsidR="00025D69" w:rsidRDefault="00025D69" w:rsidP="001260D5">
      <w:pPr>
        <w:overflowPunct w:val="0"/>
        <w:spacing w:line="480" w:lineRule="exact"/>
        <w:ind w:firstLineChars="450" w:firstLine="1261"/>
        <w:jc w:val="both"/>
        <w:rPr>
          <w:rFonts w:ascii="標楷體" w:eastAsia="標楷體" w:hAnsi="標楷體"/>
          <w:sz w:val="28"/>
          <w:szCs w:val="28"/>
        </w:rPr>
      </w:pPr>
      <w:r>
        <w:rPr>
          <w:rFonts w:ascii="標楷體" w:eastAsia="標楷體" w:hAnsi="標楷體" w:hint="eastAsia"/>
          <w:b/>
          <w:sz w:val="28"/>
          <w:szCs w:val="36"/>
        </w:rPr>
        <w:t>4</w:t>
      </w:r>
      <w:r w:rsidRPr="009E52F5">
        <w:rPr>
          <w:rFonts w:ascii="標楷體" w:eastAsia="標楷體" w:hAnsi="標楷體" w:hint="eastAsia"/>
          <w:b/>
          <w:sz w:val="28"/>
          <w:szCs w:val="36"/>
        </w:rPr>
        <w:t>.</w:t>
      </w:r>
      <w:r>
        <w:rPr>
          <w:rFonts w:ascii="標楷體" w:eastAsia="標楷體" w:hAnsi="標楷體" w:hint="eastAsia"/>
          <w:b/>
          <w:sz w:val="28"/>
          <w:szCs w:val="36"/>
        </w:rPr>
        <w:t xml:space="preserve">　</w:t>
      </w:r>
      <w:r w:rsidRPr="00025D69">
        <w:rPr>
          <w:rFonts w:ascii="標楷體" w:eastAsia="標楷體" w:hAnsi="標楷體" w:hint="eastAsia"/>
          <w:b/>
          <w:bCs/>
          <w:sz w:val="28"/>
          <w:szCs w:val="28"/>
        </w:rPr>
        <w:t>民眾對於未來區域計畫轉軌國土計畫後之土地使用管制方式仍有疑慮，致原定國土計畫法全面實施前開發許可及用地變更編定申請案件數量</w:t>
      </w:r>
      <w:proofErr w:type="gramStart"/>
      <w:r w:rsidRPr="00025D69">
        <w:rPr>
          <w:rFonts w:ascii="標楷體" w:eastAsia="標楷體" w:hAnsi="標楷體" w:hint="eastAsia"/>
          <w:b/>
          <w:bCs/>
          <w:sz w:val="28"/>
          <w:szCs w:val="28"/>
        </w:rPr>
        <w:t>遽</w:t>
      </w:r>
      <w:proofErr w:type="gramEnd"/>
      <w:r w:rsidRPr="00025D69">
        <w:rPr>
          <w:rFonts w:ascii="標楷體" w:eastAsia="標楷體" w:hAnsi="標楷體" w:hint="eastAsia"/>
          <w:b/>
          <w:bCs/>
          <w:sz w:val="28"/>
          <w:szCs w:val="28"/>
        </w:rPr>
        <w:t>增，恐加劇點狀式開發及土地破碎化情事，</w:t>
      </w:r>
      <w:r w:rsidR="00D40F55">
        <w:rPr>
          <w:rFonts w:ascii="標楷體" w:eastAsia="標楷體" w:hAnsi="標楷體" w:hint="eastAsia"/>
          <w:b/>
          <w:bCs/>
          <w:sz w:val="28"/>
          <w:szCs w:val="24"/>
        </w:rPr>
        <w:t>允宜</w:t>
      </w:r>
      <w:proofErr w:type="gramStart"/>
      <w:r w:rsidR="00D40F55">
        <w:rPr>
          <w:rFonts w:ascii="標楷體" w:eastAsia="標楷體" w:hAnsi="標楷體" w:hint="eastAsia"/>
          <w:b/>
          <w:bCs/>
          <w:sz w:val="28"/>
          <w:szCs w:val="24"/>
        </w:rPr>
        <w:t>研</w:t>
      </w:r>
      <w:proofErr w:type="gramEnd"/>
      <w:r w:rsidR="00D40F55">
        <w:rPr>
          <w:rFonts w:ascii="標楷體" w:eastAsia="標楷體" w:hAnsi="標楷體" w:hint="eastAsia"/>
          <w:b/>
          <w:bCs/>
          <w:sz w:val="28"/>
          <w:szCs w:val="24"/>
        </w:rPr>
        <w:t>謀改善，</w:t>
      </w:r>
      <w:proofErr w:type="gramStart"/>
      <w:r w:rsidR="00D40F55" w:rsidRPr="00D40F55">
        <w:rPr>
          <w:rFonts w:ascii="標楷體" w:eastAsia="標楷體" w:hAnsi="標楷體"/>
          <w:b/>
          <w:bCs/>
          <w:sz w:val="28"/>
          <w:szCs w:val="24"/>
        </w:rPr>
        <w:t>俾</w:t>
      </w:r>
      <w:proofErr w:type="gramEnd"/>
      <w:r w:rsidR="00D40F55" w:rsidRPr="00D40F55">
        <w:rPr>
          <w:rFonts w:ascii="標楷體" w:eastAsia="標楷體" w:hAnsi="標楷體"/>
          <w:b/>
          <w:bCs/>
          <w:sz w:val="28"/>
          <w:szCs w:val="24"/>
        </w:rPr>
        <w:t>增進國土規劃之整體性與</w:t>
      </w:r>
      <w:r w:rsidR="001260D5">
        <w:rPr>
          <w:rFonts w:ascii="標楷體" w:eastAsia="標楷體" w:hAnsi="標楷體" w:hint="eastAsia"/>
          <w:b/>
          <w:bCs/>
          <w:sz w:val="28"/>
          <w:szCs w:val="24"/>
        </w:rPr>
        <w:t>維護</w:t>
      </w:r>
      <w:r w:rsidR="00D40F55" w:rsidRPr="00D40F55">
        <w:rPr>
          <w:rFonts w:ascii="標楷體" w:eastAsia="標楷體" w:hAnsi="標楷體"/>
          <w:b/>
          <w:bCs/>
          <w:sz w:val="28"/>
          <w:szCs w:val="24"/>
        </w:rPr>
        <w:t>土地使用秩序</w:t>
      </w:r>
      <w:r w:rsidRPr="00462BDE">
        <w:rPr>
          <w:rFonts w:ascii="標楷體" w:eastAsia="標楷體" w:hAnsi="標楷體" w:hint="eastAsia"/>
          <w:b/>
          <w:bCs/>
          <w:sz w:val="28"/>
          <w:szCs w:val="28"/>
        </w:rPr>
        <w:t>：</w:t>
      </w:r>
      <w:r w:rsidR="00892D05" w:rsidRPr="00892D05">
        <w:rPr>
          <w:rFonts w:ascii="標楷體" w:eastAsia="標楷體" w:hAnsi="標楷體" w:hint="eastAsia"/>
          <w:sz w:val="28"/>
          <w:szCs w:val="28"/>
        </w:rPr>
        <w:t>我國</w:t>
      </w:r>
      <w:r w:rsidRPr="00025D69">
        <w:rPr>
          <w:rFonts w:ascii="標楷體" w:eastAsia="標楷體" w:hAnsi="標楷體" w:hint="eastAsia"/>
          <w:sz w:val="28"/>
          <w:szCs w:val="28"/>
        </w:rPr>
        <w:t>現行非都市土地使用分區及用地別係依區域計畫法</w:t>
      </w:r>
      <w:proofErr w:type="gramStart"/>
      <w:r w:rsidRPr="00025D69">
        <w:rPr>
          <w:rFonts w:ascii="標楷體" w:eastAsia="標楷體" w:hAnsi="標楷體" w:hint="eastAsia"/>
          <w:sz w:val="28"/>
          <w:szCs w:val="28"/>
        </w:rPr>
        <w:t>採</w:t>
      </w:r>
      <w:proofErr w:type="gramEnd"/>
      <w:r w:rsidRPr="00025D69">
        <w:rPr>
          <w:rFonts w:ascii="標楷體" w:eastAsia="標楷體" w:hAnsi="標楷體" w:hint="eastAsia"/>
          <w:sz w:val="28"/>
          <w:szCs w:val="28"/>
        </w:rPr>
        <w:t>現況編定，</w:t>
      </w:r>
      <w:r w:rsidRPr="00025D69">
        <w:rPr>
          <w:rFonts w:ascii="標楷體" w:eastAsia="標楷體" w:hAnsi="標楷體"/>
          <w:sz w:val="28"/>
          <w:szCs w:val="24"/>
        </w:rPr>
        <w:t>區分為特定農業區等11</w:t>
      </w:r>
      <w:r w:rsidRPr="00025D69">
        <w:rPr>
          <w:rFonts w:ascii="標楷體" w:eastAsia="標楷體" w:hAnsi="標楷體" w:hint="eastAsia"/>
          <w:sz w:val="28"/>
          <w:szCs w:val="24"/>
        </w:rPr>
        <w:t>種</w:t>
      </w:r>
      <w:r w:rsidRPr="00025D69">
        <w:rPr>
          <w:rFonts w:ascii="標楷體" w:eastAsia="標楷體" w:hAnsi="標楷體"/>
          <w:sz w:val="28"/>
          <w:szCs w:val="24"/>
        </w:rPr>
        <w:t>使用分區及甲種建築用地等19</w:t>
      </w:r>
      <w:r w:rsidRPr="00025D69">
        <w:rPr>
          <w:rFonts w:ascii="標楷體" w:eastAsia="標楷體" w:hAnsi="標楷體" w:hint="eastAsia"/>
          <w:sz w:val="28"/>
          <w:szCs w:val="24"/>
        </w:rPr>
        <w:t>種</w:t>
      </w:r>
      <w:r w:rsidRPr="00025D69">
        <w:rPr>
          <w:rFonts w:ascii="標楷體" w:eastAsia="標楷體" w:hAnsi="標楷體"/>
          <w:sz w:val="28"/>
          <w:szCs w:val="24"/>
        </w:rPr>
        <w:t>使用地。民眾如欲開發，須視開發規模大小，檢附開發計畫或興辦事業計畫，分別申請「使用分區變更」（大規模</w:t>
      </w:r>
      <w:r w:rsidRPr="00025D69">
        <w:rPr>
          <w:rFonts w:ascii="標楷體" w:eastAsia="標楷體" w:hAnsi="標楷體" w:hint="eastAsia"/>
          <w:sz w:val="28"/>
          <w:szCs w:val="24"/>
        </w:rPr>
        <w:t>，通稱</w:t>
      </w:r>
      <w:r w:rsidRPr="00025D69">
        <w:rPr>
          <w:rFonts w:ascii="標楷體" w:eastAsia="標楷體" w:hAnsi="標楷體"/>
          <w:sz w:val="28"/>
          <w:szCs w:val="24"/>
        </w:rPr>
        <w:t>開發許可）或「使用地變更編定」（小規模），以個案方式辦理變更。未來國土計畫法全面施行後，</w:t>
      </w:r>
      <w:r w:rsidRPr="00025D69">
        <w:rPr>
          <w:rFonts w:ascii="標楷體" w:eastAsia="標楷體" w:hAnsi="標楷體" w:hint="eastAsia"/>
          <w:sz w:val="28"/>
          <w:szCs w:val="24"/>
        </w:rPr>
        <w:t>全國土地</w:t>
      </w:r>
      <w:r w:rsidRPr="00025D69">
        <w:rPr>
          <w:rFonts w:ascii="標楷體" w:eastAsia="標楷體" w:hAnsi="標楷體"/>
          <w:sz w:val="28"/>
          <w:szCs w:val="24"/>
        </w:rPr>
        <w:t>劃設為國土保育區等</w:t>
      </w:r>
      <w:r w:rsidRPr="00025D69">
        <w:rPr>
          <w:rFonts w:ascii="標楷體" w:eastAsia="標楷體" w:hAnsi="標楷體" w:hint="eastAsia"/>
          <w:sz w:val="28"/>
          <w:szCs w:val="24"/>
        </w:rPr>
        <w:t>4</w:t>
      </w:r>
      <w:r w:rsidRPr="00025D69">
        <w:rPr>
          <w:rFonts w:ascii="標楷體" w:eastAsia="標楷體" w:hAnsi="標楷體"/>
          <w:sz w:val="28"/>
          <w:szCs w:val="24"/>
        </w:rPr>
        <w:t>大</w:t>
      </w:r>
      <w:r w:rsidRPr="00025D69">
        <w:rPr>
          <w:rFonts w:ascii="標楷體" w:eastAsia="標楷體" w:hAnsi="標楷體" w:hint="eastAsia"/>
          <w:sz w:val="28"/>
          <w:szCs w:val="24"/>
        </w:rPr>
        <w:t>國土</w:t>
      </w:r>
      <w:r w:rsidRPr="00025D69">
        <w:rPr>
          <w:rFonts w:ascii="標楷體" w:eastAsia="標楷體" w:hAnsi="標楷體"/>
          <w:sz w:val="28"/>
          <w:szCs w:val="24"/>
        </w:rPr>
        <w:t>功能分區，</w:t>
      </w:r>
      <w:r w:rsidRPr="00025D69">
        <w:rPr>
          <w:rFonts w:ascii="標楷體" w:eastAsia="標楷體" w:hAnsi="標楷體" w:hint="eastAsia"/>
          <w:sz w:val="28"/>
          <w:szCs w:val="24"/>
        </w:rPr>
        <w:t>並依其土地使用強度及特性，在分區之下細分為</w:t>
      </w:r>
      <w:r w:rsidRPr="00025D69">
        <w:rPr>
          <w:rFonts w:ascii="標楷體" w:eastAsia="標楷體" w:hAnsi="標楷體"/>
          <w:sz w:val="28"/>
          <w:szCs w:val="24"/>
        </w:rPr>
        <w:t>19</w:t>
      </w:r>
      <w:r w:rsidRPr="00025D69">
        <w:rPr>
          <w:rFonts w:ascii="標楷體" w:eastAsia="標楷體" w:hAnsi="標楷體" w:hint="eastAsia"/>
          <w:sz w:val="28"/>
          <w:szCs w:val="24"/>
        </w:rPr>
        <w:t>種分</w:t>
      </w:r>
      <w:r w:rsidRPr="00025D69">
        <w:rPr>
          <w:rFonts w:ascii="標楷體" w:eastAsia="標楷體" w:hAnsi="標楷體"/>
          <w:sz w:val="28"/>
          <w:szCs w:val="24"/>
        </w:rPr>
        <w:t>類。若民眾開發行為符合分類使用原則，得依</w:t>
      </w:r>
      <w:r w:rsidRPr="00025D69">
        <w:rPr>
          <w:rFonts w:ascii="標楷體" w:eastAsia="標楷體" w:hAnsi="標楷體" w:hint="eastAsia"/>
          <w:sz w:val="28"/>
          <w:szCs w:val="24"/>
        </w:rPr>
        <w:t>國土計畫法</w:t>
      </w:r>
      <w:r w:rsidRPr="00025D69">
        <w:rPr>
          <w:rFonts w:ascii="標楷體" w:eastAsia="標楷體" w:hAnsi="標楷體"/>
          <w:sz w:val="28"/>
          <w:szCs w:val="24"/>
        </w:rPr>
        <w:t>第24條</w:t>
      </w:r>
      <w:r w:rsidRPr="00025D69">
        <w:rPr>
          <w:rFonts w:ascii="標楷體" w:eastAsia="標楷體" w:hAnsi="標楷體" w:hint="eastAsia"/>
          <w:sz w:val="28"/>
          <w:szCs w:val="24"/>
        </w:rPr>
        <w:t>規定</w:t>
      </w:r>
      <w:r w:rsidRPr="00025D69">
        <w:rPr>
          <w:rFonts w:ascii="標楷體" w:eastAsia="標楷體" w:hAnsi="標楷體"/>
          <w:sz w:val="28"/>
          <w:szCs w:val="24"/>
        </w:rPr>
        <w:t>申請「使用許可」；如不符，則應待通盤檢討後調整功能分區與管制規定。</w:t>
      </w:r>
      <w:proofErr w:type="gramStart"/>
      <w:r w:rsidRPr="00025D69">
        <w:rPr>
          <w:rFonts w:ascii="標楷體" w:eastAsia="標楷體" w:hAnsi="標楷體"/>
          <w:sz w:val="28"/>
          <w:szCs w:val="24"/>
        </w:rPr>
        <w:t>惟</w:t>
      </w:r>
      <w:proofErr w:type="gramEnd"/>
      <w:r w:rsidRPr="00025D69">
        <w:rPr>
          <w:rFonts w:ascii="標楷體" w:eastAsia="標楷體" w:hAnsi="標楷體"/>
          <w:sz w:val="28"/>
          <w:szCs w:val="24"/>
        </w:rPr>
        <w:t>目前民眾對新制下土地管制方式尚存疑慮，擔憂影響權益，致</w:t>
      </w:r>
      <w:r w:rsidRPr="00025D69">
        <w:rPr>
          <w:rFonts w:ascii="標楷體" w:eastAsia="標楷體" w:hAnsi="標楷體" w:hint="eastAsia"/>
          <w:sz w:val="28"/>
          <w:szCs w:val="24"/>
        </w:rPr>
        <w:t>於</w:t>
      </w:r>
      <w:r w:rsidRPr="00025D69">
        <w:rPr>
          <w:rFonts w:ascii="標楷體" w:eastAsia="標楷體" w:hAnsi="標楷體"/>
          <w:sz w:val="28"/>
          <w:szCs w:val="24"/>
        </w:rPr>
        <w:t>原訂114年4月30日前</w:t>
      </w:r>
      <w:r w:rsidRPr="00025D69">
        <w:rPr>
          <w:rFonts w:ascii="標楷體" w:eastAsia="標楷體" w:hAnsi="標楷體" w:hint="eastAsia"/>
          <w:sz w:val="28"/>
          <w:szCs w:val="24"/>
        </w:rPr>
        <w:t>公告國土</w:t>
      </w:r>
      <w:r w:rsidRPr="00025D69">
        <w:rPr>
          <w:rFonts w:ascii="標楷體" w:eastAsia="標楷體" w:hAnsi="標楷體"/>
          <w:sz w:val="28"/>
          <w:szCs w:val="24"/>
        </w:rPr>
        <w:t>功能分區圖</w:t>
      </w:r>
      <w:r w:rsidRPr="00025D69">
        <w:rPr>
          <w:rFonts w:ascii="標楷體" w:eastAsia="標楷體" w:hAnsi="標楷體" w:hint="eastAsia"/>
          <w:sz w:val="28"/>
          <w:szCs w:val="24"/>
        </w:rPr>
        <w:t>之前</w:t>
      </w:r>
      <w:r w:rsidRPr="00025D69">
        <w:rPr>
          <w:rFonts w:ascii="標楷體" w:eastAsia="標楷體" w:hAnsi="標楷體"/>
          <w:sz w:val="28"/>
          <w:szCs w:val="24"/>
        </w:rPr>
        <w:t>，</w:t>
      </w:r>
      <w:r w:rsidRPr="00025D69">
        <w:rPr>
          <w:rFonts w:ascii="標楷體" w:eastAsia="標楷體" w:hAnsi="標楷體" w:hint="eastAsia"/>
          <w:sz w:val="28"/>
          <w:szCs w:val="24"/>
        </w:rPr>
        <w:t>發生申請</w:t>
      </w:r>
      <w:r w:rsidRPr="00025D69">
        <w:rPr>
          <w:rFonts w:ascii="標楷體" w:eastAsia="標楷體" w:hAnsi="標楷體"/>
          <w:sz w:val="28"/>
          <w:szCs w:val="24"/>
        </w:rPr>
        <w:t>開發許可及用地變更</w:t>
      </w:r>
      <w:r w:rsidRPr="00025D69">
        <w:rPr>
          <w:rFonts w:ascii="標楷體" w:eastAsia="標楷體" w:hAnsi="標楷體" w:hint="eastAsia"/>
          <w:sz w:val="28"/>
          <w:szCs w:val="24"/>
        </w:rPr>
        <w:t>編定</w:t>
      </w:r>
      <w:r w:rsidRPr="00025D69">
        <w:rPr>
          <w:rFonts w:ascii="標楷體" w:eastAsia="標楷體" w:hAnsi="標楷體"/>
          <w:sz w:val="28"/>
          <w:szCs w:val="24"/>
        </w:rPr>
        <w:t>案件</w:t>
      </w:r>
      <w:r w:rsidRPr="00025D69">
        <w:rPr>
          <w:rFonts w:ascii="標楷體" w:eastAsia="標楷體" w:hAnsi="標楷體" w:hint="eastAsia"/>
          <w:color w:val="000000" w:themeColor="text1"/>
          <w:sz w:val="28"/>
          <w:szCs w:val="28"/>
        </w:rPr>
        <w:t>數量</w:t>
      </w:r>
      <w:proofErr w:type="gramStart"/>
      <w:r w:rsidRPr="00025D69">
        <w:rPr>
          <w:rFonts w:ascii="標楷體" w:eastAsia="標楷體" w:hAnsi="標楷體" w:hint="eastAsia"/>
          <w:color w:val="000000" w:themeColor="text1"/>
          <w:sz w:val="28"/>
          <w:szCs w:val="28"/>
        </w:rPr>
        <w:t>遽</w:t>
      </w:r>
      <w:proofErr w:type="gramEnd"/>
      <w:r w:rsidRPr="00025D69">
        <w:rPr>
          <w:rFonts w:ascii="標楷體" w:eastAsia="標楷體" w:hAnsi="標楷體" w:hint="eastAsia"/>
          <w:color w:val="000000" w:themeColor="text1"/>
          <w:sz w:val="28"/>
          <w:szCs w:val="28"/>
        </w:rPr>
        <w:t>增</w:t>
      </w:r>
      <w:r w:rsidRPr="00025D69">
        <w:rPr>
          <w:rFonts w:ascii="標楷體" w:eastAsia="標楷體" w:hAnsi="標楷體"/>
          <w:sz w:val="28"/>
          <w:szCs w:val="24"/>
        </w:rPr>
        <w:t>情形。</w:t>
      </w:r>
      <w:r w:rsidRPr="00025D69">
        <w:rPr>
          <w:rFonts w:ascii="標楷體" w:eastAsia="標楷體" w:hAnsi="標楷體" w:hint="eastAsia"/>
          <w:color w:val="000000" w:themeColor="text1"/>
          <w:sz w:val="28"/>
          <w:szCs w:val="28"/>
        </w:rPr>
        <w:t>據</w:t>
      </w:r>
      <w:r w:rsidRPr="00025D69">
        <w:rPr>
          <w:rFonts w:ascii="標楷體" w:eastAsia="標楷體" w:hAnsi="標楷體" w:hint="eastAsia"/>
          <w:sz w:val="28"/>
          <w:szCs w:val="28"/>
        </w:rPr>
        <w:t>國土管理署</w:t>
      </w:r>
      <w:r w:rsidRPr="00025D69">
        <w:rPr>
          <w:rFonts w:ascii="標楷體" w:eastAsia="標楷體" w:hAnsi="標楷體" w:hint="eastAsia"/>
          <w:color w:val="000000" w:themeColor="text1"/>
          <w:sz w:val="28"/>
          <w:szCs w:val="28"/>
        </w:rPr>
        <w:t>統計，近</w:t>
      </w:r>
      <w:proofErr w:type="gramStart"/>
      <w:r w:rsidRPr="00025D69">
        <w:rPr>
          <w:rFonts w:ascii="標楷體" w:eastAsia="標楷體" w:hAnsi="標楷體" w:hint="eastAsia"/>
          <w:color w:val="000000" w:themeColor="text1"/>
          <w:sz w:val="28"/>
          <w:szCs w:val="28"/>
        </w:rPr>
        <w:t>5</w:t>
      </w:r>
      <w:proofErr w:type="gramEnd"/>
      <w:r w:rsidRPr="00025D69">
        <w:rPr>
          <w:rFonts w:ascii="標楷體" w:eastAsia="標楷體" w:hAnsi="標楷體" w:hint="eastAsia"/>
          <w:color w:val="000000" w:themeColor="text1"/>
          <w:sz w:val="28"/>
          <w:szCs w:val="28"/>
        </w:rPr>
        <w:t>年度（109至113年度）新申請之一定規模以上開發許可案件，分別為34件、43件、59件、42件及66件，</w:t>
      </w:r>
      <w:proofErr w:type="gramStart"/>
      <w:r w:rsidRPr="00025D69">
        <w:rPr>
          <w:rFonts w:ascii="標楷體" w:eastAsia="標楷體" w:hAnsi="標楷體" w:hint="eastAsia"/>
          <w:color w:val="000000" w:themeColor="text1"/>
          <w:sz w:val="28"/>
          <w:szCs w:val="28"/>
        </w:rPr>
        <w:t>113</w:t>
      </w:r>
      <w:proofErr w:type="gramEnd"/>
      <w:r w:rsidRPr="00025D69">
        <w:rPr>
          <w:rFonts w:ascii="標楷體" w:eastAsia="標楷體" w:hAnsi="標楷體" w:hint="eastAsia"/>
          <w:color w:val="000000" w:themeColor="text1"/>
          <w:sz w:val="28"/>
          <w:szCs w:val="28"/>
        </w:rPr>
        <w:t>年度申請案件數顯著增加；</w:t>
      </w:r>
      <w:proofErr w:type="gramStart"/>
      <w:r w:rsidRPr="00025D69">
        <w:rPr>
          <w:rFonts w:ascii="標楷體" w:eastAsia="標楷體" w:hAnsi="標楷體" w:hint="eastAsia"/>
          <w:color w:val="000000" w:themeColor="text1"/>
          <w:sz w:val="28"/>
          <w:szCs w:val="28"/>
        </w:rPr>
        <w:t>113</w:t>
      </w:r>
      <w:proofErr w:type="gramEnd"/>
      <w:r w:rsidRPr="00025D69">
        <w:rPr>
          <w:rFonts w:ascii="標楷體" w:eastAsia="標楷體" w:hAnsi="標楷體" w:hint="eastAsia"/>
          <w:color w:val="000000" w:themeColor="text1"/>
          <w:sz w:val="28"/>
          <w:szCs w:val="28"/>
        </w:rPr>
        <w:t>年度各地方政府受理小規模用地變更編定案件計有1</w:t>
      </w:r>
      <w:r w:rsidRPr="00025D69">
        <w:rPr>
          <w:rFonts w:ascii="標楷體" w:eastAsia="標楷體" w:hAnsi="標楷體"/>
          <w:color w:val="000000" w:themeColor="text1"/>
          <w:sz w:val="28"/>
          <w:szCs w:val="28"/>
        </w:rPr>
        <w:t>,</w:t>
      </w:r>
      <w:r w:rsidRPr="00025D69">
        <w:rPr>
          <w:rFonts w:ascii="標楷體" w:eastAsia="標楷體" w:hAnsi="標楷體" w:hint="eastAsia"/>
          <w:color w:val="000000" w:themeColor="text1"/>
          <w:sz w:val="28"/>
          <w:szCs w:val="28"/>
        </w:rPr>
        <w:t>756件</w:t>
      </w:r>
      <w:r w:rsidR="003F318A" w:rsidRPr="001F2E94">
        <w:rPr>
          <w:rFonts w:ascii="標楷體" w:eastAsia="標楷體" w:hAnsi="標楷體" w:cs="微軟正黑體" w:hint="eastAsia"/>
          <w:color w:val="000000" w:themeColor="text1"/>
          <w:kern w:val="0"/>
          <w:sz w:val="28"/>
          <w:szCs w:val="28"/>
        </w:rPr>
        <w:t>（表</w:t>
      </w:r>
      <w:r w:rsidR="003F318A">
        <w:rPr>
          <w:rFonts w:ascii="標楷體" w:eastAsia="標楷體" w:hAnsi="標楷體" w:cs="微軟正黑體"/>
          <w:color w:val="000000" w:themeColor="text1"/>
          <w:kern w:val="0"/>
          <w:sz w:val="28"/>
          <w:szCs w:val="28"/>
        </w:rPr>
        <w:t>7</w:t>
      </w:r>
      <w:r w:rsidR="003F318A" w:rsidRPr="001F2E94">
        <w:rPr>
          <w:rFonts w:ascii="標楷體" w:eastAsia="標楷體" w:hAnsi="標楷體" w:cs="微軟正黑體" w:hint="eastAsia"/>
          <w:color w:val="000000" w:themeColor="text1"/>
          <w:kern w:val="0"/>
          <w:sz w:val="28"/>
          <w:szCs w:val="28"/>
        </w:rPr>
        <w:t>）</w:t>
      </w:r>
      <w:r w:rsidRPr="00025D69">
        <w:rPr>
          <w:rFonts w:ascii="標楷體" w:eastAsia="標楷體" w:hAnsi="標楷體" w:hint="eastAsia"/>
          <w:color w:val="000000" w:themeColor="text1"/>
          <w:sz w:val="28"/>
          <w:szCs w:val="28"/>
        </w:rPr>
        <w:t>，其中</w:t>
      </w:r>
      <w:r w:rsidRPr="00025D69">
        <w:rPr>
          <w:rFonts w:ascii="標楷體" w:eastAsia="標楷體" w:hAnsi="標楷體"/>
          <w:color w:val="000000" w:themeColor="text1"/>
          <w:sz w:val="28"/>
          <w:szCs w:val="28"/>
        </w:rPr>
        <w:t>11</w:t>
      </w:r>
      <w:r w:rsidRPr="00025D69">
        <w:rPr>
          <w:rFonts w:ascii="標楷體" w:eastAsia="標楷體" w:hAnsi="標楷體" w:hint="eastAsia"/>
          <w:color w:val="000000" w:themeColor="text1"/>
          <w:sz w:val="28"/>
          <w:szCs w:val="28"/>
        </w:rPr>
        <w:t>至12月受理申請案平均每月275件，遠高於1至10月之平均每月120.6件，增加幅度達128.03％。然</w:t>
      </w:r>
      <w:r w:rsidR="00C4407E">
        <w:rPr>
          <w:rFonts w:ascii="標楷體" w:eastAsia="標楷體" w:hAnsi="標楷體" w:hint="eastAsia"/>
          <w:color w:val="000000" w:themeColor="text1"/>
          <w:sz w:val="28"/>
          <w:szCs w:val="28"/>
        </w:rPr>
        <w:t>依</w:t>
      </w:r>
      <w:r w:rsidR="00D7515F" w:rsidRPr="00D7515F">
        <w:rPr>
          <w:rFonts w:ascii="標楷體" w:eastAsia="標楷體" w:hAnsi="標楷體" w:hint="eastAsia"/>
          <w:sz w:val="28"/>
          <w:szCs w:val="24"/>
        </w:rPr>
        <w:t>114年1月20日公布修正</w:t>
      </w:r>
      <w:r w:rsidR="0026144C">
        <w:rPr>
          <w:rFonts w:ascii="標楷體" w:eastAsia="標楷體" w:hAnsi="標楷體" w:hint="eastAsia"/>
          <w:sz w:val="28"/>
          <w:szCs w:val="24"/>
        </w:rPr>
        <w:t>之</w:t>
      </w:r>
      <w:r w:rsidR="00D7515F" w:rsidRPr="00D7515F">
        <w:rPr>
          <w:rFonts w:ascii="標楷體" w:eastAsia="標楷體" w:hAnsi="標楷體"/>
          <w:sz w:val="28"/>
          <w:szCs w:val="24"/>
        </w:rPr>
        <w:t>國土計畫法第45條</w:t>
      </w:r>
      <w:r w:rsidR="00D7515F" w:rsidRPr="00D7515F">
        <w:rPr>
          <w:rFonts w:ascii="標楷體" w:eastAsia="標楷體" w:hAnsi="標楷體" w:hint="eastAsia"/>
          <w:sz w:val="28"/>
          <w:szCs w:val="24"/>
        </w:rPr>
        <w:t>第2項規定</w:t>
      </w:r>
      <w:r w:rsidRPr="00025D69">
        <w:rPr>
          <w:rFonts w:ascii="標楷體" w:eastAsia="標楷體" w:hAnsi="標楷體" w:hint="eastAsia"/>
          <w:color w:val="000000" w:themeColor="text1"/>
          <w:sz w:val="28"/>
          <w:szCs w:val="28"/>
        </w:rPr>
        <w:t>，市縣國土功能分區圖公告實施期限展延至120年4月30日前，</w:t>
      </w:r>
      <w:proofErr w:type="gramStart"/>
      <w:r w:rsidR="00C4407E">
        <w:rPr>
          <w:rFonts w:ascii="標楷體" w:eastAsia="標楷體" w:hAnsi="標楷體" w:hint="eastAsia"/>
          <w:color w:val="000000" w:themeColor="text1"/>
          <w:sz w:val="28"/>
          <w:szCs w:val="28"/>
        </w:rPr>
        <w:t>爰</w:t>
      </w:r>
      <w:proofErr w:type="gramEnd"/>
      <w:r w:rsidRPr="00025D69">
        <w:rPr>
          <w:rFonts w:ascii="標楷體" w:eastAsia="標楷體" w:hAnsi="標楷體" w:hint="eastAsia"/>
          <w:color w:val="000000" w:themeColor="text1"/>
          <w:sz w:val="28"/>
          <w:szCs w:val="28"/>
        </w:rPr>
        <w:t>既有區域計畫法非都市土地使用管制相關法令及審查機制繼續使用；</w:t>
      </w:r>
      <w:r w:rsidR="00C4407E">
        <w:rPr>
          <w:rFonts w:ascii="標楷體" w:eastAsia="標楷體" w:hAnsi="標楷體" w:hint="eastAsia"/>
          <w:color w:val="000000" w:themeColor="text1"/>
          <w:sz w:val="28"/>
          <w:szCs w:val="28"/>
        </w:rPr>
        <w:t>而</w:t>
      </w:r>
      <w:r w:rsidRPr="00025D69">
        <w:rPr>
          <w:rFonts w:ascii="標楷體" w:eastAsia="標楷體" w:hAnsi="標楷體"/>
          <w:color w:val="000000" w:themeColor="text1"/>
          <w:sz w:val="28"/>
          <w:szCs w:val="20"/>
        </w:rPr>
        <w:t>過渡期間</w:t>
      </w:r>
      <w:r w:rsidRPr="00025D69">
        <w:rPr>
          <w:rFonts w:ascii="標楷體" w:eastAsia="標楷體" w:hAnsi="標楷體" w:hint="eastAsia"/>
          <w:color w:val="000000" w:themeColor="text1"/>
          <w:sz w:val="28"/>
          <w:szCs w:val="20"/>
        </w:rPr>
        <w:t>如</w:t>
      </w:r>
      <w:r w:rsidRPr="00025D69">
        <w:rPr>
          <w:rFonts w:ascii="標楷體" w:eastAsia="標楷體" w:hAnsi="標楷體"/>
          <w:color w:val="000000" w:themeColor="text1"/>
          <w:sz w:val="28"/>
          <w:szCs w:val="20"/>
        </w:rPr>
        <w:t>未建立明確制度銜接與執行規範</w:t>
      </w:r>
      <w:r w:rsidRPr="00025D69">
        <w:rPr>
          <w:rFonts w:ascii="標楷體" w:eastAsia="標楷體" w:hAnsi="標楷體" w:hint="eastAsia"/>
          <w:color w:val="000000" w:themeColor="text1"/>
          <w:sz w:val="28"/>
          <w:szCs w:val="28"/>
        </w:rPr>
        <w:t>，恐進一步使農地破碎化，故立法院審議</w:t>
      </w:r>
      <w:r w:rsidR="00F84A9E">
        <w:rPr>
          <w:rFonts w:ascii="標楷體" w:eastAsia="標楷體" w:hAnsi="標楷體" w:hint="eastAsia"/>
          <w:color w:val="000000" w:themeColor="text1"/>
          <w:sz w:val="28"/>
          <w:szCs w:val="28"/>
        </w:rPr>
        <w:t>國土計畫法第45條修正</w:t>
      </w:r>
      <w:r w:rsidR="003A505B">
        <w:rPr>
          <w:rFonts w:ascii="標楷體" w:eastAsia="標楷體" w:hAnsi="標楷體" w:hint="eastAsia"/>
          <w:color w:val="000000" w:themeColor="text1"/>
          <w:sz w:val="28"/>
          <w:szCs w:val="28"/>
        </w:rPr>
        <w:t>草案</w:t>
      </w:r>
      <w:r w:rsidRPr="00025D69">
        <w:rPr>
          <w:rFonts w:ascii="標楷體" w:eastAsia="標楷體" w:hAnsi="標楷體" w:hint="eastAsia"/>
          <w:color w:val="000000" w:themeColor="text1"/>
          <w:sz w:val="28"/>
          <w:szCs w:val="28"/>
        </w:rPr>
        <w:t>時亦作出附帶決議，</w:t>
      </w:r>
      <w:r w:rsidRPr="00025D69">
        <w:rPr>
          <w:rFonts w:ascii="標楷體" w:eastAsia="標楷體" w:hAnsi="標楷體"/>
          <w:color w:val="000000" w:themeColor="text1"/>
          <w:sz w:val="28"/>
          <w:szCs w:val="28"/>
        </w:rPr>
        <w:t>請</w:t>
      </w:r>
      <w:r w:rsidRPr="00025D69">
        <w:rPr>
          <w:rFonts w:ascii="標楷體" w:eastAsia="標楷體" w:hAnsi="標楷體" w:hint="eastAsia"/>
          <w:color w:val="000000" w:themeColor="text1"/>
          <w:sz w:val="28"/>
          <w:szCs w:val="28"/>
        </w:rPr>
        <w:t>內政</w:t>
      </w:r>
      <w:r w:rsidRPr="00025D69">
        <w:rPr>
          <w:rFonts w:ascii="標楷體" w:eastAsia="標楷體" w:hAnsi="標楷體"/>
          <w:color w:val="000000" w:themeColor="text1"/>
          <w:sz w:val="28"/>
          <w:szCs w:val="28"/>
        </w:rPr>
        <w:t>部會商相關主管機關</w:t>
      </w:r>
      <w:proofErr w:type="gramStart"/>
      <w:r w:rsidRPr="00025D69">
        <w:rPr>
          <w:rFonts w:ascii="標楷體" w:eastAsia="標楷體" w:hAnsi="標楷體"/>
          <w:color w:val="000000" w:themeColor="text1"/>
          <w:sz w:val="28"/>
          <w:szCs w:val="28"/>
        </w:rPr>
        <w:t>研</w:t>
      </w:r>
      <w:proofErr w:type="gramEnd"/>
      <w:r w:rsidRPr="00025D69">
        <w:rPr>
          <w:rFonts w:ascii="標楷體" w:eastAsia="標楷體" w:hAnsi="標楷體"/>
          <w:color w:val="000000" w:themeColor="text1"/>
          <w:sz w:val="28"/>
          <w:szCs w:val="28"/>
        </w:rPr>
        <w:t>擬積極協助地方政府推動相關事宜</w:t>
      </w:r>
      <w:r w:rsidRPr="00025D69">
        <w:rPr>
          <w:rFonts w:ascii="標楷體" w:eastAsia="標楷體" w:hAnsi="標楷體" w:hint="eastAsia"/>
          <w:color w:val="000000" w:themeColor="text1"/>
          <w:sz w:val="28"/>
          <w:szCs w:val="28"/>
        </w:rPr>
        <w:t>及</w:t>
      </w:r>
      <w:proofErr w:type="gramStart"/>
      <w:r w:rsidRPr="00025D69">
        <w:rPr>
          <w:rFonts w:ascii="標楷體" w:eastAsia="標楷體" w:hAnsi="標楷體"/>
          <w:color w:val="000000" w:themeColor="text1"/>
          <w:sz w:val="28"/>
          <w:szCs w:val="28"/>
        </w:rPr>
        <w:t>研</w:t>
      </w:r>
      <w:proofErr w:type="gramEnd"/>
      <w:r w:rsidRPr="00025D69">
        <w:rPr>
          <w:rFonts w:ascii="標楷體" w:eastAsia="標楷體" w:hAnsi="標楷體"/>
          <w:color w:val="000000" w:themeColor="text1"/>
          <w:sz w:val="28"/>
          <w:szCs w:val="28"/>
        </w:rPr>
        <w:t>議區域計畫</w:t>
      </w:r>
      <w:r w:rsidRPr="00025D69">
        <w:rPr>
          <w:rFonts w:ascii="標楷體" w:eastAsia="標楷體" w:hAnsi="標楷體"/>
          <w:sz w:val="28"/>
          <w:szCs w:val="28"/>
        </w:rPr>
        <w:t>法相關申請案件停止受理時限，以與國土計畫法銜接轉軌</w:t>
      </w:r>
      <w:r w:rsidRPr="00025D69">
        <w:rPr>
          <w:rFonts w:ascii="標楷體" w:eastAsia="標楷體" w:hAnsi="標楷體" w:hint="eastAsia"/>
          <w:sz w:val="28"/>
          <w:szCs w:val="28"/>
        </w:rPr>
        <w:t>等。</w:t>
      </w:r>
      <w:r w:rsidRPr="00025D69">
        <w:rPr>
          <w:rFonts w:ascii="標楷體" w:eastAsia="標楷體" w:hAnsi="標楷體"/>
          <w:sz w:val="28"/>
          <w:szCs w:val="28"/>
        </w:rPr>
        <w:t>因民眾對區域計畫轉軌國土計畫後之土地管制方式存有疑慮，致國土功能分區圖公告</w:t>
      </w:r>
      <w:r w:rsidRPr="00025D69">
        <w:rPr>
          <w:rFonts w:ascii="標楷體" w:eastAsia="標楷體" w:hAnsi="標楷體" w:hint="eastAsia"/>
          <w:sz w:val="28"/>
          <w:szCs w:val="28"/>
        </w:rPr>
        <w:t>施行</w:t>
      </w:r>
      <w:r w:rsidRPr="00025D69">
        <w:rPr>
          <w:rFonts w:ascii="標楷體" w:eastAsia="標楷體" w:hAnsi="標楷體"/>
          <w:sz w:val="28"/>
          <w:szCs w:val="28"/>
        </w:rPr>
        <w:t>前開發許可及用地變更</w:t>
      </w:r>
      <w:r w:rsidRPr="00025D69">
        <w:rPr>
          <w:rFonts w:ascii="標楷體" w:eastAsia="標楷體" w:hAnsi="標楷體" w:hint="eastAsia"/>
          <w:sz w:val="28"/>
          <w:szCs w:val="28"/>
        </w:rPr>
        <w:t>編定</w:t>
      </w:r>
      <w:r w:rsidRPr="00025D69">
        <w:rPr>
          <w:rFonts w:ascii="標楷體" w:eastAsia="標楷體" w:hAnsi="標楷體"/>
          <w:sz w:val="28"/>
          <w:szCs w:val="28"/>
        </w:rPr>
        <w:t>申請案件大</w:t>
      </w:r>
      <w:r w:rsidRPr="00025D69">
        <w:rPr>
          <w:rFonts w:ascii="標楷體" w:eastAsia="標楷體" w:hAnsi="標楷體" w:hint="eastAsia"/>
          <w:sz w:val="28"/>
          <w:szCs w:val="28"/>
        </w:rPr>
        <w:t>幅</w:t>
      </w:r>
      <w:r w:rsidRPr="00025D69">
        <w:rPr>
          <w:rFonts w:ascii="標楷體" w:eastAsia="標楷體" w:hAnsi="標楷體"/>
          <w:sz w:val="28"/>
          <w:szCs w:val="28"/>
        </w:rPr>
        <w:t>增加，恐加劇點狀式開發與</w:t>
      </w:r>
      <w:r w:rsidRPr="00025D69">
        <w:rPr>
          <w:rFonts w:ascii="標楷體" w:eastAsia="標楷體" w:hAnsi="標楷體" w:hint="eastAsia"/>
          <w:sz w:val="28"/>
          <w:szCs w:val="28"/>
        </w:rPr>
        <w:t>國</w:t>
      </w:r>
      <w:r w:rsidRPr="00025D69">
        <w:rPr>
          <w:rFonts w:ascii="標楷體" w:eastAsia="標楷體" w:hAnsi="標楷體"/>
          <w:sz w:val="28"/>
          <w:szCs w:val="28"/>
        </w:rPr>
        <w:t>土破碎化</w:t>
      </w:r>
      <w:r w:rsidRPr="00025D69">
        <w:rPr>
          <w:rFonts w:ascii="標楷體" w:eastAsia="標楷體" w:hAnsi="標楷體" w:hint="eastAsia"/>
          <w:sz w:val="28"/>
          <w:szCs w:val="28"/>
        </w:rPr>
        <w:t>；</w:t>
      </w:r>
      <w:r w:rsidR="00AC00DD" w:rsidRPr="00200C14">
        <w:rPr>
          <w:noProof/>
        </w:rPr>
        <w:lastRenderedPageBreak/>
        <mc:AlternateContent>
          <mc:Choice Requires="wps">
            <w:drawing>
              <wp:anchor distT="45720" distB="45720" distL="114300" distR="114300" simplePos="0" relativeHeight="252197376" behindDoc="0" locked="0" layoutInCell="1" allowOverlap="1" wp14:anchorId="39B3E67C" wp14:editId="7571036B">
                <wp:simplePos x="0" y="0"/>
                <wp:positionH relativeFrom="margin">
                  <wp:align>right</wp:align>
                </wp:positionH>
                <wp:positionV relativeFrom="paragraph">
                  <wp:posOffset>0</wp:posOffset>
                </wp:positionV>
                <wp:extent cx="5124450" cy="4819650"/>
                <wp:effectExtent l="0" t="0" r="0" b="0"/>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24450" cy="4819650"/>
                        </a:xfrm>
                        <a:prstGeom prst="rect">
                          <a:avLst/>
                        </a:prstGeom>
                        <a:solidFill>
                          <a:srgbClr val="FFFFFF"/>
                        </a:solidFill>
                        <a:ln w="9525">
                          <a:noFill/>
                          <a:miter lim="800000"/>
                          <a:headEnd/>
                          <a:tailEnd/>
                        </a:ln>
                      </wps:spPr>
                      <wps:txbx>
                        <w:txbxContent>
                          <w:p w14:paraId="005811CF" w14:textId="77777777" w:rsidR="00AC00DD" w:rsidRPr="006D5654" w:rsidRDefault="00AC00DD" w:rsidP="00AC00DD">
                            <w:pPr>
                              <w:spacing w:line="260" w:lineRule="exact"/>
                              <w:jc w:val="center"/>
                              <w:rPr>
                                <w:rFonts w:ascii="標楷體" w:eastAsia="標楷體" w:hAnsi="標楷體"/>
                                <w:b/>
                                <w:bCs/>
                                <w:color w:val="000000"/>
                              </w:rPr>
                            </w:pPr>
                            <w:r w:rsidRPr="006D5654">
                              <w:rPr>
                                <w:rFonts w:ascii="標楷體" w:eastAsia="標楷體" w:hAnsi="標楷體" w:hint="eastAsia"/>
                                <w:b/>
                              </w:rPr>
                              <w:t>表</w:t>
                            </w:r>
                            <w:r>
                              <w:rPr>
                                <w:rFonts w:ascii="標楷體" w:eastAsia="標楷體" w:hAnsi="標楷體"/>
                                <w:b/>
                              </w:rPr>
                              <w:t>7</w:t>
                            </w:r>
                            <w:r>
                              <w:rPr>
                                <w:rFonts w:ascii="標楷體" w:eastAsia="標楷體" w:hAnsi="標楷體" w:hint="eastAsia"/>
                                <w:b/>
                                <w:szCs w:val="32"/>
                              </w:rPr>
                              <w:t xml:space="preserve">　</w:t>
                            </w:r>
                            <w:proofErr w:type="gramStart"/>
                            <w:r w:rsidRPr="006D5654">
                              <w:rPr>
                                <w:rFonts w:ascii="標楷體" w:eastAsia="標楷體" w:hAnsi="標楷體" w:hint="eastAsia"/>
                                <w:b/>
                              </w:rPr>
                              <w:t>113</w:t>
                            </w:r>
                            <w:proofErr w:type="gramEnd"/>
                            <w:r w:rsidRPr="006D5654">
                              <w:rPr>
                                <w:rFonts w:ascii="標楷體" w:eastAsia="標楷體" w:hAnsi="標楷體" w:hint="eastAsia"/>
                                <w:b/>
                              </w:rPr>
                              <w:t>年度</w:t>
                            </w:r>
                            <w:r w:rsidRPr="006D5654">
                              <w:rPr>
                                <w:rFonts w:ascii="標楷體" w:eastAsia="標楷體" w:hAnsi="標楷體" w:hint="eastAsia"/>
                                <w:b/>
                                <w:bCs/>
                                <w:color w:val="000000"/>
                              </w:rPr>
                              <w:t>直轄市、縣（市）政府受理用地變更編定案件情形</w:t>
                            </w:r>
                          </w:p>
                          <w:p w14:paraId="4DAFEDB1" w14:textId="77777777" w:rsidR="00AC00DD" w:rsidRPr="006D5654" w:rsidRDefault="00AC00DD" w:rsidP="00AC00DD">
                            <w:pPr>
                              <w:spacing w:line="260" w:lineRule="exact"/>
                              <w:ind w:right="85"/>
                              <w:jc w:val="right"/>
                              <w:rPr>
                                <w:rFonts w:ascii="標楷體" w:eastAsia="標楷體" w:hAnsi="標楷體"/>
                                <w:sz w:val="20"/>
                                <w:szCs w:val="20"/>
                              </w:rPr>
                            </w:pPr>
                            <w:r w:rsidRPr="006D5654">
                              <w:rPr>
                                <w:rFonts w:ascii="標楷體" w:eastAsia="標楷體" w:hAnsi="標楷體" w:hint="eastAsia"/>
                                <w:sz w:val="20"/>
                                <w:szCs w:val="20"/>
                              </w:rPr>
                              <w:t xml:space="preserve">    </w:t>
                            </w:r>
                            <w:r>
                              <w:rPr>
                                <w:rFonts w:ascii="標楷體" w:eastAsia="標楷體" w:hAnsi="標楷體"/>
                                <w:sz w:val="20"/>
                                <w:szCs w:val="20"/>
                              </w:rPr>
                              <w:t xml:space="preserve">   </w:t>
                            </w:r>
                            <w:r w:rsidRPr="006D5654">
                              <w:rPr>
                                <w:rFonts w:ascii="標楷體" w:eastAsia="標楷體" w:hAnsi="標楷體" w:hint="eastAsia"/>
                                <w:sz w:val="20"/>
                                <w:szCs w:val="20"/>
                              </w:rPr>
                              <w:t>單位：件</w:t>
                            </w:r>
                            <w:r>
                              <w:rPr>
                                <w:rFonts w:ascii="標楷體" w:eastAsia="標楷體" w:hAnsi="標楷體" w:hint="eastAsia"/>
                                <w:sz w:val="20"/>
                                <w:szCs w:val="20"/>
                              </w:rPr>
                              <w:t>、％</w:t>
                            </w:r>
                          </w:p>
                          <w:tbl>
                            <w:tblPr>
                              <w:tblW w:w="7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04"/>
                              <w:gridCol w:w="1134"/>
                              <w:gridCol w:w="907"/>
                              <w:gridCol w:w="1247"/>
                              <w:gridCol w:w="1247"/>
                              <w:gridCol w:w="2381"/>
                            </w:tblGrid>
                            <w:tr w:rsidR="00AC00DD" w:rsidRPr="006D5654" w14:paraId="7B2F5A40" w14:textId="77777777" w:rsidTr="003D3505">
                              <w:trPr>
                                <w:trHeight w:val="283"/>
                                <w:jc w:val="center"/>
                              </w:trPr>
                              <w:tc>
                                <w:tcPr>
                                  <w:tcW w:w="704" w:type="dxa"/>
                                  <w:shd w:val="clear" w:color="auto" w:fill="E5DFEC" w:themeFill="accent4" w:themeFillTint="33"/>
                                  <w:vAlign w:val="center"/>
                                  <w:hideMark/>
                                </w:tcPr>
                                <w:p w14:paraId="713E81AE" w14:textId="77777777" w:rsidR="00AC00DD" w:rsidRPr="00F84A9E" w:rsidRDefault="00AC00DD" w:rsidP="004D5B3A">
                                  <w:pPr>
                                    <w:widowControl/>
                                    <w:spacing w:line="200" w:lineRule="exact"/>
                                    <w:jc w:val="center"/>
                                    <w:rPr>
                                      <w:rFonts w:ascii="標楷體" w:eastAsia="標楷體" w:hAnsi="標楷體"/>
                                      <w:color w:val="000000"/>
                                      <w:kern w:val="0"/>
                                      <w:sz w:val="20"/>
                                      <w:szCs w:val="20"/>
                                    </w:rPr>
                                  </w:pPr>
                                  <w:r w:rsidRPr="00F84A9E">
                                    <w:rPr>
                                      <w:rFonts w:ascii="標楷體" w:eastAsia="標楷體" w:hAnsi="標楷體" w:hint="eastAsia"/>
                                      <w:color w:val="000000"/>
                                      <w:kern w:val="0"/>
                                      <w:sz w:val="20"/>
                                      <w:szCs w:val="20"/>
                                    </w:rPr>
                                    <w:t>項次</w:t>
                                  </w:r>
                                </w:p>
                              </w:tc>
                              <w:tc>
                                <w:tcPr>
                                  <w:tcW w:w="1134" w:type="dxa"/>
                                  <w:shd w:val="clear" w:color="auto" w:fill="E5DFEC" w:themeFill="accent4" w:themeFillTint="33"/>
                                  <w:vAlign w:val="center"/>
                                  <w:hideMark/>
                                </w:tcPr>
                                <w:p w14:paraId="0601EB66" w14:textId="77777777" w:rsidR="00AC00DD" w:rsidRPr="00F84A9E" w:rsidRDefault="00AC00DD" w:rsidP="004D5B3A">
                                  <w:pPr>
                                    <w:widowControl/>
                                    <w:spacing w:line="200" w:lineRule="exact"/>
                                    <w:jc w:val="center"/>
                                    <w:rPr>
                                      <w:rFonts w:ascii="標楷體" w:eastAsia="標楷體" w:hAnsi="標楷體"/>
                                      <w:color w:val="000000"/>
                                      <w:kern w:val="0"/>
                                      <w:sz w:val="20"/>
                                      <w:szCs w:val="20"/>
                                    </w:rPr>
                                  </w:pPr>
                                  <w:proofErr w:type="gramStart"/>
                                  <w:r w:rsidRPr="00F84A9E">
                                    <w:rPr>
                                      <w:rFonts w:ascii="標楷體" w:eastAsia="標楷體" w:hAnsi="標楷體" w:hint="eastAsia"/>
                                      <w:color w:val="000000"/>
                                      <w:kern w:val="0"/>
                                      <w:sz w:val="20"/>
                                      <w:szCs w:val="20"/>
                                    </w:rPr>
                                    <w:t>市縣別</w:t>
                                  </w:r>
                                  <w:proofErr w:type="gramEnd"/>
                                </w:p>
                              </w:tc>
                              <w:tc>
                                <w:tcPr>
                                  <w:tcW w:w="907" w:type="dxa"/>
                                  <w:shd w:val="clear" w:color="auto" w:fill="E5DFEC" w:themeFill="accent4" w:themeFillTint="33"/>
                                  <w:vAlign w:val="center"/>
                                  <w:hideMark/>
                                </w:tcPr>
                                <w:p w14:paraId="12B04CD9" w14:textId="77777777" w:rsidR="00AC00DD" w:rsidRPr="00F84A9E" w:rsidRDefault="00AC00DD" w:rsidP="004D5B3A">
                                  <w:pPr>
                                    <w:widowControl/>
                                    <w:spacing w:line="200" w:lineRule="exact"/>
                                    <w:jc w:val="center"/>
                                    <w:rPr>
                                      <w:rFonts w:ascii="標楷體" w:eastAsia="標楷體" w:hAnsi="標楷體"/>
                                      <w:color w:val="000000"/>
                                      <w:kern w:val="0"/>
                                      <w:sz w:val="20"/>
                                      <w:szCs w:val="20"/>
                                    </w:rPr>
                                  </w:pPr>
                                  <w:r w:rsidRPr="00F84A9E">
                                    <w:rPr>
                                      <w:rFonts w:ascii="標楷體" w:eastAsia="標楷體" w:hAnsi="標楷體" w:hint="eastAsia"/>
                                      <w:color w:val="000000"/>
                                      <w:kern w:val="0"/>
                                      <w:sz w:val="20"/>
                                      <w:szCs w:val="20"/>
                                    </w:rPr>
                                    <w:t>合計</w:t>
                                  </w:r>
                                </w:p>
                              </w:tc>
                              <w:tc>
                                <w:tcPr>
                                  <w:tcW w:w="1247" w:type="dxa"/>
                                  <w:shd w:val="clear" w:color="auto" w:fill="E5DFEC" w:themeFill="accent4" w:themeFillTint="33"/>
                                  <w:vAlign w:val="center"/>
                                  <w:hideMark/>
                                </w:tcPr>
                                <w:p w14:paraId="1080DB6E" w14:textId="77777777" w:rsidR="00AC00DD" w:rsidRPr="00F84A9E" w:rsidRDefault="00AC00DD" w:rsidP="004D5B3A">
                                  <w:pPr>
                                    <w:widowControl/>
                                    <w:spacing w:line="200" w:lineRule="exact"/>
                                    <w:jc w:val="center"/>
                                    <w:rPr>
                                      <w:rFonts w:ascii="標楷體" w:eastAsia="標楷體" w:hAnsi="標楷體"/>
                                      <w:kern w:val="0"/>
                                      <w:sz w:val="20"/>
                                      <w:szCs w:val="20"/>
                                    </w:rPr>
                                  </w:pPr>
                                  <w:r w:rsidRPr="00F84A9E">
                                    <w:rPr>
                                      <w:rFonts w:ascii="標楷體" w:eastAsia="標楷體" w:hAnsi="標楷體" w:hint="eastAsia"/>
                                      <w:kern w:val="0"/>
                                      <w:sz w:val="20"/>
                                      <w:szCs w:val="20"/>
                                    </w:rPr>
                                    <w:t>1至10月</w:t>
                                  </w:r>
                                </w:p>
                                <w:p w14:paraId="3A6EC016" w14:textId="77777777" w:rsidR="00AC00DD" w:rsidRPr="00F84A9E" w:rsidRDefault="00AC00DD" w:rsidP="004D5B3A">
                                  <w:pPr>
                                    <w:widowControl/>
                                    <w:spacing w:line="200" w:lineRule="exact"/>
                                    <w:jc w:val="center"/>
                                    <w:rPr>
                                      <w:rFonts w:ascii="標楷體" w:eastAsia="標楷體" w:hAnsi="標楷體"/>
                                      <w:kern w:val="0"/>
                                      <w:sz w:val="20"/>
                                      <w:szCs w:val="20"/>
                                    </w:rPr>
                                  </w:pPr>
                                  <w:r w:rsidRPr="00F84A9E">
                                    <w:rPr>
                                      <w:rFonts w:ascii="標楷體" w:eastAsia="標楷體" w:hAnsi="標楷體" w:hint="eastAsia"/>
                                      <w:kern w:val="0"/>
                                      <w:sz w:val="20"/>
                                      <w:szCs w:val="20"/>
                                    </w:rPr>
                                    <w:t>申請案</w:t>
                                  </w:r>
                                </w:p>
                              </w:tc>
                              <w:tc>
                                <w:tcPr>
                                  <w:tcW w:w="1247" w:type="dxa"/>
                                  <w:shd w:val="clear" w:color="auto" w:fill="E5DFEC" w:themeFill="accent4" w:themeFillTint="33"/>
                                  <w:vAlign w:val="center"/>
                                  <w:hideMark/>
                                </w:tcPr>
                                <w:p w14:paraId="45CBDD84" w14:textId="77777777" w:rsidR="00AC00DD" w:rsidRPr="00F84A9E" w:rsidRDefault="00AC00DD" w:rsidP="004D5B3A">
                                  <w:pPr>
                                    <w:widowControl/>
                                    <w:spacing w:line="200" w:lineRule="exact"/>
                                    <w:jc w:val="center"/>
                                    <w:rPr>
                                      <w:rFonts w:ascii="標楷體" w:eastAsia="標楷體" w:hAnsi="標楷體"/>
                                      <w:kern w:val="0"/>
                                      <w:sz w:val="20"/>
                                      <w:szCs w:val="20"/>
                                    </w:rPr>
                                  </w:pPr>
                                  <w:r w:rsidRPr="00F84A9E">
                                    <w:rPr>
                                      <w:rFonts w:ascii="標楷體" w:eastAsia="標楷體" w:hAnsi="標楷體" w:hint="eastAsia"/>
                                      <w:kern w:val="0"/>
                                      <w:sz w:val="20"/>
                                      <w:szCs w:val="20"/>
                                    </w:rPr>
                                    <w:t>11至12月</w:t>
                                  </w:r>
                                </w:p>
                                <w:p w14:paraId="38FDDC68" w14:textId="77777777" w:rsidR="00AC00DD" w:rsidRPr="00F84A9E" w:rsidRDefault="00AC00DD" w:rsidP="004D5B3A">
                                  <w:pPr>
                                    <w:widowControl/>
                                    <w:spacing w:line="200" w:lineRule="exact"/>
                                    <w:jc w:val="center"/>
                                    <w:rPr>
                                      <w:rFonts w:ascii="標楷體" w:eastAsia="標楷體" w:hAnsi="標楷體"/>
                                      <w:kern w:val="0"/>
                                      <w:sz w:val="20"/>
                                      <w:szCs w:val="20"/>
                                    </w:rPr>
                                  </w:pPr>
                                  <w:r w:rsidRPr="00F84A9E">
                                    <w:rPr>
                                      <w:rFonts w:ascii="標楷體" w:eastAsia="標楷體" w:hAnsi="標楷體" w:hint="eastAsia"/>
                                      <w:kern w:val="0"/>
                                      <w:sz w:val="20"/>
                                      <w:szCs w:val="20"/>
                                    </w:rPr>
                                    <w:t>申請案</w:t>
                                  </w:r>
                                </w:p>
                              </w:tc>
                              <w:tc>
                                <w:tcPr>
                                  <w:tcW w:w="2381" w:type="dxa"/>
                                  <w:shd w:val="clear" w:color="auto" w:fill="E5DFEC" w:themeFill="accent4" w:themeFillTint="33"/>
                                  <w:vAlign w:val="center"/>
                                </w:tcPr>
                                <w:p w14:paraId="7DFD583F" w14:textId="77777777" w:rsidR="00AC00DD" w:rsidRPr="00F84A9E" w:rsidRDefault="00AC00DD" w:rsidP="004D5B3A">
                                  <w:pPr>
                                    <w:widowControl/>
                                    <w:spacing w:line="200" w:lineRule="exact"/>
                                    <w:jc w:val="center"/>
                                    <w:rPr>
                                      <w:rFonts w:ascii="標楷體" w:eastAsia="標楷體" w:hAnsi="標楷體"/>
                                      <w:color w:val="000000" w:themeColor="text1"/>
                                      <w:kern w:val="0"/>
                                      <w:sz w:val="20"/>
                                      <w:szCs w:val="20"/>
                                    </w:rPr>
                                  </w:pPr>
                                  <w:r w:rsidRPr="00F84A9E">
                                    <w:rPr>
                                      <w:rFonts w:ascii="標楷體" w:eastAsia="標楷體" w:hAnsi="標楷體" w:hint="eastAsia"/>
                                      <w:color w:val="000000" w:themeColor="text1"/>
                                      <w:kern w:val="0"/>
                                      <w:sz w:val="20"/>
                                      <w:szCs w:val="20"/>
                                    </w:rPr>
                                    <w:t>11至12月平均每月件數較1至10月平均每月件數增加比率</w:t>
                                  </w:r>
                                </w:p>
                              </w:tc>
                            </w:tr>
                            <w:tr w:rsidR="00AC00DD" w:rsidRPr="006D5654" w14:paraId="42C47756" w14:textId="77777777" w:rsidTr="003D3505">
                              <w:trPr>
                                <w:trHeight w:val="283"/>
                                <w:jc w:val="center"/>
                              </w:trPr>
                              <w:tc>
                                <w:tcPr>
                                  <w:tcW w:w="1838" w:type="dxa"/>
                                  <w:gridSpan w:val="2"/>
                                  <w:shd w:val="clear" w:color="auto" w:fill="auto"/>
                                  <w:vAlign w:val="center"/>
                                </w:tcPr>
                                <w:p w14:paraId="62A642B5"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b/>
                                      <w:bCs/>
                                      <w:color w:val="000000"/>
                                      <w:kern w:val="0"/>
                                      <w:sz w:val="20"/>
                                      <w:szCs w:val="20"/>
                                    </w:rPr>
                                    <w:t>合計</w:t>
                                  </w:r>
                                </w:p>
                              </w:tc>
                              <w:tc>
                                <w:tcPr>
                                  <w:tcW w:w="907" w:type="dxa"/>
                                  <w:shd w:val="clear" w:color="auto" w:fill="auto"/>
                                  <w:noWrap/>
                                  <w:vAlign w:val="center"/>
                                </w:tcPr>
                                <w:p w14:paraId="1F5A0487" w14:textId="77777777" w:rsidR="00AC00DD" w:rsidRPr="00462DEB"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462DEB">
                                    <w:rPr>
                                      <w:rFonts w:ascii="標楷體" w:eastAsia="標楷體" w:hAnsi="標楷體" w:hint="eastAsia"/>
                                      <w:b/>
                                      <w:bCs/>
                                      <w:color w:val="000000"/>
                                      <w:kern w:val="0"/>
                                      <w:sz w:val="20"/>
                                      <w:szCs w:val="20"/>
                                    </w:rPr>
                                    <w:t>1,756</w:t>
                                  </w:r>
                                </w:p>
                              </w:tc>
                              <w:tc>
                                <w:tcPr>
                                  <w:tcW w:w="1247" w:type="dxa"/>
                                  <w:shd w:val="clear" w:color="auto" w:fill="auto"/>
                                  <w:noWrap/>
                                  <w:vAlign w:val="center"/>
                                </w:tcPr>
                                <w:p w14:paraId="5B6C82A9" w14:textId="77777777" w:rsidR="00AC00DD" w:rsidRPr="00462DEB"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462DEB">
                                    <w:rPr>
                                      <w:rFonts w:ascii="標楷體" w:eastAsia="標楷體" w:hAnsi="標楷體" w:hint="eastAsia"/>
                                      <w:b/>
                                      <w:bCs/>
                                      <w:color w:val="000000"/>
                                      <w:kern w:val="0"/>
                                      <w:sz w:val="20"/>
                                      <w:szCs w:val="20"/>
                                    </w:rPr>
                                    <w:t>1,206</w:t>
                                  </w:r>
                                </w:p>
                              </w:tc>
                              <w:tc>
                                <w:tcPr>
                                  <w:tcW w:w="1247" w:type="dxa"/>
                                  <w:shd w:val="clear" w:color="auto" w:fill="auto"/>
                                  <w:noWrap/>
                                  <w:vAlign w:val="center"/>
                                </w:tcPr>
                                <w:p w14:paraId="6CDD8281" w14:textId="77777777" w:rsidR="00AC00DD" w:rsidRPr="00462DEB"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462DEB">
                                    <w:rPr>
                                      <w:rFonts w:ascii="標楷體" w:eastAsia="標楷體" w:hAnsi="標楷體" w:hint="eastAsia"/>
                                      <w:b/>
                                      <w:bCs/>
                                      <w:color w:val="000000"/>
                                      <w:kern w:val="0"/>
                                      <w:sz w:val="20"/>
                                      <w:szCs w:val="20"/>
                                    </w:rPr>
                                    <w:t>550</w:t>
                                  </w:r>
                                </w:p>
                              </w:tc>
                              <w:tc>
                                <w:tcPr>
                                  <w:tcW w:w="2381" w:type="dxa"/>
                                  <w:tcBorders>
                                    <w:top w:val="single" w:sz="4" w:space="0" w:color="auto"/>
                                    <w:left w:val="single" w:sz="4" w:space="0" w:color="auto"/>
                                    <w:bottom w:val="single" w:sz="4" w:space="0" w:color="auto"/>
                                    <w:right w:val="single" w:sz="4" w:space="0" w:color="auto"/>
                                  </w:tcBorders>
                                  <w:shd w:val="clear" w:color="auto" w:fill="auto"/>
                                  <w:vAlign w:val="center"/>
                                </w:tcPr>
                                <w:p w14:paraId="08E48B66" w14:textId="77777777" w:rsidR="00AC00DD" w:rsidRPr="00BB5CCF" w:rsidRDefault="00AC00DD" w:rsidP="004D5B3A">
                                  <w:pPr>
                                    <w:widowControl/>
                                    <w:spacing w:line="200" w:lineRule="exact"/>
                                    <w:ind w:rightChars="50" w:right="120"/>
                                    <w:jc w:val="right"/>
                                    <w:rPr>
                                      <w:rFonts w:ascii="標楷體" w:eastAsia="標楷體" w:hAnsi="標楷體"/>
                                      <w:b/>
                                      <w:bCs/>
                                      <w:color w:val="000000" w:themeColor="text1"/>
                                      <w:kern w:val="0"/>
                                      <w:sz w:val="20"/>
                                      <w:szCs w:val="20"/>
                                    </w:rPr>
                                  </w:pPr>
                                  <w:r w:rsidRPr="00BB5CCF">
                                    <w:rPr>
                                      <w:rFonts w:ascii="標楷體" w:eastAsia="標楷體" w:hAnsi="標楷體"/>
                                      <w:b/>
                                      <w:bCs/>
                                      <w:color w:val="000000" w:themeColor="text1"/>
                                      <w:kern w:val="0"/>
                                      <w:sz w:val="20"/>
                                      <w:szCs w:val="20"/>
                                    </w:rPr>
                                    <w:t>128.03</w:t>
                                  </w:r>
                                </w:p>
                              </w:tc>
                            </w:tr>
                            <w:tr w:rsidR="00AC00DD" w:rsidRPr="006D5654" w14:paraId="16BF73DF" w14:textId="77777777" w:rsidTr="003D3505">
                              <w:trPr>
                                <w:trHeight w:val="283"/>
                                <w:jc w:val="center"/>
                              </w:trPr>
                              <w:tc>
                                <w:tcPr>
                                  <w:tcW w:w="704" w:type="dxa"/>
                                  <w:shd w:val="clear" w:color="auto" w:fill="auto"/>
                                  <w:vAlign w:val="center"/>
                                  <w:hideMark/>
                                </w:tcPr>
                                <w:p w14:paraId="0622E953"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w:t>
                                  </w:r>
                                </w:p>
                              </w:tc>
                              <w:tc>
                                <w:tcPr>
                                  <w:tcW w:w="1134" w:type="dxa"/>
                                  <w:shd w:val="clear" w:color="auto" w:fill="auto"/>
                                  <w:noWrap/>
                                  <w:vAlign w:val="center"/>
                                  <w:hideMark/>
                                </w:tcPr>
                                <w:p w14:paraId="045DC8C8"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桃園市</w:t>
                                  </w:r>
                                </w:p>
                              </w:tc>
                              <w:tc>
                                <w:tcPr>
                                  <w:tcW w:w="907" w:type="dxa"/>
                                  <w:shd w:val="clear" w:color="auto" w:fill="auto"/>
                                  <w:noWrap/>
                                  <w:vAlign w:val="center"/>
                                  <w:hideMark/>
                                </w:tcPr>
                                <w:p w14:paraId="1CEC59E7"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337</w:t>
                                  </w:r>
                                </w:p>
                              </w:tc>
                              <w:tc>
                                <w:tcPr>
                                  <w:tcW w:w="1247" w:type="dxa"/>
                                  <w:shd w:val="clear" w:color="auto" w:fill="auto"/>
                                  <w:noWrap/>
                                  <w:vAlign w:val="center"/>
                                  <w:hideMark/>
                                </w:tcPr>
                                <w:p w14:paraId="3241C411"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250</w:t>
                                  </w:r>
                                </w:p>
                              </w:tc>
                              <w:tc>
                                <w:tcPr>
                                  <w:tcW w:w="1247" w:type="dxa"/>
                                  <w:shd w:val="clear" w:color="auto" w:fill="auto"/>
                                  <w:noWrap/>
                                  <w:vAlign w:val="center"/>
                                  <w:hideMark/>
                                </w:tcPr>
                                <w:p w14:paraId="200B8F27"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87</w:t>
                                  </w:r>
                                </w:p>
                              </w:tc>
                              <w:tc>
                                <w:tcPr>
                                  <w:tcW w:w="2381" w:type="dxa"/>
                                  <w:tcBorders>
                                    <w:top w:val="single" w:sz="4" w:space="0" w:color="auto"/>
                                    <w:left w:val="single" w:sz="4" w:space="0" w:color="auto"/>
                                    <w:bottom w:val="single" w:sz="4" w:space="0" w:color="auto"/>
                                    <w:right w:val="single" w:sz="4" w:space="0" w:color="auto"/>
                                  </w:tcBorders>
                                  <w:shd w:val="clear" w:color="auto" w:fill="auto"/>
                                  <w:vAlign w:val="center"/>
                                </w:tcPr>
                                <w:p w14:paraId="767F8FE0" w14:textId="77777777" w:rsidR="00AC00DD" w:rsidRPr="00BB5CCF" w:rsidRDefault="00AC00DD" w:rsidP="004D5B3A">
                                  <w:pPr>
                                    <w:widowControl/>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74.00</w:t>
                                  </w:r>
                                </w:p>
                              </w:tc>
                            </w:tr>
                            <w:tr w:rsidR="00AC00DD" w:rsidRPr="006D5654" w14:paraId="6CE817B1" w14:textId="77777777" w:rsidTr="003D3505">
                              <w:trPr>
                                <w:trHeight w:val="283"/>
                                <w:jc w:val="center"/>
                              </w:trPr>
                              <w:tc>
                                <w:tcPr>
                                  <w:tcW w:w="704" w:type="dxa"/>
                                  <w:shd w:val="clear" w:color="auto" w:fill="auto"/>
                                  <w:vAlign w:val="center"/>
                                  <w:hideMark/>
                                </w:tcPr>
                                <w:p w14:paraId="49CCF047"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2</w:t>
                                  </w:r>
                                </w:p>
                              </w:tc>
                              <w:tc>
                                <w:tcPr>
                                  <w:tcW w:w="1134" w:type="dxa"/>
                                  <w:shd w:val="clear" w:color="auto" w:fill="auto"/>
                                  <w:noWrap/>
                                  <w:vAlign w:val="center"/>
                                  <w:hideMark/>
                                </w:tcPr>
                                <w:p w14:paraId="562AAB75"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proofErr w:type="gramStart"/>
                                  <w:r w:rsidRPr="00462DEB">
                                    <w:rPr>
                                      <w:rFonts w:ascii="標楷體" w:eastAsia="標楷體" w:hAnsi="標楷體" w:hint="eastAsia"/>
                                      <w:color w:val="000000"/>
                                      <w:kern w:val="0"/>
                                      <w:sz w:val="20"/>
                                      <w:szCs w:val="20"/>
                                    </w:rPr>
                                    <w:t>臺</w:t>
                                  </w:r>
                                  <w:proofErr w:type="gramEnd"/>
                                  <w:r w:rsidRPr="00462DEB">
                                    <w:rPr>
                                      <w:rFonts w:ascii="標楷體" w:eastAsia="標楷體" w:hAnsi="標楷體" w:hint="eastAsia"/>
                                      <w:color w:val="000000"/>
                                      <w:kern w:val="0"/>
                                      <w:sz w:val="20"/>
                                      <w:szCs w:val="20"/>
                                    </w:rPr>
                                    <w:t>東縣</w:t>
                                  </w:r>
                                </w:p>
                              </w:tc>
                              <w:tc>
                                <w:tcPr>
                                  <w:tcW w:w="907" w:type="dxa"/>
                                  <w:shd w:val="clear" w:color="auto" w:fill="auto"/>
                                  <w:noWrap/>
                                  <w:vAlign w:val="center"/>
                                  <w:hideMark/>
                                </w:tcPr>
                                <w:p w14:paraId="3E009546"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193</w:t>
                                  </w:r>
                                </w:p>
                              </w:tc>
                              <w:tc>
                                <w:tcPr>
                                  <w:tcW w:w="1247" w:type="dxa"/>
                                  <w:shd w:val="clear" w:color="auto" w:fill="auto"/>
                                  <w:noWrap/>
                                  <w:vAlign w:val="center"/>
                                  <w:hideMark/>
                                </w:tcPr>
                                <w:p w14:paraId="376B7C3E"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104</w:t>
                                  </w:r>
                                </w:p>
                              </w:tc>
                              <w:tc>
                                <w:tcPr>
                                  <w:tcW w:w="1247" w:type="dxa"/>
                                  <w:shd w:val="clear" w:color="auto" w:fill="auto"/>
                                  <w:noWrap/>
                                  <w:vAlign w:val="center"/>
                                  <w:hideMark/>
                                </w:tcPr>
                                <w:p w14:paraId="318A19E3"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89</w:t>
                                  </w:r>
                                </w:p>
                              </w:tc>
                              <w:tc>
                                <w:tcPr>
                                  <w:tcW w:w="2381" w:type="dxa"/>
                                  <w:tcBorders>
                                    <w:top w:val="nil"/>
                                    <w:left w:val="single" w:sz="4" w:space="0" w:color="auto"/>
                                    <w:bottom w:val="single" w:sz="4" w:space="0" w:color="auto"/>
                                    <w:right w:val="single" w:sz="4" w:space="0" w:color="auto"/>
                                  </w:tcBorders>
                                  <w:shd w:val="clear" w:color="auto" w:fill="auto"/>
                                  <w:vAlign w:val="center"/>
                                </w:tcPr>
                                <w:p w14:paraId="1A0FD842"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327.88</w:t>
                                  </w:r>
                                </w:p>
                              </w:tc>
                            </w:tr>
                            <w:tr w:rsidR="00AC00DD" w:rsidRPr="006D5654" w14:paraId="747A8B76" w14:textId="77777777" w:rsidTr="003D3505">
                              <w:trPr>
                                <w:trHeight w:val="283"/>
                                <w:jc w:val="center"/>
                              </w:trPr>
                              <w:tc>
                                <w:tcPr>
                                  <w:tcW w:w="704" w:type="dxa"/>
                                  <w:shd w:val="clear" w:color="auto" w:fill="auto"/>
                                  <w:vAlign w:val="center"/>
                                  <w:hideMark/>
                                </w:tcPr>
                                <w:p w14:paraId="1EE1D897"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3</w:t>
                                  </w:r>
                                </w:p>
                              </w:tc>
                              <w:tc>
                                <w:tcPr>
                                  <w:tcW w:w="1134" w:type="dxa"/>
                                  <w:shd w:val="clear" w:color="auto" w:fill="auto"/>
                                  <w:noWrap/>
                                  <w:vAlign w:val="center"/>
                                  <w:hideMark/>
                                </w:tcPr>
                                <w:p w14:paraId="593ED2EC"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proofErr w:type="gramStart"/>
                                  <w:r w:rsidRPr="00462DEB">
                                    <w:rPr>
                                      <w:rFonts w:ascii="標楷體" w:eastAsia="標楷體" w:hAnsi="標楷體" w:hint="eastAsia"/>
                                      <w:color w:val="000000"/>
                                      <w:kern w:val="0"/>
                                      <w:sz w:val="20"/>
                                      <w:szCs w:val="20"/>
                                    </w:rPr>
                                    <w:t>臺</w:t>
                                  </w:r>
                                  <w:proofErr w:type="gramEnd"/>
                                  <w:r w:rsidRPr="00462DEB">
                                    <w:rPr>
                                      <w:rFonts w:ascii="標楷體" w:eastAsia="標楷體" w:hAnsi="標楷體" w:hint="eastAsia"/>
                                      <w:color w:val="000000"/>
                                      <w:kern w:val="0"/>
                                      <w:sz w:val="20"/>
                                      <w:szCs w:val="20"/>
                                    </w:rPr>
                                    <w:t>中市</w:t>
                                  </w:r>
                                </w:p>
                              </w:tc>
                              <w:tc>
                                <w:tcPr>
                                  <w:tcW w:w="907" w:type="dxa"/>
                                  <w:shd w:val="clear" w:color="auto" w:fill="auto"/>
                                  <w:noWrap/>
                                  <w:vAlign w:val="center"/>
                                  <w:hideMark/>
                                </w:tcPr>
                                <w:p w14:paraId="5A2E9F2B"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169</w:t>
                                  </w:r>
                                </w:p>
                              </w:tc>
                              <w:tc>
                                <w:tcPr>
                                  <w:tcW w:w="1247" w:type="dxa"/>
                                  <w:shd w:val="clear" w:color="auto" w:fill="auto"/>
                                  <w:noWrap/>
                                  <w:vAlign w:val="center"/>
                                  <w:hideMark/>
                                </w:tcPr>
                                <w:p w14:paraId="499D22FD"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127</w:t>
                                  </w:r>
                                </w:p>
                              </w:tc>
                              <w:tc>
                                <w:tcPr>
                                  <w:tcW w:w="1247" w:type="dxa"/>
                                  <w:shd w:val="clear" w:color="auto" w:fill="auto"/>
                                  <w:noWrap/>
                                  <w:vAlign w:val="center"/>
                                  <w:hideMark/>
                                </w:tcPr>
                                <w:p w14:paraId="2C54331B"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42</w:t>
                                  </w:r>
                                </w:p>
                              </w:tc>
                              <w:tc>
                                <w:tcPr>
                                  <w:tcW w:w="2381" w:type="dxa"/>
                                  <w:tcBorders>
                                    <w:top w:val="nil"/>
                                    <w:left w:val="single" w:sz="4" w:space="0" w:color="auto"/>
                                    <w:bottom w:val="single" w:sz="4" w:space="0" w:color="auto"/>
                                    <w:right w:val="single" w:sz="4" w:space="0" w:color="auto"/>
                                  </w:tcBorders>
                                  <w:shd w:val="clear" w:color="auto" w:fill="auto"/>
                                  <w:vAlign w:val="center"/>
                                </w:tcPr>
                                <w:p w14:paraId="35395B91"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65.35</w:t>
                                  </w:r>
                                </w:p>
                              </w:tc>
                            </w:tr>
                            <w:tr w:rsidR="00AC00DD" w:rsidRPr="006D5654" w14:paraId="5033C1D3" w14:textId="77777777" w:rsidTr="003D3505">
                              <w:trPr>
                                <w:trHeight w:val="283"/>
                                <w:jc w:val="center"/>
                              </w:trPr>
                              <w:tc>
                                <w:tcPr>
                                  <w:tcW w:w="704" w:type="dxa"/>
                                  <w:shd w:val="clear" w:color="auto" w:fill="auto"/>
                                  <w:vAlign w:val="center"/>
                                  <w:hideMark/>
                                </w:tcPr>
                                <w:p w14:paraId="1C451A24"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4</w:t>
                                  </w:r>
                                </w:p>
                              </w:tc>
                              <w:tc>
                                <w:tcPr>
                                  <w:tcW w:w="1134" w:type="dxa"/>
                                  <w:shd w:val="clear" w:color="auto" w:fill="auto"/>
                                  <w:noWrap/>
                                  <w:vAlign w:val="center"/>
                                  <w:hideMark/>
                                </w:tcPr>
                                <w:p w14:paraId="22089CB0"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彰化縣</w:t>
                                  </w:r>
                                </w:p>
                              </w:tc>
                              <w:tc>
                                <w:tcPr>
                                  <w:tcW w:w="907" w:type="dxa"/>
                                  <w:shd w:val="clear" w:color="auto" w:fill="auto"/>
                                  <w:noWrap/>
                                  <w:vAlign w:val="center"/>
                                  <w:hideMark/>
                                </w:tcPr>
                                <w:p w14:paraId="3F6FDBF6"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152</w:t>
                                  </w:r>
                                </w:p>
                              </w:tc>
                              <w:tc>
                                <w:tcPr>
                                  <w:tcW w:w="1247" w:type="dxa"/>
                                  <w:shd w:val="clear" w:color="auto" w:fill="auto"/>
                                  <w:noWrap/>
                                  <w:vAlign w:val="center"/>
                                  <w:hideMark/>
                                </w:tcPr>
                                <w:p w14:paraId="415645E8"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117</w:t>
                                  </w:r>
                                </w:p>
                              </w:tc>
                              <w:tc>
                                <w:tcPr>
                                  <w:tcW w:w="1247" w:type="dxa"/>
                                  <w:shd w:val="clear" w:color="auto" w:fill="auto"/>
                                  <w:noWrap/>
                                  <w:vAlign w:val="center"/>
                                  <w:hideMark/>
                                </w:tcPr>
                                <w:p w14:paraId="25C4B172"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35</w:t>
                                  </w:r>
                                </w:p>
                              </w:tc>
                              <w:tc>
                                <w:tcPr>
                                  <w:tcW w:w="2381" w:type="dxa"/>
                                  <w:tcBorders>
                                    <w:top w:val="nil"/>
                                    <w:left w:val="single" w:sz="4" w:space="0" w:color="auto"/>
                                    <w:bottom w:val="single" w:sz="4" w:space="0" w:color="auto"/>
                                    <w:right w:val="single" w:sz="4" w:space="0" w:color="auto"/>
                                  </w:tcBorders>
                                  <w:shd w:val="clear" w:color="auto" w:fill="auto"/>
                                  <w:vAlign w:val="center"/>
                                </w:tcPr>
                                <w:p w14:paraId="05D825EE"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49.57</w:t>
                                  </w:r>
                                </w:p>
                              </w:tc>
                            </w:tr>
                            <w:tr w:rsidR="00AC00DD" w:rsidRPr="006D5654" w14:paraId="6D238411" w14:textId="77777777" w:rsidTr="003D3505">
                              <w:trPr>
                                <w:trHeight w:val="283"/>
                                <w:jc w:val="center"/>
                              </w:trPr>
                              <w:tc>
                                <w:tcPr>
                                  <w:tcW w:w="704" w:type="dxa"/>
                                  <w:shd w:val="clear" w:color="auto" w:fill="auto"/>
                                  <w:vAlign w:val="center"/>
                                  <w:hideMark/>
                                </w:tcPr>
                                <w:p w14:paraId="6C9F957D"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5</w:t>
                                  </w:r>
                                </w:p>
                              </w:tc>
                              <w:tc>
                                <w:tcPr>
                                  <w:tcW w:w="1134" w:type="dxa"/>
                                  <w:shd w:val="clear" w:color="auto" w:fill="auto"/>
                                  <w:noWrap/>
                                  <w:vAlign w:val="center"/>
                                  <w:hideMark/>
                                </w:tcPr>
                                <w:p w14:paraId="4136D472"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花蓮縣</w:t>
                                  </w:r>
                                </w:p>
                              </w:tc>
                              <w:tc>
                                <w:tcPr>
                                  <w:tcW w:w="907" w:type="dxa"/>
                                  <w:shd w:val="clear" w:color="auto" w:fill="auto"/>
                                  <w:noWrap/>
                                  <w:vAlign w:val="center"/>
                                  <w:hideMark/>
                                </w:tcPr>
                                <w:p w14:paraId="6F80F2F3"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105</w:t>
                                  </w:r>
                                </w:p>
                              </w:tc>
                              <w:tc>
                                <w:tcPr>
                                  <w:tcW w:w="1247" w:type="dxa"/>
                                  <w:shd w:val="clear" w:color="auto" w:fill="auto"/>
                                  <w:noWrap/>
                                  <w:vAlign w:val="center"/>
                                  <w:hideMark/>
                                </w:tcPr>
                                <w:p w14:paraId="40F556CD"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76</w:t>
                                  </w:r>
                                </w:p>
                              </w:tc>
                              <w:tc>
                                <w:tcPr>
                                  <w:tcW w:w="1247" w:type="dxa"/>
                                  <w:shd w:val="clear" w:color="auto" w:fill="auto"/>
                                  <w:noWrap/>
                                  <w:vAlign w:val="center"/>
                                  <w:hideMark/>
                                </w:tcPr>
                                <w:p w14:paraId="1F0FE080"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29</w:t>
                                  </w:r>
                                </w:p>
                              </w:tc>
                              <w:tc>
                                <w:tcPr>
                                  <w:tcW w:w="2381" w:type="dxa"/>
                                  <w:tcBorders>
                                    <w:top w:val="nil"/>
                                    <w:left w:val="single" w:sz="4" w:space="0" w:color="auto"/>
                                    <w:bottom w:val="single" w:sz="4" w:space="0" w:color="auto"/>
                                    <w:right w:val="single" w:sz="4" w:space="0" w:color="auto"/>
                                  </w:tcBorders>
                                  <w:shd w:val="clear" w:color="auto" w:fill="auto"/>
                                  <w:vAlign w:val="center"/>
                                </w:tcPr>
                                <w:p w14:paraId="3F2442CD"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90.79</w:t>
                                  </w:r>
                                </w:p>
                              </w:tc>
                            </w:tr>
                            <w:tr w:rsidR="00AC00DD" w:rsidRPr="006D5654" w14:paraId="7D6B126C" w14:textId="77777777" w:rsidTr="003D3505">
                              <w:trPr>
                                <w:trHeight w:val="283"/>
                                <w:jc w:val="center"/>
                              </w:trPr>
                              <w:tc>
                                <w:tcPr>
                                  <w:tcW w:w="704" w:type="dxa"/>
                                  <w:shd w:val="clear" w:color="auto" w:fill="auto"/>
                                  <w:vAlign w:val="center"/>
                                  <w:hideMark/>
                                </w:tcPr>
                                <w:p w14:paraId="068E78F7"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6</w:t>
                                  </w:r>
                                </w:p>
                              </w:tc>
                              <w:tc>
                                <w:tcPr>
                                  <w:tcW w:w="1134" w:type="dxa"/>
                                  <w:shd w:val="clear" w:color="auto" w:fill="auto"/>
                                  <w:noWrap/>
                                  <w:vAlign w:val="center"/>
                                  <w:hideMark/>
                                </w:tcPr>
                                <w:p w14:paraId="22C347B7"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高雄市</w:t>
                                  </w:r>
                                </w:p>
                              </w:tc>
                              <w:tc>
                                <w:tcPr>
                                  <w:tcW w:w="907" w:type="dxa"/>
                                  <w:shd w:val="clear" w:color="auto" w:fill="auto"/>
                                  <w:noWrap/>
                                  <w:vAlign w:val="center"/>
                                  <w:hideMark/>
                                </w:tcPr>
                                <w:p w14:paraId="38A302DC"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102</w:t>
                                  </w:r>
                                </w:p>
                              </w:tc>
                              <w:tc>
                                <w:tcPr>
                                  <w:tcW w:w="1247" w:type="dxa"/>
                                  <w:shd w:val="clear" w:color="auto" w:fill="auto"/>
                                  <w:noWrap/>
                                  <w:vAlign w:val="center"/>
                                  <w:hideMark/>
                                </w:tcPr>
                                <w:p w14:paraId="60B1816B"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68</w:t>
                                  </w:r>
                                </w:p>
                              </w:tc>
                              <w:tc>
                                <w:tcPr>
                                  <w:tcW w:w="1247" w:type="dxa"/>
                                  <w:shd w:val="clear" w:color="auto" w:fill="auto"/>
                                  <w:noWrap/>
                                  <w:vAlign w:val="center"/>
                                  <w:hideMark/>
                                </w:tcPr>
                                <w:p w14:paraId="14BEDB5D"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34</w:t>
                                  </w:r>
                                </w:p>
                              </w:tc>
                              <w:tc>
                                <w:tcPr>
                                  <w:tcW w:w="2381" w:type="dxa"/>
                                  <w:tcBorders>
                                    <w:top w:val="nil"/>
                                    <w:left w:val="single" w:sz="4" w:space="0" w:color="auto"/>
                                    <w:bottom w:val="single" w:sz="4" w:space="0" w:color="auto"/>
                                    <w:right w:val="single" w:sz="4" w:space="0" w:color="auto"/>
                                  </w:tcBorders>
                                  <w:shd w:val="clear" w:color="auto" w:fill="auto"/>
                                  <w:vAlign w:val="center"/>
                                </w:tcPr>
                                <w:p w14:paraId="78F22B11"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150.00</w:t>
                                  </w:r>
                                </w:p>
                              </w:tc>
                            </w:tr>
                            <w:tr w:rsidR="00AC00DD" w:rsidRPr="006D5654" w14:paraId="0AC97F30" w14:textId="77777777" w:rsidTr="003D3505">
                              <w:trPr>
                                <w:trHeight w:val="283"/>
                                <w:jc w:val="center"/>
                              </w:trPr>
                              <w:tc>
                                <w:tcPr>
                                  <w:tcW w:w="704" w:type="dxa"/>
                                  <w:shd w:val="clear" w:color="auto" w:fill="auto"/>
                                  <w:vAlign w:val="center"/>
                                  <w:hideMark/>
                                </w:tcPr>
                                <w:p w14:paraId="0FAEC521"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7</w:t>
                                  </w:r>
                                </w:p>
                              </w:tc>
                              <w:tc>
                                <w:tcPr>
                                  <w:tcW w:w="1134" w:type="dxa"/>
                                  <w:shd w:val="clear" w:color="auto" w:fill="auto"/>
                                  <w:noWrap/>
                                  <w:vAlign w:val="center"/>
                                  <w:hideMark/>
                                </w:tcPr>
                                <w:p w14:paraId="3ECD3B43"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苗栗縣</w:t>
                                  </w:r>
                                </w:p>
                              </w:tc>
                              <w:tc>
                                <w:tcPr>
                                  <w:tcW w:w="907" w:type="dxa"/>
                                  <w:shd w:val="clear" w:color="auto" w:fill="auto"/>
                                  <w:noWrap/>
                                  <w:vAlign w:val="center"/>
                                  <w:hideMark/>
                                </w:tcPr>
                                <w:p w14:paraId="62673CA0"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94</w:t>
                                  </w:r>
                                </w:p>
                              </w:tc>
                              <w:tc>
                                <w:tcPr>
                                  <w:tcW w:w="1247" w:type="dxa"/>
                                  <w:shd w:val="clear" w:color="auto" w:fill="auto"/>
                                  <w:noWrap/>
                                  <w:vAlign w:val="center"/>
                                  <w:hideMark/>
                                </w:tcPr>
                                <w:p w14:paraId="2D8DA450"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60</w:t>
                                  </w:r>
                                </w:p>
                              </w:tc>
                              <w:tc>
                                <w:tcPr>
                                  <w:tcW w:w="1247" w:type="dxa"/>
                                  <w:shd w:val="clear" w:color="auto" w:fill="auto"/>
                                  <w:noWrap/>
                                  <w:vAlign w:val="center"/>
                                  <w:hideMark/>
                                </w:tcPr>
                                <w:p w14:paraId="2DE550E7"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34</w:t>
                                  </w:r>
                                </w:p>
                              </w:tc>
                              <w:tc>
                                <w:tcPr>
                                  <w:tcW w:w="2381" w:type="dxa"/>
                                  <w:tcBorders>
                                    <w:top w:val="nil"/>
                                    <w:left w:val="single" w:sz="4" w:space="0" w:color="auto"/>
                                    <w:bottom w:val="single" w:sz="4" w:space="0" w:color="auto"/>
                                    <w:right w:val="single" w:sz="4" w:space="0" w:color="auto"/>
                                  </w:tcBorders>
                                  <w:shd w:val="clear" w:color="auto" w:fill="auto"/>
                                  <w:vAlign w:val="center"/>
                                </w:tcPr>
                                <w:p w14:paraId="515D7E77"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183.33</w:t>
                                  </w:r>
                                </w:p>
                              </w:tc>
                            </w:tr>
                            <w:tr w:rsidR="00AC00DD" w:rsidRPr="006D5654" w14:paraId="6B4DFECC" w14:textId="77777777" w:rsidTr="003D3505">
                              <w:trPr>
                                <w:trHeight w:val="283"/>
                                <w:jc w:val="center"/>
                              </w:trPr>
                              <w:tc>
                                <w:tcPr>
                                  <w:tcW w:w="704" w:type="dxa"/>
                                  <w:shd w:val="clear" w:color="auto" w:fill="auto"/>
                                  <w:vAlign w:val="center"/>
                                  <w:hideMark/>
                                </w:tcPr>
                                <w:p w14:paraId="6F2113C0"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8</w:t>
                                  </w:r>
                                </w:p>
                              </w:tc>
                              <w:tc>
                                <w:tcPr>
                                  <w:tcW w:w="1134" w:type="dxa"/>
                                  <w:shd w:val="clear" w:color="auto" w:fill="auto"/>
                                  <w:noWrap/>
                                  <w:vAlign w:val="center"/>
                                  <w:hideMark/>
                                </w:tcPr>
                                <w:p w14:paraId="62FF993F"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proofErr w:type="gramStart"/>
                                  <w:r w:rsidRPr="00462DEB">
                                    <w:rPr>
                                      <w:rFonts w:ascii="標楷體" w:eastAsia="標楷體" w:hAnsi="標楷體" w:hint="eastAsia"/>
                                      <w:color w:val="000000"/>
                                      <w:kern w:val="0"/>
                                      <w:sz w:val="20"/>
                                      <w:szCs w:val="20"/>
                                    </w:rPr>
                                    <w:t>臺</w:t>
                                  </w:r>
                                  <w:proofErr w:type="gramEnd"/>
                                  <w:r w:rsidRPr="00462DEB">
                                    <w:rPr>
                                      <w:rFonts w:ascii="標楷體" w:eastAsia="標楷體" w:hAnsi="標楷體" w:hint="eastAsia"/>
                                      <w:color w:val="000000"/>
                                      <w:kern w:val="0"/>
                                      <w:sz w:val="20"/>
                                      <w:szCs w:val="20"/>
                                    </w:rPr>
                                    <w:t>南市</w:t>
                                  </w:r>
                                </w:p>
                              </w:tc>
                              <w:tc>
                                <w:tcPr>
                                  <w:tcW w:w="907" w:type="dxa"/>
                                  <w:shd w:val="clear" w:color="auto" w:fill="auto"/>
                                  <w:noWrap/>
                                  <w:vAlign w:val="center"/>
                                  <w:hideMark/>
                                </w:tcPr>
                                <w:p w14:paraId="02A6E054"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93</w:t>
                                  </w:r>
                                </w:p>
                              </w:tc>
                              <w:tc>
                                <w:tcPr>
                                  <w:tcW w:w="1247" w:type="dxa"/>
                                  <w:shd w:val="clear" w:color="auto" w:fill="auto"/>
                                  <w:noWrap/>
                                  <w:vAlign w:val="center"/>
                                  <w:hideMark/>
                                </w:tcPr>
                                <w:p w14:paraId="56F8B335"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86</w:t>
                                  </w:r>
                                </w:p>
                              </w:tc>
                              <w:tc>
                                <w:tcPr>
                                  <w:tcW w:w="1247" w:type="dxa"/>
                                  <w:shd w:val="clear" w:color="auto" w:fill="auto"/>
                                  <w:noWrap/>
                                  <w:vAlign w:val="center"/>
                                  <w:hideMark/>
                                </w:tcPr>
                                <w:p w14:paraId="1DFFD70B"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7</w:t>
                                  </w:r>
                                </w:p>
                              </w:tc>
                              <w:tc>
                                <w:tcPr>
                                  <w:tcW w:w="2381" w:type="dxa"/>
                                  <w:tcBorders>
                                    <w:top w:val="nil"/>
                                    <w:left w:val="single" w:sz="4" w:space="0" w:color="auto"/>
                                    <w:bottom w:val="single" w:sz="4" w:space="0" w:color="auto"/>
                                    <w:right w:val="single" w:sz="4" w:space="0" w:color="auto"/>
                                  </w:tcBorders>
                                  <w:shd w:val="clear" w:color="auto" w:fill="auto"/>
                                  <w:vAlign w:val="center"/>
                                </w:tcPr>
                                <w:p w14:paraId="7AE982DB"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w:t>
                                  </w:r>
                                  <w:r w:rsidRPr="00BB5CCF">
                                    <w:rPr>
                                      <w:rFonts w:ascii="標楷體" w:eastAsia="標楷體" w:hAnsi="標楷體"/>
                                      <w:bCs/>
                                      <w:color w:val="000000" w:themeColor="text1"/>
                                      <w:sz w:val="20"/>
                                      <w:szCs w:val="20"/>
                                    </w:rPr>
                                    <w:t xml:space="preserve"> </w:t>
                                  </w:r>
                                  <w:r w:rsidRPr="00BB5CCF">
                                    <w:rPr>
                                      <w:rFonts w:ascii="標楷體" w:eastAsia="標楷體" w:hAnsi="標楷體" w:hint="eastAsia"/>
                                      <w:bCs/>
                                      <w:color w:val="000000" w:themeColor="text1"/>
                                      <w:sz w:val="20"/>
                                      <w:szCs w:val="20"/>
                                    </w:rPr>
                                    <w:t>59.30</w:t>
                                  </w:r>
                                </w:p>
                              </w:tc>
                            </w:tr>
                            <w:tr w:rsidR="00AC00DD" w:rsidRPr="006D5654" w14:paraId="5E7038EB" w14:textId="77777777" w:rsidTr="003D3505">
                              <w:trPr>
                                <w:trHeight w:val="283"/>
                                <w:jc w:val="center"/>
                              </w:trPr>
                              <w:tc>
                                <w:tcPr>
                                  <w:tcW w:w="704" w:type="dxa"/>
                                  <w:shd w:val="clear" w:color="auto" w:fill="auto"/>
                                  <w:vAlign w:val="center"/>
                                  <w:hideMark/>
                                </w:tcPr>
                                <w:p w14:paraId="2A34C009"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9</w:t>
                                  </w:r>
                                </w:p>
                              </w:tc>
                              <w:tc>
                                <w:tcPr>
                                  <w:tcW w:w="1134" w:type="dxa"/>
                                  <w:shd w:val="clear" w:color="auto" w:fill="auto"/>
                                  <w:noWrap/>
                                  <w:vAlign w:val="center"/>
                                  <w:hideMark/>
                                </w:tcPr>
                                <w:p w14:paraId="44B7F0B6"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新竹縣</w:t>
                                  </w:r>
                                </w:p>
                              </w:tc>
                              <w:tc>
                                <w:tcPr>
                                  <w:tcW w:w="907" w:type="dxa"/>
                                  <w:shd w:val="clear" w:color="auto" w:fill="auto"/>
                                  <w:noWrap/>
                                  <w:vAlign w:val="center"/>
                                  <w:hideMark/>
                                </w:tcPr>
                                <w:p w14:paraId="5F9A4EFB"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93</w:t>
                                  </w:r>
                                </w:p>
                              </w:tc>
                              <w:tc>
                                <w:tcPr>
                                  <w:tcW w:w="1247" w:type="dxa"/>
                                  <w:shd w:val="clear" w:color="auto" w:fill="auto"/>
                                  <w:noWrap/>
                                  <w:vAlign w:val="center"/>
                                  <w:hideMark/>
                                </w:tcPr>
                                <w:p w14:paraId="3DD4DD5C"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64</w:t>
                                  </w:r>
                                </w:p>
                              </w:tc>
                              <w:tc>
                                <w:tcPr>
                                  <w:tcW w:w="1247" w:type="dxa"/>
                                  <w:shd w:val="clear" w:color="auto" w:fill="auto"/>
                                  <w:noWrap/>
                                  <w:vAlign w:val="center"/>
                                  <w:hideMark/>
                                </w:tcPr>
                                <w:p w14:paraId="2A3CD4A9"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29</w:t>
                                  </w:r>
                                </w:p>
                              </w:tc>
                              <w:tc>
                                <w:tcPr>
                                  <w:tcW w:w="2381" w:type="dxa"/>
                                  <w:tcBorders>
                                    <w:top w:val="nil"/>
                                    <w:left w:val="single" w:sz="4" w:space="0" w:color="auto"/>
                                    <w:bottom w:val="single" w:sz="4" w:space="0" w:color="auto"/>
                                    <w:right w:val="single" w:sz="4" w:space="0" w:color="auto"/>
                                  </w:tcBorders>
                                  <w:shd w:val="clear" w:color="auto" w:fill="auto"/>
                                  <w:vAlign w:val="center"/>
                                </w:tcPr>
                                <w:p w14:paraId="7AB720BF"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126.56</w:t>
                                  </w:r>
                                </w:p>
                              </w:tc>
                            </w:tr>
                            <w:tr w:rsidR="00AC00DD" w:rsidRPr="006D5654" w14:paraId="14FB76F4" w14:textId="77777777" w:rsidTr="003D3505">
                              <w:trPr>
                                <w:trHeight w:val="283"/>
                                <w:jc w:val="center"/>
                              </w:trPr>
                              <w:tc>
                                <w:tcPr>
                                  <w:tcW w:w="704" w:type="dxa"/>
                                  <w:shd w:val="clear" w:color="auto" w:fill="auto"/>
                                  <w:vAlign w:val="center"/>
                                  <w:hideMark/>
                                </w:tcPr>
                                <w:p w14:paraId="12448131"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10</w:t>
                                  </w:r>
                                </w:p>
                              </w:tc>
                              <w:tc>
                                <w:tcPr>
                                  <w:tcW w:w="1134" w:type="dxa"/>
                                  <w:shd w:val="clear" w:color="auto" w:fill="auto"/>
                                  <w:noWrap/>
                                  <w:vAlign w:val="center"/>
                                  <w:hideMark/>
                                </w:tcPr>
                                <w:p w14:paraId="691CE4E7"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雲林縣</w:t>
                                  </w:r>
                                </w:p>
                              </w:tc>
                              <w:tc>
                                <w:tcPr>
                                  <w:tcW w:w="907" w:type="dxa"/>
                                  <w:shd w:val="clear" w:color="auto" w:fill="auto"/>
                                  <w:noWrap/>
                                  <w:vAlign w:val="center"/>
                                  <w:hideMark/>
                                </w:tcPr>
                                <w:p w14:paraId="1486634A"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93</w:t>
                                  </w:r>
                                </w:p>
                              </w:tc>
                              <w:tc>
                                <w:tcPr>
                                  <w:tcW w:w="1247" w:type="dxa"/>
                                  <w:shd w:val="clear" w:color="auto" w:fill="auto"/>
                                  <w:noWrap/>
                                  <w:vAlign w:val="center"/>
                                  <w:hideMark/>
                                </w:tcPr>
                                <w:p w14:paraId="029BBA8B"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74</w:t>
                                  </w:r>
                                </w:p>
                              </w:tc>
                              <w:tc>
                                <w:tcPr>
                                  <w:tcW w:w="1247" w:type="dxa"/>
                                  <w:shd w:val="clear" w:color="auto" w:fill="auto"/>
                                  <w:noWrap/>
                                  <w:vAlign w:val="center"/>
                                  <w:hideMark/>
                                </w:tcPr>
                                <w:p w14:paraId="2B5023DD"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19</w:t>
                                  </w:r>
                                </w:p>
                              </w:tc>
                              <w:tc>
                                <w:tcPr>
                                  <w:tcW w:w="2381" w:type="dxa"/>
                                  <w:tcBorders>
                                    <w:top w:val="nil"/>
                                    <w:left w:val="single" w:sz="4" w:space="0" w:color="auto"/>
                                    <w:bottom w:val="single" w:sz="4" w:space="0" w:color="auto"/>
                                    <w:right w:val="single" w:sz="4" w:space="0" w:color="auto"/>
                                  </w:tcBorders>
                                  <w:shd w:val="clear" w:color="auto" w:fill="auto"/>
                                  <w:vAlign w:val="center"/>
                                </w:tcPr>
                                <w:p w14:paraId="3C7CA610"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28.38</w:t>
                                  </w:r>
                                </w:p>
                              </w:tc>
                            </w:tr>
                            <w:tr w:rsidR="00AC00DD" w:rsidRPr="006D5654" w14:paraId="5FCE637F" w14:textId="77777777" w:rsidTr="003D3505">
                              <w:trPr>
                                <w:trHeight w:val="283"/>
                                <w:jc w:val="center"/>
                              </w:trPr>
                              <w:tc>
                                <w:tcPr>
                                  <w:tcW w:w="704" w:type="dxa"/>
                                  <w:shd w:val="clear" w:color="auto" w:fill="auto"/>
                                  <w:vAlign w:val="center"/>
                                  <w:hideMark/>
                                </w:tcPr>
                                <w:p w14:paraId="0E0F1887"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11</w:t>
                                  </w:r>
                                </w:p>
                              </w:tc>
                              <w:tc>
                                <w:tcPr>
                                  <w:tcW w:w="1134" w:type="dxa"/>
                                  <w:shd w:val="clear" w:color="auto" w:fill="auto"/>
                                  <w:noWrap/>
                                  <w:vAlign w:val="center"/>
                                  <w:hideMark/>
                                </w:tcPr>
                                <w:p w14:paraId="742CBB1F"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嘉義縣</w:t>
                                  </w:r>
                                </w:p>
                              </w:tc>
                              <w:tc>
                                <w:tcPr>
                                  <w:tcW w:w="907" w:type="dxa"/>
                                  <w:shd w:val="clear" w:color="auto" w:fill="auto"/>
                                  <w:noWrap/>
                                  <w:vAlign w:val="center"/>
                                  <w:hideMark/>
                                </w:tcPr>
                                <w:p w14:paraId="73138A6C"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82</w:t>
                                  </w:r>
                                </w:p>
                              </w:tc>
                              <w:tc>
                                <w:tcPr>
                                  <w:tcW w:w="1247" w:type="dxa"/>
                                  <w:shd w:val="clear" w:color="auto" w:fill="auto"/>
                                  <w:noWrap/>
                                  <w:vAlign w:val="center"/>
                                  <w:hideMark/>
                                </w:tcPr>
                                <w:p w14:paraId="4FB23C4E"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23</w:t>
                                  </w:r>
                                </w:p>
                              </w:tc>
                              <w:tc>
                                <w:tcPr>
                                  <w:tcW w:w="1247" w:type="dxa"/>
                                  <w:shd w:val="clear" w:color="auto" w:fill="auto"/>
                                  <w:noWrap/>
                                  <w:vAlign w:val="center"/>
                                  <w:hideMark/>
                                </w:tcPr>
                                <w:p w14:paraId="03C06BE8"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59</w:t>
                                  </w:r>
                                </w:p>
                              </w:tc>
                              <w:tc>
                                <w:tcPr>
                                  <w:tcW w:w="2381" w:type="dxa"/>
                                  <w:tcBorders>
                                    <w:top w:val="nil"/>
                                    <w:left w:val="single" w:sz="4" w:space="0" w:color="auto"/>
                                    <w:bottom w:val="single" w:sz="4" w:space="0" w:color="auto"/>
                                    <w:right w:val="single" w:sz="4" w:space="0" w:color="auto"/>
                                  </w:tcBorders>
                                  <w:shd w:val="clear" w:color="auto" w:fill="auto"/>
                                  <w:vAlign w:val="center"/>
                                </w:tcPr>
                                <w:p w14:paraId="07F86885"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1,182.61</w:t>
                                  </w:r>
                                </w:p>
                              </w:tc>
                            </w:tr>
                            <w:tr w:rsidR="00AC00DD" w:rsidRPr="006D5654" w14:paraId="2FDFC285" w14:textId="77777777" w:rsidTr="003D3505">
                              <w:trPr>
                                <w:trHeight w:val="283"/>
                                <w:jc w:val="center"/>
                              </w:trPr>
                              <w:tc>
                                <w:tcPr>
                                  <w:tcW w:w="704" w:type="dxa"/>
                                  <w:shd w:val="clear" w:color="auto" w:fill="auto"/>
                                  <w:vAlign w:val="center"/>
                                  <w:hideMark/>
                                </w:tcPr>
                                <w:p w14:paraId="0BCBED49"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12</w:t>
                                  </w:r>
                                </w:p>
                              </w:tc>
                              <w:tc>
                                <w:tcPr>
                                  <w:tcW w:w="1134" w:type="dxa"/>
                                  <w:shd w:val="clear" w:color="auto" w:fill="auto"/>
                                  <w:noWrap/>
                                  <w:vAlign w:val="center"/>
                                  <w:hideMark/>
                                </w:tcPr>
                                <w:p w14:paraId="295ABD72"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南投縣</w:t>
                                  </w:r>
                                </w:p>
                              </w:tc>
                              <w:tc>
                                <w:tcPr>
                                  <w:tcW w:w="907" w:type="dxa"/>
                                  <w:shd w:val="clear" w:color="auto" w:fill="auto"/>
                                  <w:noWrap/>
                                  <w:vAlign w:val="center"/>
                                  <w:hideMark/>
                                </w:tcPr>
                                <w:p w14:paraId="19229389"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71</w:t>
                                  </w:r>
                                </w:p>
                              </w:tc>
                              <w:tc>
                                <w:tcPr>
                                  <w:tcW w:w="1247" w:type="dxa"/>
                                  <w:shd w:val="clear" w:color="auto" w:fill="auto"/>
                                  <w:noWrap/>
                                  <w:vAlign w:val="center"/>
                                  <w:hideMark/>
                                </w:tcPr>
                                <w:p w14:paraId="5E82AF6E"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41</w:t>
                                  </w:r>
                                </w:p>
                              </w:tc>
                              <w:tc>
                                <w:tcPr>
                                  <w:tcW w:w="1247" w:type="dxa"/>
                                  <w:shd w:val="clear" w:color="auto" w:fill="auto"/>
                                  <w:noWrap/>
                                  <w:vAlign w:val="center"/>
                                  <w:hideMark/>
                                </w:tcPr>
                                <w:p w14:paraId="569105CC"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30</w:t>
                                  </w:r>
                                </w:p>
                              </w:tc>
                              <w:tc>
                                <w:tcPr>
                                  <w:tcW w:w="2381" w:type="dxa"/>
                                  <w:tcBorders>
                                    <w:top w:val="nil"/>
                                    <w:left w:val="single" w:sz="4" w:space="0" w:color="auto"/>
                                    <w:bottom w:val="single" w:sz="4" w:space="0" w:color="auto"/>
                                    <w:right w:val="single" w:sz="4" w:space="0" w:color="auto"/>
                                  </w:tcBorders>
                                  <w:shd w:val="clear" w:color="auto" w:fill="auto"/>
                                  <w:vAlign w:val="center"/>
                                </w:tcPr>
                                <w:p w14:paraId="14984019"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265.85</w:t>
                                  </w:r>
                                </w:p>
                              </w:tc>
                            </w:tr>
                            <w:tr w:rsidR="00AC00DD" w:rsidRPr="006D5654" w14:paraId="71EED4C1" w14:textId="77777777" w:rsidTr="003D3505">
                              <w:trPr>
                                <w:trHeight w:val="283"/>
                                <w:jc w:val="center"/>
                              </w:trPr>
                              <w:tc>
                                <w:tcPr>
                                  <w:tcW w:w="704" w:type="dxa"/>
                                  <w:shd w:val="clear" w:color="auto" w:fill="auto"/>
                                  <w:vAlign w:val="center"/>
                                  <w:hideMark/>
                                </w:tcPr>
                                <w:p w14:paraId="36362E13"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13</w:t>
                                  </w:r>
                                </w:p>
                              </w:tc>
                              <w:tc>
                                <w:tcPr>
                                  <w:tcW w:w="1134" w:type="dxa"/>
                                  <w:shd w:val="clear" w:color="auto" w:fill="auto"/>
                                  <w:noWrap/>
                                  <w:vAlign w:val="center"/>
                                  <w:hideMark/>
                                </w:tcPr>
                                <w:p w14:paraId="57926CDC"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宜蘭縣</w:t>
                                  </w:r>
                                </w:p>
                              </w:tc>
                              <w:tc>
                                <w:tcPr>
                                  <w:tcW w:w="907" w:type="dxa"/>
                                  <w:shd w:val="clear" w:color="auto" w:fill="auto"/>
                                  <w:noWrap/>
                                  <w:vAlign w:val="center"/>
                                  <w:hideMark/>
                                </w:tcPr>
                                <w:p w14:paraId="27672B96"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54</w:t>
                                  </w:r>
                                </w:p>
                              </w:tc>
                              <w:tc>
                                <w:tcPr>
                                  <w:tcW w:w="1247" w:type="dxa"/>
                                  <w:shd w:val="clear" w:color="auto" w:fill="auto"/>
                                  <w:noWrap/>
                                  <w:vAlign w:val="center"/>
                                  <w:hideMark/>
                                </w:tcPr>
                                <w:p w14:paraId="3BFFD00A"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36</w:t>
                                  </w:r>
                                </w:p>
                              </w:tc>
                              <w:tc>
                                <w:tcPr>
                                  <w:tcW w:w="1247" w:type="dxa"/>
                                  <w:shd w:val="clear" w:color="auto" w:fill="auto"/>
                                  <w:noWrap/>
                                  <w:vAlign w:val="center"/>
                                  <w:hideMark/>
                                </w:tcPr>
                                <w:p w14:paraId="5FDCF276"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18</w:t>
                                  </w:r>
                                </w:p>
                              </w:tc>
                              <w:tc>
                                <w:tcPr>
                                  <w:tcW w:w="2381" w:type="dxa"/>
                                  <w:tcBorders>
                                    <w:top w:val="nil"/>
                                    <w:left w:val="single" w:sz="4" w:space="0" w:color="auto"/>
                                    <w:bottom w:val="single" w:sz="4" w:space="0" w:color="auto"/>
                                    <w:right w:val="single" w:sz="4" w:space="0" w:color="auto"/>
                                  </w:tcBorders>
                                  <w:shd w:val="clear" w:color="auto" w:fill="auto"/>
                                  <w:vAlign w:val="center"/>
                                </w:tcPr>
                                <w:p w14:paraId="3A4E891C"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150.00</w:t>
                                  </w:r>
                                </w:p>
                              </w:tc>
                            </w:tr>
                            <w:tr w:rsidR="00AC00DD" w:rsidRPr="006D5654" w14:paraId="113ABD0D" w14:textId="77777777" w:rsidTr="003D3505">
                              <w:trPr>
                                <w:trHeight w:val="283"/>
                                <w:jc w:val="center"/>
                              </w:trPr>
                              <w:tc>
                                <w:tcPr>
                                  <w:tcW w:w="704" w:type="dxa"/>
                                  <w:shd w:val="clear" w:color="auto" w:fill="auto"/>
                                  <w:vAlign w:val="center"/>
                                  <w:hideMark/>
                                </w:tcPr>
                                <w:p w14:paraId="7264EB4B"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14</w:t>
                                  </w:r>
                                </w:p>
                              </w:tc>
                              <w:tc>
                                <w:tcPr>
                                  <w:tcW w:w="1134" w:type="dxa"/>
                                  <w:shd w:val="clear" w:color="auto" w:fill="auto"/>
                                  <w:noWrap/>
                                  <w:vAlign w:val="center"/>
                                  <w:hideMark/>
                                </w:tcPr>
                                <w:p w14:paraId="24A38DC4"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新北市</w:t>
                                  </w:r>
                                </w:p>
                              </w:tc>
                              <w:tc>
                                <w:tcPr>
                                  <w:tcW w:w="907" w:type="dxa"/>
                                  <w:shd w:val="clear" w:color="auto" w:fill="auto"/>
                                  <w:noWrap/>
                                  <w:vAlign w:val="center"/>
                                  <w:hideMark/>
                                </w:tcPr>
                                <w:p w14:paraId="318252E0"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49</w:t>
                                  </w:r>
                                </w:p>
                              </w:tc>
                              <w:tc>
                                <w:tcPr>
                                  <w:tcW w:w="1247" w:type="dxa"/>
                                  <w:shd w:val="clear" w:color="auto" w:fill="auto"/>
                                  <w:noWrap/>
                                  <w:vAlign w:val="center"/>
                                  <w:hideMark/>
                                </w:tcPr>
                                <w:p w14:paraId="6FB21777"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38</w:t>
                                  </w:r>
                                </w:p>
                              </w:tc>
                              <w:tc>
                                <w:tcPr>
                                  <w:tcW w:w="1247" w:type="dxa"/>
                                  <w:shd w:val="clear" w:color="auto" w:fill="auto"/>
                                  <w:noWrap/>
                                  <w:vAlign w:val="center"/>
                                  <w:hideMark/>
                                </w:tcPr>
                                <w:p w14:paraId="1E3B23FF"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11</w:t>
                                  </w:r>
                                </w:p>
                              </w:tc>
                              <w:tc>
                                <w:tcPr>
                                  <w:tcW w:w="2381" w:type="dxa"/>
                                  <w:tcBorders>
                                    <w:top w:val="nil"/>
                                    <w:left w:val="single" w:sz="4" w:space="0" w:color="auto"/>
                                    <w:bottom w:val="single" w:sz="4" w:space="0" w:color="auto"/>
                                    <w:right w:val="single" w:sz="4" w:space="0" w:color="auto"/>
                                  </w:tcBorders>
                                  <w:shd w:val="clear" w:color="auto" w:fill="auto"/>
                                  <w:vAlign w:val="center"/>
                                </w:tcPr>
                                <w:p w14:paraId="5DE0B98A"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44.74</w:t>
                                  </w:r>
                                </w:p>
                              </w:tc>
                            </w:tr>
                            <w:tr w:rsidR="00AC00DD" w:rsidRPr="006D5654" w14:paraId="0E59FDF9" w14:textId="77777777" w:rsidTr="003D3505">
                              <w:trPr>
                                <w:trHeight w:val="283"/>
                                <w:jc w:val="center"/>
                              </w:trPr>
                              <w:tc>
                                <w:tcPr>
                                  <w:tcW w:w="704" w:type="dxa"/>
                                  <w:shd w:val="clear" w:color="auto" w:fill="auto"/>
                                  <w:vAlign w:val="center"/>
                                  <w:hideMark/>
                                </w:tcPr>
                                <w:p w14:paraId="15734E01"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15</w:t>
                                  </w:r>
                                </w:p>
                              </w:tc>
                              <w:tc>
                                <w:tcPr>
                                  <w:tcW w:w="1134" w:type="dxa"/>
                                  <w:shd w:val="clear" w:color="auto" w:fill="auto"/>
                                  <w:noWrap/>
                                  <w:vAlign w:val="center"/>
                                  <w:hideMark/>
                                </w:tcPr>
                                <w:p w14:paraId="03842B46"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屏東縣</w:t>
                                  </w:r>
                                </w:p>
                              </w:tc>
                              <w:tc>
                                <w:tcPr>
                                  <w:tcW w:w="907" w:type="dxa"/>
                                  <w:shd w:val="clear" w:color="auto" w:fill="auto"/>
                                  <w:noWrap/>
                                  <w:vAlign w:val="center"/>
                                  <w:hideMark/>
                                </w:tcPr>
                                <w:p w14:paraId="007CC4AC"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36</w:t>
                                  </w:r>
                                </w:p>
                              </w:tc>
                              <w:tc>
                                <w:tcPr>
                                  <w:tcW w:w="1247" w:type="dxa"/>
                                  <w:shd w:val="clear" w:color="auto" w:fill="auto"/>
                                  <w:noWrap/>
                                  <w:vAlign w:val="center"/>
                                  <w:hideMark/>
                                </w:tcPr>
                                <w:p w14:paraId="4D919C5A"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27</w:t>
                                  </w:r>
                                </w:p>
                              </w:tc>
                              <w:tc>
                                <w:tcPr>
                                  <w:tcW w:w="1247" w:type="dxa"/>
                                  <w:shd w:val="clear" w:color="auto" w:fill="auto"/>
                                  <w:noWrap/>
                                  <w:vAlign w:val="center"/>
                                  <w:hideMark/>
                                </w:tcPr>
                                <w:p w14:paraId="6628066E"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9</w:t>
                                  </w:r>
                                </w:p>
                              </w:tc>
                              <w:tc>
                                <w:tcPr>
                                  <w:tcW w:w="2381" w:type="dxa"/>
                                  <w:tcBorders>
                                    <w:top w:val="nil"/>
                                    <w:left w:val="single" w:sz="4" w:space="0" w:color="auto"/>
                                    <w:bottom w:val="single" w:sz="4" w:space="0" w:color="auto"/>
                                    <w:right w:val="single" w:sz="4" w:space="0" w:color="auto"/>
                                  </w:tcBorders>
                                  <w:shd w:val="clear" w:color="auto" w:fill="auto"/>
                                  <w:vAlign w:val="center"/>
                                </w:tcPr>
                                <w:p w14:paraId="288B982F"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66.67</w:t>
                                  </w:r>
                                </w:p>
                              </w:tc>
                            </w:tr>
                            <w:tr w:rsidR="00AC00DD" w:rsidRPr="006D5654" w14:paraId="09839D25" w14:textId="77777777" w:rsidTr="003D3505">
                              <w:trPr>
                                <w:trHeight w:val="283"/>
                                <w:jc w:val="center"/>
                              </w:trPr>
                              <w:tc>
                                <w:tcPr>
                                  <w:tcW w:w="704" w:type="dxa"/>
                                  <w:shd w:val="clear" w:color="auto" w:fill="auto"/>
                                  <w:vAlign w:val="center"/>
                                  <w:hideMark/>
                                </w:tcPr>
                                <w:p w14:paraId="2D70E418"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16</w:t>
                                  </w:r>
                                </w:p>
                              </w:tc>
                              <w:tc>
                                <w:tcPr>
                                  <w:tcW w:w="1134" w:type="dxa"/>
                                  <w:shd w:val="clear" w:color="auto" w:fill="auto"/>
                                  <w:noWrap/>
                                  <w:vAlign w:val="center"/>
                                  <w:hideMark/>
                                </w:tcPr>
                                <w:p w14:paraId="5EEB2DC1"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澎湖縣</w:t>
                                  </w:r>
                                </w:p>
                              </w:tc>
                              <w:tc>
                                <w:tcPr>
                                  <w:tcW w:w="907" w:type="dxa"/>
                                  <w:shd w:val="clear" w:color="auto" w:fill="auto"/>
                                  <w:noWrap/>
                                  <w:vAlign w:val="center"/>
                                  <w:hideMark/>
                                </w:tcPr>
                                <w:p w14:paraId="7F47386D"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18</w:t>
                                  </w:r>
                                </w:p>
                              </w:tc>
                              <w:tc>
                                <w:tcPr>
                                  <w:tcW w:w="1247" w:type="dxa"/>
                                  <w:shd w:val="clear" w:color="auto" w:fill="auto"/>
                                  <w:noWrap/>
                                  <w:vAlign w:val="center"/>
                                  <w:hideMark/>
                                </w:tcPr>
                                <w:p w14:paraId="6A4C9C57"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8</w:t>
                                  </w:r>
                                </w:p>
                              </w:tc>
                              <w:tc>
                                <w:tcPr>
                                  <w:tcW w:w="1247" w:type="dxa"/>
                                  <w:shd w:val="clear" w:color="auto" w:fill="auto"/>
                                  <w:noWrap/>
                                  <w:vAlign w:val="center"/>
                                  <w:hideMark/>
                                </w:tcPr>
                                <w:p w14:paraId="1816A16E"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10</w:t>
                                  </w:r>
                                </w:p>
                              </w:tc>
                              <w:tc>
                                <w:tcPr>
                                  <w:tcW w:w="2381" w:type="dxa"/>
                                  <w:tcBorders>
                                    <w:top w:val="nil"/>
                                    <w:left w:val="single" w:sz="4" w:space="0" w:color="auto"/>
                                    <w:bottom w:val="single" w:sz="4" w:space="0" w:color="auto"/>
                                    <w:right w:val="single" w:sz="4" w:space="0" w:color="auto"/>
                                  </w:tcBorders>
                                  <w:shd w:val="clear" w:color="auto" w:fill="auto"/>
                                  <w:vAlign w:val="center"/>
                                </w:tcPr>
                                <w:p w14:paraId="373BBB0C"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525.00</w:t>
                                  </w:r>
                                </w:p>
                              </w:tc>
                            </w:tr>
                            <w:tr w:rsidR="00AC00DD" w:rsidRPr="006D5654" w14:paraId="1C5C61D9" w14:textId="77777777" w:rsidTr="003D3505">
                              <w:trPr>
                                <w:trHeight w:val="283"/>
                                <w:jc w:val="center"/>
                              </w:trPr>
                              <w:tc>
                                <w:tcPr>
                                  <w:tcW w:w="704" w:type="dxa"/>
                                  <w:shd w:val="clear" w:color="auto" w:fill="auto"/>
                                  <w:vAlign w:val="center"/>
                                  <w:hideMark/>
                                </w:tcPr>
                                <w:p w14:paraId="1930497E"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17</w:t>
                                  </w:r>
                                </w:p>
                              </w:tc>
                              <w:tc>
                                <w:tcPr>
                                  <w:tcW w:w="1134" w:type="dxa"/>
                                  <w:shd w:val="clear" w:color="auto" w:fill="auto"/>
                                  <w:noWrap/>
                                  <w:vAlign w:val="center"/>
                                  <w:hideMark/>
                                </w:tcPr>
                                <w:p w14:paraId="6C803153"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新竹市</w:t>
                                  </w:r>
                                </w:p>
                              </w:tc>
                              <w:tc>
                                <w:tcPr>
                                  <w:tcW w:w="907" w:type="dxa"/>
                                  <w:shd w:val="clear" w:color="auto" w:fill="auto"/>
                                  <w:noWrap/>
                                  <w:vAlign w:val="center"/>
                                  <w:hideMark/>
                                </w:tcPr>
                                <w:p w14:paraId="0CF13318"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11</w:t>
                                  </w:r>
                                </w:p>
                              </w:tc>
                              <w:tc>
                                <w:tcPr>
                                  <w:tcW w:w="1247" w:type="dxa"/>
                                  <w:shd w:val="clear" w:color="auto" w:fill="auto"/>
                                  <w:noWrap/>
                                  <w:vAlign w:val="center"/>
                                  <w:hideMark/>
                                </w:tcPr>
                                <w:p w14:paraId="1C41CF9A"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6</w:t>
                                  </w:r>
                                </w:p>
                              </w:tc>
                              <w:tc>
                                <w:tcPr>
                                  <w:tcW w:w="1247" w:type="dxa"/>
                                  <w:shd w:val="clear" w:color="auto" w:fill="auto"/>
                                  <w:noWrap/>
                                  <w:vAlign w:val="center"/>
                                  <w:hideMark/>
                                </w:tcPr>
                                <w:p w14:paraId="23C5FD0C"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5</w:t>
                                  </w:r>
                                </w:p>
                              </w:tc>
                              <w:tc>
                                <w:tcPr>
                                  <w:tcW w:w="2381" w:type="dxa"/>
                                  <w:tcBorders>
                                    <w:top w:val="nil"/>
                                    <w:left w:val="single" w:sz="4" w:space="0" w:color="auto"/>
                                    <w:bottom w:val="single" w:sz="4" w:space="0" w:color="auto"/>
                                    <w:right w:val="single" w:sz="4" w:space="0" w:color="auto"/>
                                  </w:tcBorders>
                                  <w:shd w:val="clear" w:color="auto" w:fill="auto"/>
                                  <w:vAlign w:val="center"/>
                                </w:tcPr>
                                <w:p w14:paraId="7D896E60"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316.67</w:t>
                                  </w:r>
                                </w:p>
                              </w:tc>
                            </w:tr>
                            <w:tr w:rsidR="00AC00DD" w:rsidRPr="006D5654" w14:paraId="392AB00D" w14:textId="77777777" w:rsidTr="003D3505">
                              <w:trPr>
                                <w:trHeight w:val="283"/>
                                <w:jc w:val="center"/>
                              </w:trPr>
                              <w:tc>
                                <w:tcPr>
                                  <w:tcW w:w="704" w:type="dxa"/>
                                  <w:shd w:val="clear" w:color="auto" w:fill="auto"/>
                                  <w:vAlign w:val="center"/>
                                  <w:hideMark/>
                                </w:tcPr>
                                <w:p w14:paraId="1F2276CF"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18</w:t>
                                  </w:r>
                                </w:p>
                              </w:tc>
                              <w:tc>
                                <w:tcPr>
                                  <w:tcW w:w="1134" w:type="dxa"/>
                                  <w:shd w:val="clear" w:color="auto" w:fill="auto"/>
                                  <w:noWrap/>
                                  <w:vAlign w:val="center"/>
                                  <w:hideMark/>
                                </w:tcPr>
                                <w:p w14:paraId="0834A6CA"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基隆市</w:t>
                                  </w:r>
                                </w:p>
                              </w:tc>
                              <w:tc>
                                <w:tcPr>
                                  <w:tcW w:w="907" w:type="dxa"/>
                                  <w:shd w:val="clear" w:color="auto" w:fill="auto"/>
                                  <w:noWrap/>
                                  <w:vAlign w:val="center"/>
                                  <w:hideMark/>
                                </w:tcPr>
                                <w:p w14:paraId="66EF40B6"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4</w:t>
                                  </w:r>
                                </w:p>
                              </w:tc>
                              <w:tc>
                                <w:tcPr>
                                  <w:tcW w:w="1247" w:type="dxa"/>
                                  <w:shd w:val="clear" w:color="auto" w:fill="auto"/>
                                  <w:noWrap/>
                                  <w:vAlign w:val="center"/>
                                  <w:hideMark/>
                                </w:tcPr>
                                <w:p w14:paraId="03928234"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w:t>
                                  </w:r>
                                </w:p>
                              </w:tc>
                              <w:tc>
                                <w:tcPr>
                                  <w:tcW w:w="1247" w:type="dxa"/>
                                  <w:shd w:val="clear" w:color="auto" w:fill="auto"/>
                                  <w:noWrap/>
                                  <w:vAlign w:val="center"/>
                                  <w:hideMark/>
                                </w:tcPr>
                                <w:p w14:paraId="2699B093"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3</w:t>
                                  </w:r>
                                </w:p>
                              </w:tc>
                              <w:tc>
                                <w:tcPr>
                                  <w:tcW w:w="2381" w:type="dxa"/>
                                  <w:tcBorders>
                                    <w:top w:val="nil"/>
                                    <w:left w:val="single" w:sz="4" w:space="0" w:color="auto"/>
                                    <w:bottom w:val="single" w:sz="4" w:space="0" w:color="auto"/>
                                    <w:right w:val="single" w:sz="4" w:space="0" w:color="auto"/>
                                  </w:tcBorders>
                                  <w:shd w:val="clear" w:color="auto" w:fill="auto"/>
                                  <w:vAlign w:val="center"/>
                                </w:tcPr>
                                <w:p w14:paraId="7117CD44"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1,400.00</w:t>
                                  </w:r>
                                </w:p>
                              </w:tc>
                            </w:tr>
                          </w:tbl>
                          <w:p w14:paraId="35B0B06D" w14:textId="77777777" w:rsidR="00AC00DD" w:rsidRPr="005A243D" w:rsidRDefault="00AC00DD" w:rsidP="00EB6EAF">
                            <w:pPr>
                              <w:widowControl/>
                              <w:spacing w:line="240" w:lineRule="exact"/>
                              <w:ind w:leftChars="25" w:left="60"/>
                              <w:jc w:val="both"/>
                              <w:rPr>
                                <w:rFonts w:ascii="標楷體" w:eastAsia="標楷體" w:hAnsi="標楷體" w:cs="新細明體"/>
                                <w:kern w:val="0"/>
                                <w:sz w:val="18"/>
                                <w:szCs w:val="18"/>
                              </w:rPr>
                            </w:pPr>
                            <w:proofErr w:type="gramStart"/>
                            <w:r w:rsidRPr="005A243D">
                              <w:rPr>
                                <w:rFonts w:ascii="標楷體" w:eastAsia="標楷體" w:hAnsi="標楷體" w:cs="新細明體" w:hint="eastAsia"/>
                                <w:kern w:val="0"/>
                                <w:sz w:val="18"/>
                                <w:szCs w:val="18"/>
                              </w:rPr>
                              <w:t>註</w:t>
                            </w:r>
                            <w:proofErr w:type="gramEnd"/>
                            <w:r w:rsidRPr="005A243D">
                              <w:rPr>
                                <w:rFonts w:ascii="標楷體" w:eastAsia="標楷體" w:hAnsi="標楷體" w:cs="新細明體" w:hint="eastAsia"/>
                                <w:kern w:val="0"/>
                                <w:sz w:val="18"/>
                                <w:szCs w:val="18"/>
                              </w:rPr>
                              <w:t>:1.</w:t>
                            </w:r>
                            <w:r w:rsidRPr="006D5654">
                              <w:rPr>
                                <w:rFonts w:ascii="標楷體" w:eastAsia="標楷體" w:hAnsi="標楷體" w:cs="新細明體" w:hint="eastAsia"/>
                                <w:kern w:val="0"/>
                                <w:sz w:val="18"/>
                                <w:szCs w:val="18"/>
                              </w:rPr>
                              <w:t>臺北市、嘉義市、金門縣、連江縣等4市縣全</w:t>
                            </w:r>
                            <w:proofErr w:type="gramStart"/>
                            <w:r w:rsidRPr="006D5654">
                              <w:rPr>
                                <w:rFonts w:ascii="標楷體" w:eastAsia="標楷體" w:hAnsi="標楷體" w:cs="新細明體" w:hint="eastAsia"/>
                                <w:kern w:val="0"/>
                                <w:sz w:val="18"/>
                                <w:szCs w:val="18"/>
                              </w:rPr>
                              <w:t>區均為都市</w:t>
                            </w:r>
                            <w:proofErr w:type="gramEnd"/>
                            <w:r w:rsidRPr="006D5654">
                              <w:rPr>
                                <w:rFonts w:ascii="標楷體" w:eastAsia="標楷體" w:hAnsi="標楷體" w:cs="新細明體" w:hint="eastAsia"/>
                                <w:kern w:val="0"/>
                                <w:sz w:val="18"/>
                                <w:szCs w:val="18"/>
                              </w:rPr>
                              <w:t>計畫區，無非都市土地。</w:t>
                            </w:r>
                            <w:r w:rsidRPr="006D5654">
                              <w:rPr>
                                <w:rFonts w:ascii="標楷體" w:eastAsia="標楷體" w:hAnsi="標楷體" w:cs="新細明體"/>
                                <w:kern w:val="0"/>
                                <w:sz w:val="18"/>
                                <w:szCs w:val="18"/>
                              </w:rPr>
                              <w:t xml:space="preserve"> </w:t>
                            </w:r>
                          </w:p>
                          <w:p w14:paraId="566D06EF" w14:textId="3EE5FF04" w:rsidR="00AC00DD" w:rsidRPr="005A243D" w:rsidRDefault="00AC00DD" w:rsidP="00EB6EAF">
                            <w:pPr>
                              <w:widowControl/>
                              <w:spacing w:line="240" w:lineRule="exact"/>
                              <w:ind w:leftChars="140" w:left="336"/>
                              <w:jc w:val="both"/>
                              <w:rPr>
                                <w:rFonts w:ascii="標楷體" w:eastAsia="標楷體" w:hAnsi="標楷體" w:cs="新細明體"/>
                                <w:kern w:val="0"/>
                                <w:sz w:val="18"/>
                                <w:szCs w:val="18"/>
                              </w:rPr>
                            </w:pPr>
                            <w:r w:rsidRPr="006D5654">
                              <w:rPr>
                                <w:rFonts w:ascii="標楷體" w:eastAsia="標楷體" w:hAnsi="標楷體" w:cs="新細明體" w:hint="eastAsia"/>
                                <w:kern w:val="0"/>
                                <w:sz w:val="18"/>
                                <w:szCs w:val="18"/>
                              </w:rPr>
                              <w:t>2</w:t>
                            </w:r>
                            <w:r w:rsidRPr="005A243D">
                              <w:rPr>
                                <w:rFonts w:ascii="標楷體" w:eastAsia="標楷體" w:hAnsi="標楷體" w:cs="新細明體" w:hint="eastAsia"/>
                                <w:kern w:val="0"/>
                                <w:sz w:val="18"/>
                                <w:szCs w:val="18"/>
                              </w:rPr>
                              <w:t>.本表係依</w:t>
                            </w:r>
                            <w:proofErr w:type="gramStart"/>
                            <w:r w:rsidRPr="006D5654">
                              <w:rPr>
                                <w:rFonts w:ascii="標楷體" w:eastAsia="標楷體" w:hAnsi="標楷體" w:cs="新細明體" w:hint="eastAsia"/>
                                <w:kern w:val="0"/>
                                <w:sz w:val="18"/>
                                <w:szCs w:val="18"/>
                              </w:rPr>
                              <w:t>113</w:t>
                            </w:r>
                            <w:proofErr w:type="gramEnd"/>
                            <w:r w:rsidRPr="006D5654">
                              <w:rPr>
                                <w:rFonts w:ascii="標楷體" w:eastAsia="標楷體" w:hAnsi="標楷體" w:cs="新細明體" w:hint="eastAsia"/>
                                <w:kern w:val="0"/>
                                <w:sz w:val="18"/>
                                <w:szCs w:val="18"/>
                              </w:rPr>
                              <w:t>年度申請案件數由大</w:t>
                            </w:r>
                            <w:r w:rsidRPr="005A243D">
                              <w:rPr>
                                <w:rFonts w:ascii="標楷體" w:eastAsia="標楷體" w:hAnsi="標楷體" w:cs="新細明體" w:hint="eastAsia"/>
                                <w:kern w:val="0"/>
                                <w:sz w:val="18"/>
                                <w:szCs w:val="18"/>
                              </w:rPr>
                              <w:t>至</w:t>
                            </w:r>
                            <w:r w:rsidRPr="006D5654">
                              <w:rPr>
                                <w:rFonts w:ascii="標楷體" w:eastAsia="標楷體" w:hAnsi="標楷體" w:cs="新細明體" w:hint="eastAsia"/>
                                <w:kern w:val="0"/>
                                <w:sz w:val="18"/>
                                <w:szCs w:val="18"/>
                              </w:rPr>
                              <w:t>小</w:t>
                            </w:r>
                            <w:r w:rsidRPr="005A243D">
                              <w:rPr>
                                <w:rFonts w:ascii="標楷體" w:eastAsia="標楷體" w:hAnsi="標楷體" w:cs="新細明體" w:hint="eastAsia"/>
                                <w:kern w:val="0"/>
                                <w:sz w:val="18"/>
                                <w:szCs w:val="18"/>
                              </w:rPr>
                              <w:t>排序。</w:t>
                            </w:r>
                          </w:p>
                          <w:p w14:paraId="2FAFE7A6" w14:textId="60766AB7" w:rsidR="00AC00DD" w:rsidRPr="00D7515F" w:rsidRDefault="00AC00DD" w:rsidP="00EB6EAF">
                            <w:pPr>
                              <w:widowControl/>
                              <w:spacing w:line="240" w:lineRule="exact"/>
                              <w:ind w:leftChars="140" w:left="336"/>
                              <w:jc w:val="both"/>
                              <w:rPr>
                                <w:rFonts w:ascii="標楷體" w:eastAsia="標楷體" w:hAnsi="標楷體" w:cs="新細明體"/>
                                <w:kern w:val="0"/>
                                <w:sz w:val="18"/>
                                <w:szCs w:val="18"/>
                              </w:rPr>
                            </w:pPr>
                            <w:r w:rsidRPr="006D5654">
                              <w:rPr>
                                <w:rFonts w:ascii="標楷體" w:eastAsia="標楷體" w:hAnsi="標楷體" w:cs="新細明體" w:hint="eastAsia"/>
                                <w:kern w:val="0"/>
                                <w:sz w:val="18"/>
                                <w:szCs w:val="18"/>
                              </w:rPr>
                              <w:t>3</w:t>
                            </w:r>
                            <w:r w:rsidRPr="005A243D">
                              <w:rPr>
                                <w:rFonts w:ascii="標楷體" w:eastAsia="標楷體" w:hAnsi="標楷體" w:cs="新細明體" w:hint="eastAsia"/>
                                <w:kern w:val="0"/>
                                <w:sz w:val="18"/>
                                <w:szCs w:val="18"/>
                              </w:rPr>
                              <w:t>.資料來源：整理自</w:t>
                            </w:r>
                            <w:r w:rsidRPr="006D5654">
                              <w:rPr>
                                <w:rFonts w:ascii="標楷體" w:eastAsia="標楷體" w:hAnsi="標楷體" w:cs="新細明體" w:hint="eastAsia"/>
                                <w:kern w:val="0"/>
                                <w:sz w:val="18"/>
                                <w:szCs w:val="18"/>
                              </w:rPr>
                              <w:t>國土</w:t>
                            </w:r>
                            <w:r>
                              <w:rPr>
                                <w:rFonts w:ascii="標楷體" w:eastAsia="標楷體" w:hAnsi="標楷體" w:cs="新細明體" w:hint="eastAsia"/>
                                <w:kern w:val="0"/>
                                <w:sz w:val="18"/>
                                <w:szCs w:val="18"/>
                              </w:rPr>
                              <w:t>管理</w:t>
                            </w:r>
                            <w:r w:rsidRPr="006D5654">
                              <w:rPr>
                                <w:rFonts w:ascii="標楷體" w:eastAsia="標楷體" w:hAnsi="標楷體" w:cs="新細明體" w:hint="eastAsia"/>
                                <w:kern w:val="0"/>
                                <w:sz w:val="18"/>
                                <w:szCs w:val="18"/>
                              </w:rPr>
                              <w:t>署提供資料</w:t>
                            </w:r>
                            <w:r>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B3E67C" id="_x0000_s1036" type="#_x0000_t202" style="position:absolute;left:0;text-align:left;margin-left:352.3pt;margin-top:0;width:403.5pt;height:379.5pt;z-index:25219737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" stroked="f">
                <v:textbox>
                  <w:txbxContent>
                    <w:p w14:paraId="005811CF" w14:textId="77777777" w:rsidR="00AC00DD" w:rsidRPr="006D5654" w:rsidRDefault="00AC00DD" w:rsidP="00AC00DD">
                      <w:pPr>
                        <w:spacing w:line="260" w:lineRule="exact"/>
                        <w:jc w:val="center"/>
                        <w:rPr>
                          <w:rFonts w:ascii="標楷體" w:eastAsia="標楷體" w:hAnsi="標楷體"/>
                          <w:b/>
                          <w:bCs/>
                          <w:color w:val="000000"/>
                        </w:rPr>
                      </w:pPr>
                      <w:r w:rsidRPr="006D5654">
                        <w:rPr>
                          <w:rFonts w:ascii="標楷體" w:eastAsia="標楷體" w:hAnsi="標楷體" w:hint="eastAsia"/>
                          <w:b/>
                        </w:rPr>
                        <w:t>表</w:t>
                      </w:r>
                      <w:r>
                        <w:rPr>
                          <w:rFonts w:ascii="標楷體" w:eastAsia="標楷體" w:hAnsi="標楷體"/>
                          <w:b/>
                        </w:rPr>
                        <w:t>7</w:t>
                      </w:r>
                      <w:r>
                        <w:rPr>
                          <w:rFonts w:ascii="標楷體" w:eastAsia="標楷體" w:hAnsi="標楷體" w:hint="eastAsia"/>
                          <w:b/>
                          <w:szCs w:val="32"/>
                        </w:rPr>
                        <w:t xml:space="preserve">　</w:t>
                      </w:r>
                      <w:proofErr w:type="gramStart"/>
                      <w:r w:rsidRPr="006D5654">
                        <w:rPr>
                          <w:rFonts w:ascii="標楷體" w:eastAsia="標楷體" w:hAnsi="標楷體" w:hint="eastAsia"/>
                          <w:b/>
                        </w:rPr>
                        <w:t>113</w:t>
                      </w:r>
                      <w:proofErr w:type="gramEnd"/>
                      <w:r w:rsidRPr="006D5654">
                        <w:rPr>
                          <w:rFonts w:ascii="標楷體" w:eastAsia="標楷體" w:hAnsi="標楷體" w:hint="eastAsia"/>
                          <w:b/>
                        </w:rPr>
                        <w:t>年度</w:t>
                      </w:r>
                      <w:r w:rsidRPr="006D5654">
                        <w:rPr>
                          <w:rFonts w:ascii="標楷體" w:eastAsia="標楷體" w:hAnsi="標楷體" w:hint="eastAsia"/>
                          <w:b/>
                          <w:bCs/>
                          <w:color w:val="000000"/>
                        </w:rPr>
                        <w:t>直轄市、縣（市）政府受理用地變更編定案件情形</w:t>
                      </w:r>
                    </w:p>
                    <w:p w14:paraId="4DAFEDB1" w14:textId="77777777" w:rsidR="00AC00DD" w:rsidRPr="006D5654" w:rsidRDefault="00AC00DD" w:rsidP="00AC00DD">
                      <w:pPr>
                        <w:spacing w:line="260" w:lineRule="exact"/>
                        <w:ind w:right="85"/>
                        <w:jc w:val="right"/>
                        <w:rPr>
                          <w:rFonts w:ascii="標楷體" w:eastAsia="標楷體" w:hAnsi="標楷體"/>
                          <w:sz w:val="20"/>
                          <w:szCs w:val="20"/>
                        </w:rPr>
                      </w:pPr>
                      <w:r w:rsidRPr="006D5654">
                        <w:rPr>
                          <w:rFonts w:ascii="標楷體" w:eastAsia="標楷體" w:hAnsi="標楷體" w:hint="eastAsia"/>
                          <w:sz w:val="20"/>
                          <w:szCs w:val="20"/>
                        </w:rPr>
                        <w:t xml:space="preserve">    </w:t>
                      </w:r>
                      <w:r>
                        <w:rPr>
                          <w:rFonts w:ascii="標楷體" w:eastAsia="標楷體" w:hAnsi="標楷體"/>
                          <w:sz w:val="20"/>
                          <w:szCs w:val="20"/>
                        </w:rPr>
                        <w:t xml:space="preserve">   </w:t>
                      </w:r>
                      <w:r w:rsidRPr="006D5654">
                        <w:rPr>
                          <w:rFonts w:ascii="標楷體" w:eastAsia="標楷體" w:hAnsi="標楷體" w:hint="eastAsia"/>
                          <w:sz w:val="20"/>
                          <w:szCs w:val="20"/>
                        </w:rPr>
                        <w:t>單位：件</w:t>
                      </w:r>
                      <w:r>
                        <w:rPr>
                          <w:rFonts w:ascii="標楷體" w:eastAsia="標楷體" w:hAnsi="標楷體" w:hint="eastAsia"/>
                          <w:sz w:val="20"/>
                          <w:szCs w:val="20"/>
                        </w:rPr>
                        <w:t>、％</w:t>
                      </w:r>
                    </w:p>
                    <w:tbl>
                      <w:tblPr>
                        <w:tblW w:w="7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04"/>
                        <w:gridCol w:w="1134"/>
                        <w:gridCol w:w="907"/>
                        <w:gridCol w:w="1247"/>
                        <w:gridCol w:w="1247"/>
                        <w:gridCol w:w="2381"/>
                      </w:tblGrid>
                      <w:tr w:rsidR="00AC00DD" w:rsidRPr="006D5654" w14:paraId="7B2F5A40" w14:textId="77777777" w:rsidTr="003D3505">
                        <w:trPr>
                          <w:trHeight w:val="283"/>
                          <w:jc w:val="center"/>
                        </w:trPr>
                        <w:tc>
                          <w:tcPr>
                            <w:tcW w:w="704" w:type="dxa"/>
                            <w:shd w:val="clear" w:color="auto" w:fill="E5DFEC" w:themeFill="accent4" w:themeFillTint="33"/>
                            <w:vAlign w:val="center"/>
                            <w:hideMark/>
                          </w:tcPr>
                          <w:p w14:paraId="713E81AE" w14:textId="77777777" w:rsidR="00AC00DD" w:rsidRPr="00F84A9E" w:rsidRDefault="00AC00DD" w:rsidP="004D5B3A">
                            <w:pPr>
                              <w:widowControl/>
                              <w:spacing w:line="200" w:lineRule="exact"/>
                              <w:jc w:val="center"/>
                              <w:rPr>
                                <w:rFonts w:ascii="標楷體" w:eastAsia="標楷體" w:hAnsi="標楷體"/>
                                <w:color w:val="000000"/>
                                <w:kern w:val="0"/>
                                <w:sz w:val="20"/>
                                <w:szCs w:val="20"/>
                              </w:rPr>
                            </w:pPr>
                            <w:r w:rsidRPr="00F84A9E">
                              <w:rPr>
                                <w:rFonts w:ascii="標楷體" w:eastAsia="標楷體" w:hAnsi="標楷體" w:hint="eastAsia"/>
                                <w:color w:val="000000"/>
                                <w:kern w:val="0"/>
                                <w:sz w:val="20"/>
                                <w:szCs w:val="20"/>
                              </w:rPr>
                              <w:t>項次</w:t>
                            </w:r>
                          </w:p>
                        </w:tc>
                        <w:tc>
                          <w:tcPr>
                            <w:tcW w:w="1134" w:type="dxa"/>
                            <w:shd w:val="clear" w:color="auto" w:fill="E5DFEC" w:themeFill="accent4" w:themeFillTint="33"/>
                            <w:vAlign w:val="center"/>
                            <w:hideMark/>
                          </w:tcPr>
                          <w:p w14:paraId="0601EB66" w14:textId="77777777" w:rsidR="00AC00DD" w:rsidRPr="00F84A9E" w:rsidRDefault="00AC00DD" w:rsidP="004D5B3A">
                            <w:pPr>
                              <w:widowControl/>
                              <w:spacing w:line="200" w:lineRule="exact"/>
                              <w:jc w:val="center"/>
                              <w:rPr>
                                <w:rFonts w:ascii="標楷體" w:eastAsia="標楷體" w:hAnsi="標楷體"/>
                                <w:color w:val="000000"/>
                                <w:kern w:val="0"/>
                                <w:sz w:val="20"/>
                                <w:szCs w:val="20"/>
                              </w:rPr>
                            </w:pPr>
                            <w:proofErr w:type="gramStart"/>
                            <w:r w:rsidRPr="00F84A9E">
                              <w:rPr>
                                <w:rFonts w:ascii="標楷體" w:eastAsia="標楷體" w:hAnsi="標楷體" w:hint="eastAsia"/>
                                <w:color w:val="000000"/>
                                <w:kern w:val="0"/>
                                <w:sz w:val="20"/>
                                <w:szCs w:val="20"/>
                              </w:rPr>
                              <w:t>市縣別</w:t>
                            </w:r>
                            <w:proofErr w:type="gramEnd"/>
                          </w:p>
                        </w:tc>
                        <w:tc>
                          <w:tcPr>
                            <w:tcW w:w="907" w:type="dxa"/>
                            <w:shd w:val="clear" w:color="auto" w:fill="E5DFEC" w:themeFill="accent4" w:themeFillTint="33"/>
                            <w:vAlign w:val="center"/>
                            <w:hideMark/>
                          </w:tcPr>
                          <w:p w14:paraId="12B04CD9" w14:textId="77777777" w:rsidR="00AC00DD" w:rsidRPr="00F84A9E" w:rsidRDefault="00AC00DD" w:rsidP="004D5B3A">
                            <w:pPr>
                              <w:widowControl/>
                              <w:spacing w:line="200" w:lineRule="exact"/>
                              <w:jc w:val="center"/>
                              <w:rPr>
                                <w:rFonts w:ascii="標楷體" w:eastAsia="標楷體" w:hAnsi="標楷體"/>
                                <w:color w:val="000000"/>
                                <w:kern w:val="0"/>
                                <w:sz w:val="20"/>
                                <w:szCs w:val="20"/>
                              </w:rPr>
                            </w:pPr>
                            <w:r w:rsidRPr="00F84A9E">
                              <w:rPr>
                                <w:rFonts w:ascii="標楷體" w:eastAsia="標楷體" w:hAnsi="標楷體" w:hint="eastAsia"/>
                                <w:color w:val="000000"/>
                                <w:kern w:val="0"/>
                                <w:sz w:val="20"/>
                                <w:szCs w:val="20"/>
                              </w:rPr>
                              <w:t>合計</w:t>
                            </w:r>
                          </w:p>
                        </w:tc>
                        <w:tc>
                          <w:tcPr>
                            <w:tcW w:w="1247" w:type="dxa"/>
                            <w:shd w:val="clear" w:color="auto" w:fill="E5DFEC" w:themeFill="accent4" w:themeFillTint="33"/>
                            <w:vAlign w:val="center"/>
                            <w:hideMark/>
                          </w:tcPr>
                          <w:p w14:paraId="1080DB6E" w14:textId="77777777" w:rsidR="00AC00DD" w:rsidRPr="00F84A9E" w:rsidRDefault="00AC00DD" w:rsidP="004D5B3A">
                            <w:pPr>
                              <w:widowControl/>
                              <w:spacing w:line="200" w:lineRule="exact"/>
                              <w:jc w:val="center"/>
                              <w:rPr>
                                <w:rFonts w:ascii="標楷體" w:eastAsia="標楷體" w:hAnsi="標楷體"/>
                                <w:kern w:val="0"/>
                                <w:sz w:val="20"/>
                                <w:szCs w:val="20"/>
                              </w:rPr>
                            </w:pPr>
                            <w:r w:rsidRPr="00F84A9E">
                              <w:rPr>
                                <w:rFonts w:ascii="標楷體" w:eastAsia="標楷體" w:hAnsi="標楷體" w:hint="eastAsia"/>
                                <w:kern w:val="0"/>
                                <w:sz w:val="20"/>
                                <w:szCs w:val="20"/>
                              </w:rPr>
                              <w:t>1至10月</w:t>
                            </w:r>
                          </w:p>
                          <w:p w14:paraId="3A6EC016" w14:textId="77777777" w:rsidR="00AC00DD" w:rsidRPr="00F84A9E" w:rsidRDefault="00AC00DD" w:rsidP="004D5B3A">
                            <w:pPr>
                              <w:widowControl/>
                              <w:spacing w:line="200" w:lineRule="exact"/>
                              <w:jc w:val="center"/>
                              <w:rPr>
                                <w:rFonts w:ascii="標楷體" w:eastAsia="標楷體" w:hAnsi="標楷體"/>
                                <w:kern w:val="0"/>
                                <w:sz w:val="20"/>
                                <w:szCs w:val="20"/>
                              </w:rPr>
                            </w:pPr>
                            <w:r w:rsidRPr="00F84A9E">
                              <w:rPr>
                                <w:rFonts w:ascii="標楷體" w:eastAsia="標楷體" w:hAnsi="標楷體" w:hint="eastAsia"/>
                                <w:kern w:val="0"/>
                                <w:sz w:val="20"/>
                                <w:szCs w:val="20"/>
                              </w:rPr>
                              <w:t>申請案</w:t>
                            </w:r>
                          </w:p>
                        </w:tc>
                        <w:tc>
                          <w:tcPr>
                            <w:tcW w:w="1247" w:type="dxa"/>
                            <w:shd w:val="clear" w:color="auto" w:fill="E5DFEC" w:themeFill="accent4" w:themeFillTint="33"/>
                            <w:vAlign w:val="center"/>
                            <w:hideMark/>
                          </w:tcPr>
                          <w:p w14:paraId="45CBDD84" w14:textId="77777777" w:rsidR="00AC00DD" w:rsidRPr="00F84A9E" w:rsidRDefault="00AC00DD" w:rsidP="004D5B3A">
                            <w:pPr>
                              <w:widowControl/>
                              <w:spacing w:line="200" w:lineRule="exact"/>
                              <w:jc w:val="center"/>
                              <w:rPr>
                                <w:rFonts w:ascii="標楷體" w:eastAsia="標楷體" w:hAnsi="標楷體"/>
                                <w:kern w:val="0"/>
                                <w:sz w:val="20"/>
                                <w:szCs w:val="20"/>
                              </w:rPr>
                            </w:pPr>
                            <w:r w:rsidRPr="00F84A9E">
                              <w:rPr>
                                <w:rFonts w:ascii="標楷體" w:eastAsia="標楷體" w:hAnsi="標楷體" w:hint="eastAsia"/>
                                <w:kern w:val="0"/>
                                <w:sz w:val="20"/>
                                <w:szCs w:val="20"/>
                              </w:rPr>
                              <w:t>11至12月</w:t>
                            </w:r>
                          </w:p>
                          <w:p w14:paraId="38FDDC68" w14:textId="77777777" w:rsidR="00AC00DD" w:rsidRPr="00F84A9E" w:rsidRDefault="00AC00DD" w:rsidP="004D5B3A">
                            <w:pPr>
                              <w:widowControl/>
                              <w:spacing w:line="200" w:lineRule="exact"/>
                              <w:jc w:val="center"/>
                              <w:rPr>
                                <w:rFonts w:ascii="標楷體" w:eastAsia="標楷體" w:hAnsi="標楷體"/>
                                <w:kern w:val="0"/>
                                <w:sz w:val="20"/>
                                <w:szCs w:val="20"/>
                              </w:rPr>
                            </w:pPr>
                            <w:r w:rsidRPr="00F84A9E">
                              <w:rPr>
                                <w:rFonts w:ascii="標楷體" w:eastAsia="標楷體" w:hAnsi="標楷體" w:hint="eastAsia"/>
                                <w:kern w:val="0"/>
                                <w:sz w:val="20"/>
                                <w:szCs w:val="20"/>
                              </w:rPr>
                              <w:t>申請案</w:t>
                            </w:r>
                          </w:p>
                        </w:tc>
                        <w:tc>
                          <w:tcPr>
                            <w:tcW w:w="2381" w:type="dxa"/>
                            <w:shd w:val="clear" w:color="auto" w:fill="E5DFEC" w:themeFill="accent4" w:themeFillTint="33"/>
                            <w:vAlign w:val="center"/>
                          </w:tcPr>
                          <w:p w14:paraId="7DFD583F" w14:textId="77777777" w:rsidR="00AC00DD" w:rsidRPr="00F84A9E" w:rsidRDefault="00AC00DD" w:rsidP="004D5B3A">
                            <w:pPr>
                              <w:widowControl/>
                              <w:spacing w:line="200" w:lineRule="exact"/>
                              <w:jc w:val="center"/>
                              <w:rPr>
                                <w:rFonts w:ascii="標楷體" w:eastAsia="標楷體" w:hAnsi="標楷體"/>
                                <w:color w:val="000000" w:themeColor="text1"/>
                                <w:kern w:val="0"/>
                                <w:sz w:val="20"/>
                                <w:szCs w:val="20"/>
                              </w:rPr>
                            </w:pPr>
                            <w:r w:rsidRPr="00F84A9E">
                              <w:rPr>
                                <w:rFonts w:ascii="標楷體" w:eastAsia="標楷體" w:hAnsi="標楷體" w:hint="eastAsia"/>
                                <w:color w:val="000000" w:themeColor="text1"/>
                                <w:kern w:val="0"/>
                                <w:sz w:val="20"/>
                                <w:szCs w:val="20"/>
                              </w:rPr>
                              <w:t>11至12月平均每月件數較1至10月平均每月件數增加比率</w:t>
                            </w:r>
                          </w:p>
                        </w:tc>
                      </w:tr>
                      <w:tr w:rsidR="00AC00DD" w:rsidRPr="006D5654" w14:paraId="42C47756" w14:textId="77777777" w:rsidTr="003D3505">
                        <w:trPr>
                          <w:trHeight w:val="283"/>
                          <w:jc w:val="center"/>
                        </w:trPr>
                        <w:tc>
                          <w:tcPr>
                            <w:tcW w:w="1838" w:type="dxa"/>
                            <w:gridSpan w:val="2"/>
                            <w:shd w:val="clear" w:color="auto" w:fill="auto"/>
                            <w:vAlign w:val="center"/>
                          </w:tcPr>
                          <w:p w14:paraId="62A642B5"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b/>
                                <w:bCs/>
                                <w:color w:val="000000"/>
                                <w:kern w:val="0"/>
                                <w:sz w:val="20"/>
                                <w:szCs w:val="20"/>
                              </w:rPr>
                              <w:t>合計</w:t>
                            </w:r>
                          </w:p>
                        </w:tc>
                        <w:tc>
                          <w:tcPr>
                            <w:tcW w:w="907" w:type="dxa"/>
                            <w:shd w:val="clear" w:color="auto" w:fill="auto"/>
                            <w:noWrap/>
                            <w:vAlign w:val="center"/>
                          </w:tcPr>
                          <w:p w14:paraId="1F5A0487" w14:textId="77777777" w:rsidR="00AC00DD" w:rsidRPr="00462DEB"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462DEB">
                              <w:rPr>
                                <w:rFonts w:ascii="標楷體" w:eastAsia="標楷體" w:hAnsi="標楷體" w:hint="eastAsia"/>
                                <w:b/>
                                <w:bCs/>
                                <w:color w:val="000000"/>
                                <w:kern w:val="0"/>
                                <w:sz w:val="20"/>
                                <w:szCs w:val="20"/>
                              </w:rPr>
                              <w:t>1,756</w:t>
                            </w:r>
                          </w:p>
                        </w:tc>
                        <w:tc>
                          <w:tcPr>
                            <w:tcW w:w="1247" w:type="dxa"/>
                            <w:shd w:val="clear" w:color="auto" w:fill="auto"/>
                            <w:noWrap/>
                            <w:vAlign w:val="center"/>
                          </w:tcPr>
                          <w:p w14:paraId="5B6C82A9" w14:textId="77777777" w:rsidR="00AC00DD" w:rsidRPr="00462DEB"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462DEB">
                              <w:rPr>
                                <w:rFonts w:ascii="標楷體" w:eastAsia="標楷體" w:hAnsi="標楷體" w:hint="eastAsia"/>
                                <w:b/>
                                <w:bCs/>
                                <w:color w:val="000000"/>
                                <w:kern w:val="0"/>
                                <w:sz w:val="20"/>
                                <w:szCs w:val="20"/>
                              </w:rPr>
                              <w:t>1,206</w:t>
                            </w:r>
                          </w:p>
                        </w:tc>
                        <w:tc>
                          <w:tcPr>
                            <w:tcW w:w="1247" w:type="dxa"/>
                            <w:shd w:val="clear" w:color="auto" w:fill="auto"/>
                            <w:noWrap/>
                            <w:vAlign w:val="center"/>
                          </w:tcPr>
                          <w:p w14:paraId="6CDD8281" w14:textId="77777777" w:rsidR="00AC00DD" w:rsidRPr="00462DEB"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462DEB">
                              <w:rPr>
                                <w:rFonts w:ascii="標楷體" w:eastAsia="標楷體" w:hAnsi="標楷體" w:hint="eastAsia"/>
                                <w:b/>
                                <w:bCs/>
                                <w:color w:val="000000"/>
                                <w:kern w:val="0"/>
                                <w:sz w:val="20"/>
                                <w:szCs w:val="20"/>
                              </w:rPr>
                              <w:t>550</w:t>
                            </w:r>
                          </w:p>
                        </w:tc>
                        <w:tc>
                          <w:tcPr>
                            <w:tcW w:w="2381" w:type="dxa"/>
                            <w:tcBorders>
                              <w:top w:val="single" w:sz="4" w:space="0" w:color="auto"/>
                              <w:left w:val="single" w:sz="4" w:space="0" w:color="auto"/>
                              <w:bottom w:val="single" w:sz="4" w:space="0" w:color="auto"/>
                              <w:right w:val="single" w:sz="4" w:space="0" w:color="auto"/>
                            </w:tcBorders>
                            <w:shd w:val="clear" w:color="auto" w:fill="auto"/>
                            <w:vAlign w:val="center"/>
                          </w:tcPr>
                          <w:p w14:paraId="08E48B66" w14:textId="77777777" w:rsidR="00AC00DD" w:rsidRPr="00BB5CCF" w:rsidRDefault="00AC00DD" w:rsidP="004D5B3A">
                            <w:pPr>
                              <w:widowControl/>
                              <w:spacing w:line="200" w:lineRule="exact"/>
                              <w:ind w:rightChars="50" w:right="120"/>
                              <w:jc w:val="right"/>
                              <w:rPr>
                                <w:rFonts w:ascii="標楷體" w:eastAsia="標楷體" w:hAnsi="標楷體"/>
                                <w:b/>
                                <w:bCs/>
                                <w:color w:val="000000" w:themeColor="text1"/>
                                <w:kern w:val="0"/>
                                <w:sz w:val="20"/>
                                <w:szCs w:val="20"/>
                              </w:rPr>
                            </w:pPr>
                            <w:r w:rsidRPr="00BB5CCF">
                              <w:rPr>
                                <w:rFonts w:ascii="標楷體" w:eastAsia="標楷體" w:hAnsi="標楷體"/>
                                <w:b/>
                                <w:bCs/>
                                <w:color w:val="000000" w:themeColor="text1"/>
                                <w:kern w:val="0"/>
                                <w:sz w:val="20"/>
                                <w:szCs w:val="20"/>
                              </w:rPr>
                              <w:t>128.03</w:t>
                            </w:r>
                          </w:p>
                        </w:tc>
                      </w:tr>
                      <w:tr w:rsidR="00AC00DD" w:rsidRPr="006D5654" w14:paraId="16BF73DF" w14:textId="77777777" w:rsidTr="003D3505">
                        <w:trPr>
                          <w:trHeight w:val="283"/>
                          <w:jc w:val="center"/>
                        </w:trPr>
                        <w:tc>
                          <w:tcPr>
                            <w:tcW w:w="704" w:type="dxa"/>
                            <w:shd w:val="clear" w:color="auto" w:fill="auto"/>
                            <w:vAlign w:val="center"/>
                            <w:hideMark/>
                          </w:tcPr>
                          <w:p w14:paraId="0622E953"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w:t>
                            </w:r>
                          </w:p>
                        </w:tc>
                        <w:tc>
                          <w:tcPr>
                            <w:tcW w:w="1134" w:type="dxa"/>
                            <w:shd w:val="clear" w:color="auto" w:fill="auto"/>
                            <w:noWrap/>
                            <w:vAlign w:val="center"/>
                            <w:hideMark/>
                          </w:tcPr>
                          <w:p w14:paraId="045DC8C8"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桃園市</w:t>
                            </w:r>
                          </w:p>
                        </w:tc>
                        <w:tc>
                          <w:tcPr>
                            <w:tcW w:w="907" w:type="dxa"/>
                            <w:shd w:val="clear" w:color="auto" w:fill="auto"/>
                            <w:noWrap/>
                            <w:vAlign w:val="center"/>
                            <w:hideMark/>
                          </w:tcPr>
                          <w:p w14:paraId="1CEC59E7"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337</w:t>
                            </w:r>
                          </w:p>
                        </w:tc>
                        <w:tc>
                          <w:tcPr>
                            <w:tcW w:w="1247" w:type="dxa"/>
                            <w:shd w:val="clear" w:color="auto" w:fill="auto"/>
                            <w:noWrap/>
                            <w:vAlign w:val="center"/>
                            <w:hideMark/>
                          </w:tcPr>
                          <w:p w14:paraId="3241C411"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250</w:t>
                            </w:r>
                          </w:p>
                        </w:tc>
                        <w:tc>
                          <w:tcPr>
                            <w:tcW w:w="1247" w:type="dxa"/>
                            <w:shd w:val="clear" w:color="auto" w:fill="auto"/>
                            <w:noWrap/>
                            <w:vAlign w:val="center"/>
                            <w:hideMark/>
                          </w:tcPr>
                          <w:p w14:paraId="200B8F27"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87</w:t>
                            </w:r>
                          </w:p>
                        </w:tc>
                        <w:tc>
                          <w:tcPr>
                            <w:tcW w:w="2381" w:type="dxa"/>
                            <w:tcBorders>
                              <w:top w:val="single" w:sz="4" w:space="0" w:color="auto"/>
                              <w:left w:val="single" w:sz="4" w:space="0" w:color="auto"/>
                              <w:bottom w:val="single" w:sz="4" w:space="0" w:color="auto"/>
                              <w:right w:val="single" w:sz="4" w:space="0" w:color="auto"/>
                            </w:tcBorders>
                            <w:shd w:val="clear" w:color="auto" w:fill="auto"/>
                            <w:vAlign w:val="center"/>
                          </w:tcPr>
                          <w:p w14:paraId="767F8FE0" w14:textId="77777777" w:rsidR="00AC00DD" w:rsidRPr="00BB5CCF" w:rsidRDefault="00AC00DD" w:rsidP="004D5B3A">
                            <w:pPr>
                              <w:widowControl/>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74.00</w:t>
                            </w:r>
                          </w:p>
                        </w:tc>
                      </w:tr>
                      <w:tr w:rsidR="00AC00DD" w:rsidRPr="006D5654" w14:paraId="6CE817B1" w14:textId="77777777" w:rsidTr="003D3505">
                        <w:trPr>
                          <w:trHeight w:val="283"/>
                          <w:jc w:val="center"/>
                        </w:trPr>
                        <w:tc>
                          <w:tcPr>
                            <w:tcW w:w="704" w:type="dxa"/>
                            <w:shd w:val="clear" w:color="auto" w:fill="auto"/>
                            <w:vAlign w:val="center"/>
                            <w:hideMark/>
                          </w:tcPr>
                          <w:p w14:paraId="49CCF047"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2</w:t>
                            </w:r>
                          </w:p>
                        </w:tc>
                        <w:tc>
                          <w:tcPr>
                            <w:tcW w:w="1134" w:type="dxa"/>
                            <w:shd w:val="clear" w:color="auto" w:fill="auto"/>
                            <w:noWrap/>
                            <w:vAlign w:val="center"/>
                            <w:hideMark/>
                          </w:tcPr>
                          <w:p w14:paraId="562AAB75"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proofErr w:type="gramStart"/>
                            <w:r w:rsidRPr="00462DEB">
                              <w:rPr>
                                <w:rFonts w:ascii="標楷體" w:eastAsia="標楷體" w:hAnsi="標楷體" w:hint="eastAsia"/>
                                <w:color w:val="000000"/>
                                <w:kern w:val="0"/>
                                <w:sz w:val="20"/>
                                <w:szCs w:val="20"/>
                              </w:rPr>
                              <w:t>臺</w:t>
                            </w:r>
                            <w:proofErr w:type="gramEnd"/>
                            <w:r w:rsidRPr="00462DEB">
                              <w:rPr>
                                <w:rFonts w:ascii="標楷體" w:eastAsia="標楷體" w:hAnsi="標楷體" w:hint="eastAsia"/>
                                <w:color w:val="000000"/>
                                <w:kern w:val="0"/>
                                <w:sz w:val="20"/>
                                <w:szCs w:val="20"/>
                              </w:rPr>
                              <w:t>東縣</w:t>
                            </w:r>
                          </w:p>
                        </w:tc>
                        <w:tc>
                          <w:tcPr>
                            <w:tcW w:w="907" w:type="dxa"/>
                            <w:shd w:val="clear" w:color="auto" w:fill="auto"/>
                            <w:noWrap/>
                            <w:vAlign w:val="center"/>
                            <w:hideMark/>
                          </w:tcPr>
                          <w:p w14:paraId="3E009546"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193</w:t>
                            </w:r>
                          </w:p>
                        </w:tc>
                        <w:tc>
                          <w:tcPr>
                            <w:tcW w:w="1247" w:type="dxa"/>
                            <w:shd w:val="clear" w:color="auto" w:fill="auto"/>
                            <w:noWrap/>
                            <w:vAlign w:val="center"/>
                            <w:hideMark/>
                          </w:tcPr>
                          <w:p w14:paraId="376B7C3E"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104</w:t>
                            </w:r>
                          </w:p>
                        </w:tc>
                        <w:tc>
                          <w:tcPr>
                            <w:tcW w:w="1247" w:type="dxa"/>
                            <w:shd w:val="clear" w:color="auto" w:fill="auto"/>
                            <w:noWrap/>
                            <w:vAlign w:val="center"/>
                            <w:hideMark/>
                          </w:tcPr>
                          <w:p w14:paraId="318A19E3"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89</w:t>
                            </w:r>
                          </w:p>
                        </w:tc>
                        <w:tc>
                          <w:tcPr>
                            <w:tcW w:w="2381" w:type="dxa"/>
                            <w:tcBorders>
                              <w:top w:val="nil"/>
                              <w:left w:val="single" w:sz="4" w:space="0" w:color="auto"/>
                              <w:bottom w:val="single" w:sz="4" w:space="0" w:color="auto"/>
                              <w:right w:val="single" w:sz="4" w:space="0" w:color="auto"/>
                            </w:tcBorders>
                            <w:shd w:val="clear" w:color="auto" w:fill="auto"/>
                            <w:vAlign w:val="center"/>
                          </w:tcPr>
                          <w:p w14:paraId="1A0FD842"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327.88</w:t>
                            </w:r>
                          </w:p>
                        </w:tc>
                      </w:tr>
                      <w:tr w:rsidR="00AC00DD" w:rsidRPr="006D5654" w14:paraId="747A8B76" w14:textId="77777777" w:rsidTr="003D3505">
                        <w:trPr>
                          <w:trHeight w:val="283"/>
                          <w:jc w:val="center"/>
                        </w:trPr>
                        <w:tc>
                          <w:tcPr>
                            <w:tcW w:w="704" w:type="dxa"/>
                            <w:shd w:val="clear" w:color="auto" w:fill="auto"/>
                            <w:vAlign w:val="center"/>
                            <w:hideMark/>
                          </w:tcPr>
                          <w:p w14:paraId="1EE1D897"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3</w:t>
                            </w:r>
                          </w:p>
                        </w:tc>
                        <w:tc>
                          <w:tcPr>
                            <w:tcW w:w="1134" w:type="dxa"/>
                            <w:shd w:val="clear" w:color="auto" w:fill="auto"/>
                            <w:noWrap/>
                            <w:vAlign w:val="center"/>
                            <w:hideMark/>
                          </w:tcPr>
                          <w:p w14:paraId="593ED2EC"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proofErr w:type="gramStart"/>
                            <w:r w:rsidRPr="00462DEB">
                              <w:rPr>
                                <w:rFonts w:ascii="標楷體" w:eastAsia="標楷體" w:hAnsi="標楷體" w:hint="eastAsia"/>
                                <w:color w:val="000000"/>
                                <w:kern w:val="0"/>
                                <w:sz w:val="20"/>
                                <w:szCs w:val="20"/>
                              </w:rPr>
                              <w:t>臺</w:t>
                            </w:r>
                            <w:proofErr w:type="gramEnd"/>
                            <w:r w:rsidRPr="00462DEB">
                              <w:rPr>
                                <w:rFonts w:ascii="標楷體" w:eastAsia="標楷體" w:hAnsi="標楷體" w:hint="eastAsia"/>
                                <w:color w:val="000000"/>
                                <w:kern w:val="0"/>
                                <w:sz w:val="20"/>
                                <w:szCs w:val="20"/>
                              </w:rPr>
                              <w:t>中市</w:t>
                            </w:r>
                          </w:p>
                        </w:tc>
                        <w:tc>
                          <w:tcPr>
                            <w:tcW w:w="907" w:type="dxa"/>
                            <w:shd w:val="clear" w:color="auto" w:fill="auto"/>
                            <w:noWrap/>
                            <w:vAlign w:val="center"/>
                            <w:hideMark/>
                          </w:tcPr>
                          <w:p w14:paraId="5A2E9F2B"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169</w:t>
                            </w:r>
                          </w:p>
                        </w:tc>
                        <w:tc>
                          <w:tcPr>
                            <w:tcW w:w="1247" w:type="dxa"/>
                            <w:shd w:val="clear" w:color="auto" w:fill="auto"/>
                            <w:noWrap/>
                            <w:vAlign w:val="center"/>
                            <w:hideMark/>
                          </w:tcPr>
                          <w:p w14:paraId="499D22FD"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127</w:t>
                            </w:r>
                          </w:p>
                        </w:tc>
                        <w:tc>
                          <w:tcPr>
                            <w:tcW w:w="1247" w:type="dxa"/>
                            <w:shd w:val="clear" w:color="auto" w:fill="auto"/>
                            <w:noWrap/>
                            <w:vAlign w:val="center"/>
                            <w:hideMark/>
                          </w:tcPr>
                          <w:p w14:paraId="2C54331B"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42</w:t>
                            </w:r>
                          </w:p>
                        </w:tc>
                        <w:tc>
                          <w:tcPr>
                            <w:tcW w:w="2381" w:type="dxa"/>
                            <w:tcBorders>
                              <w:top w:val="nil"/>
                              <w:left w:val="single" w:sz="4" w:space="0" w:color="auto"/>
                              <w:bottom w:val="single" w:sz="4" w:space="0" w:color="auto"/>
                              <w:right w:val="single" w:sz="4" w:space="0" w:color="auto"/>
                            </w:tcBorders>
                            <w:shd w:val="clear" w:color="auto" w:fill="auto"/>
                            <w:vAlign w:val="center"/>
                          </w:tcPr>
                          <w:p w14:paraId="35395B91"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65.35</w:t>
                            </w:r>
                          </w:p>
                        </w:tc>
                      </w:tr>
                      <w:tr w:rsidR="00AC00DD" w:rsidRPr="006D5654" w14:paraId="5033C1D3" w14:textId="77777777" w:rsidTr="003D3505">
                        <w:trPr>
                          <w:trHeight w:val="283"/>
                          <w:jc w:val="center"/>
                        </w:trPr>
                        <w:tc>
                          <w:tcPr>
                            <w:tcW w:w="704" w:type="dxa"/>
                            <w:shd w:val="clear" w:color="auto" w:fill="auto"/>
                            <w:vAlign w:val="center"/>
                            <w:hideMark/>
                          </w:tcPr>
                          <w:p w14:paraId="1C451A24"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4</w:t>
                            </w:r>
                          </w:p>
                        </w:tc>
                        <w:tc>
                          <w:tcPr>
                            <w:tcW w:w="1134" w:type="dxa"/>
                            <w:shd w:val="clear" w:color="auto" w:fill="auto"/>
                            <w:noWrap/>
                            <w:vAlign w:val="center"/>
                            <w:hideMark/>
                          </w:tcPr>
                          <w:p w14:paraId="22089CB0"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彰化縣</w:t>
                            </w:r>
                          </w:p>
                        </w:tc>
                        <w:tc>
                          <w:tcPr>
                            <w:tcW w:w="907" w:type="dxa"/>
                            <w:shd w:val="clear" w:color="auto" w:fill="auto"/>
                            <w:noWrap/>
                            <w:vAlign w:val="center"/>
                            <w:hideMark/>
                          </w:tcPr>
                          <w:p w14:paraId="3F6FDBF6"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152</w:t>
                            </w:r>
                          </w:p>
                        </w:tc>
                        <w:tc>
                          <w:tcPr>
                            <w:tcW w:w="1247" w:type="dxa"/>
                            <w:shd w:val="clear" w:color="auto" w:fill="auto"/>
                            <w:noWrap/>
                            <w:vAlign w:val="center"/>
                            <w:hideMark/>
                          </w:tcPr>
                          <w:p w14:paraId="415645E8"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117</w:t>
                            </w:r>
                          </w:p>
                        </w:tc>
                        <w:tc>
                          <w:tcPr>
                            <w:tcW w:w="1247" w:type="dxa"/>
                            <w:shd w:val="clear" w:color="auto" w:fill="auto"/>
                            <w:noWrap/>
                            <w:vAlign w:val="center"/>
                            <w:hideMark/>
                          </w:tcPr>
                          <w:p w14:paraId="25C4B172"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35</w:t>
                            </w:r>
                          </w:p>
                        </w:tc>
                        <w:tc>
                          <w:tcPr>
                            <w:tcW w:w="2381" w:type="dxa"/>
                            <w:tcBorders>
                              <w:top w:val="nil"/>
                              <w:left w:val="single" w:sz="4" w:space="0" w:color="auto"/>
                              <w:bottom w:val="single" w:sz="4" w:space="0" w:color="auto"/>
                              <w:right w:val="single" w:sz="4" w:space="0" w:color="auto"/>
                            </w:tcBorders>
                            <w:shd w:val="clear" w:color="auto" w:fill="auto"/>
                            <w:vAlign w:val="center"/>
                          </w:tcPr>
                          <w:p w14:paraId="05D825EE"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49.57</w:t>
                            </w:r>
                          </w:p>
                        </w:tc>
                      </w:tr>
                      <w:tr w:rsidR="00AC00DD" w:rsidRPr="006D5654" w14:paraId="6D238411" w14:textId="77777777" w:rsidTr="003D3505">
                        <w:trPr>
                          <w:trHeight w:val="283"/>
                          <w:jc w:val="center"/>
                        </w:trPr>
                        <w:tc>
                          <w:tcPr>
                            <w:tcW w:w="704" w:type="dxa"/>
                            <w:shd w:val="clear" w:color="auto" w:fill="auto"/>
                            <w:vAlign w:val="center"/>
                            <w:hideMark/>
                          </w:tcPr>
                          <w:p w14:paraId="6C9F957D"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5</w:t>
                            </w:r>
                          </w:p>
                        </w:tc>
                        <w:tc>
                          <w:tcPr>
                            <w:tcW w:w="1134" w:type="dxa"/>
                            <w:shd w:val="clear" w:color="auto" w:fill="auto"/>
                            <w:noWrap/>
                            <w:vAlign w:val="center"/>
                            <w:hideMark/>
                          </w:tcPr>
                          <w:p w14:paraId="4136D472"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花蓮縣</w:t>
                            </w:r>
                          </w:p>
                        </w:tc>
                        <w:tc>
                          <w:tcPr>
                            <w:tcW w:w="907" w:type="dxa"/>
                            <w:shd w:val="clear" w:color="auto" w:fill="auto"/>
                            <w:noWrap/>
                            <w:vAlign w:val="center"/>
                            <w:hideMark/>
                          </w:tcPr>
                          <w:p w14:paraId="6F80F2F3"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105</w:t>
                            </w:r>
                          </w:p>
                        </w:tc>
                        <w:tc>
                          <w:tcPr>
                            <w:tcW w:w="1247" w:type="dxa"/>
                            <w:shd w:val="clear" w:color="auto" w:fill="auto"/>
                            <w:noWrap/>
                            <w:vAlign w:val="center"/>
                            <w:hideMark/>
                          </w:tcPr>
                          <w:p w14:paraId="40F556CD"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76</w:t>
                            </w:r>
                          </w:p>
                        </w:tc>
                        <w:tc>
                          <w:tcPr>
                            <w:tcW w:w="1247" w:type="dxa"/>
                            <w:shd w:val="clear" w:color="auto" w:fill="auto"/>
                            <w:noWrap/>
                            <w:vAlign w:val="center"/>
                            <w:hideMark/>
                          </w:tcPr>
                          <w:p w14:paraId="1F0FE080"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29</w:t>
                            </w:r>
                          </w:p>
                        </w:tc>
                        <w:tc>
                          <w:tcPr>
                            <w:tcW w:w="2381" w:type="dxa"/>
                            <w:tcBorders>
                              <w:top w:val="nil"/>
                              <w:left w:val="single" w:sz="4" w:space="0" w:color="auto"/>
                              <w:bottom w:val="single" w:sz="4" w:space="0" w:color="auto"/>
                              <w:right w:val="single" w:sz="4" w:space="0" w:color="auto"/>
                            </w:tcBorders>
                            <w:shd w:val="clear" w:color="auto" w:fill="auto"/>
                            <w:vAlign w:val="center"/>
                          </w:tcPr>
                          <w:p w14:paraId="3F2442CD"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90.79</w:t>
                            </w:r>
                          </w:p>
                        </w:tc>
                      </w:tr>
                      <w:tr w:rsidR="00AC00DD" w:rsidRPr="006D5654" w14:paraId="7D6B126C" w14:textId="77777777" w:rsidTr="003D3505">
                        <w:trPr>
                          <w:trHeight w:val="283"/>
                          <w:jc w:val="center"/>
                        </w:trPr>
                        <w:tc>
                          <w:tcPr>
                            <w:tcW w:w="704" w:type="dxa"/>
                            <w:shd w:val="clear" w:color="auto" w:fill="auto"/>
                            <w:vAlign w:val="center"/>
                            <w:hideMark/>
                          </w:tcPr>
                          <w:p w14:paraId="068E78F7"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6</w:t>
                            </w:r>
                          </w:p>
                        </w:tc>
                        <w:tc>
                          <w:tcPr>
                            <w:tcW w:w="1134" w:type="dxa"/>
                            <w:shd w:val="clear" w:color="auto" w:fill="auto"/>
                            <w:noWrap/>
                            <w:vAlign w:val="center"/>
                            <w:hideMark/>
                          </w:tcPr>
                          <w:p w14:paraId="22C347B7"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高雄市</w:t>
                            </w:r>
                          </w:p>
                        </w:tc>
                        <w:tc>
                          <w:tcPr>
                            <w:tcW w:w="907" w:type="dxa"/>
                            <w:shd w:val="clear" w:color="auto" w:fill="auto"/>
                            <w:noWrap/>
                            <w:vAlign w:val="center"/>
                            <w:hideMark/>
                          </w:tcPr>
                          <w:p w14:paraId="38A302DC"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102</w:t>
                            </w:r>
                          </w:p>
                        </w:tc>
                        <w:tc>
                          <w:tcPr>
                            <w:tcW w:w="1247" w:type="dxa"/>
                            <w:shd w:val="clear" w:color="auto" w:fill="auto"/>
                            <w:noWrap/>
                            <w:vAlign w:val="center"/>
                            <w:hideMark/>
                          </w:tcPr>
                          <w:p w14:paraId="60B1816B"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68</w:t>
                            </w:r>
                          </w:p>
                        </w:tc>
                        <w:tc>
                          <w:tcPr>
                            <w:tcW w:w="1247" w:type="dxa"/>
                            <w:shd w:val="clear" w:color="auto" w:fill="auto"/>
                            <w:noWrap/>
                            <w:vAlign w:val="center"/>
                            <w:hideMark/>
                          </w:tcPr>
                          <w:p w14:paraId="14BEDB5D"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34</w:t>
                            </w:r>
                          </w:p>
                        </w:tc>
                        <w:tc>
                          <w:tcPr>
                            <w:tcW w:w="2381" w:type="dxa"/>
                            <w:tcBorders>
                              <w:top w:val="nil"/>
                              <w:left w:val="single" w:sz="4" w:space="0" w:color="auto"/>
                              <w:bottom w:val="single" w:sz="4" w:space="0" w:color="auto"/>
                              <w:right w:val="single" w:sz="4" w:space="0" w:color="auto"/>
                            </w:tcBorders>
                            <w:shd w:val="clear" w:color="auto" w:fill="auto"/>
                            <w:vAlign w:val="center"/>
                          </w:tcPr>
                          <w:p w14:paraId="78F22B11"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150.00</w:t>
                            </w:r>
                          </w:p>
                        </w:tc>
                      </w:tr>
                      <w:tr w:rsidR="00AC00DD" w:rsidRPr="006D5654" w14:paraId="0AC97F30" w14:textId="77777777" w:rsidTr="003D3505">
                        <w:trPr>
                          <w:trHeight w:val="283"/>
                          <w:jc w:val="center"/>
                        </w:trPr>
                        <w:tc>
                          <w:tcPr>
                            <w:tcW w:w="704" w:type="dxa"/>
                            <w:shd w:val="clear" w:color="auto" w:fill="auto"/>
                            <w:vAlign w:val="center"/>
                            <w:hideMark/>
                          </w:tcPr>
                          <w:p w14:paraId="0FAEC521"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7</w:t>
                            </w:r>
                          </w:p>
                        </w:tc>
                        <w:tc>
                          <w:tcPr>
                            <w:tcW w:w="1134" w:type="dxa"/>
                            <w:shd w:val="clear" w:color="auto" w:fill="auto"/>
                            <w:noWrap/>
                            <w:vAlign w:val="center"/>
                            <w:hideMark/>
                          </w:tcPr>
                          <w:p w14:paraId="3ECD3B43"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苗栗縣</w:t>
                            </w:r>
                          </w:p>
                        </w:tc>
                        <w:tc>
                          <w:tcPr>
                            <w:tcW w:w="907" w:type="dxa"/>
                            <w:shd w:val="clear" w:color="auto" w:fill="auto"/>
                            <w:noWrap/>
                            <w:vAlign w:val="center"/>
                            <w:hideMark/>
                          </w:tcPr>
                          <w:p w14:paraId="62673CA0"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94</w:t>
                            </w:r>
                          </w:p>
                        </w:tc>
                        <w:tc>
                          <w:tcPr>
                            <w:tcW w:w="1247" w:type="dxa"/>
                            <w:shd w:val="clear" w:color="auto" w:fill="auto"/>
                            <w:noWrap/>
                            <w:vAlign w:val="center"/>
                            <w:hideMark/>
                          </w:tcPr>
                          <w:p w14:paraId="2D8DA450"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60</w:t>
                            </w:r>
                          </w:p>
                        </w:tc>
                        <w:tc>
                          <w:tcPr>
                            <w:tcW w:w="1247" w:type="dxa"/>
                            <w:shd w:val="clear" w:color="auto" w:fill="auto"/>
                            <w:noWrap/>
                            <w:vAlign w:val="center"/>
                            <w:hideMark/>
                          </w:tcPr>
                          <w:p w14:paraId="2DE550E7"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34</w:t>
                            </w:r>
                          </w:p>
                        </w:tc>
                        <w:tc>
                          <w:tcPr>
                            <w:tcW w:w="2381" w:type="dxa"/>
                            <w:tcBorders>
                              <w:top w:val="nil"/>
                              <w:left w:val="single" w:sz="4" w:space="0" w:color="auto"/>
                              <w:bottom w:val="single" w:sz="4" w:space="0" w:color="auto"/>
                              <w:right w:val="single" w:sz="4" w:space="0" w:color="auto"/>
                            </w:tcBorders>
                            <w:shd w:val="clear" w:color="auto" w:fill="auto"/>
                            <w:vAlign w:val="center"/>
                          </w:tcPr>
                          <w:p w14:paraId="515D7E77"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183.33</w:t>
                            </w:r>
                          </w:p>
                        </w:tc>
                      </w:tr>
                      <w:tr w:rsidR="00AC00DD" w:rsidRPr="006D5654" w14:paraId="6B4DFECC" w14:textId="77777777" w:rsidTr="003D3505">
                        <w:trPr>
                          <w:trHeight w:val="283"/>
                          <w:jc w:val="center"/>
                        </w:trPr>
                        <w:tc>
                          <w:tcPr>
                            <w:tcW w:w="704" w:type="dxa"/>
                            <w:shd w:val="clear" w:color="auto" w:fill="auto"/>
                            <w:vAlign w:val="center"/>
                            <w:hideMark/>
                          </w:tcPr>
                          <w:p w14:paraId="6F2113C0"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8</w:t>
                            </w:r>
                          </w:p>
                        </w:tc>
                        <w:tc>
                          <w:tcPr>
                            <w:tcW w:w="1134" w:type="dxa"/>
                            <w:shd w:val="clear" w:color="auto" w:fill="auto"/>
                            <w:noWrap/>
                            <w:vAlign w:val="center"/>
                            <w:hideMark/>
                          </w:tcPr>
                          <w:p w14:paraId="62FF993F"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proofErr w:type="gramStart"/>
                            <w:r w:rsidRPr="00462DEB">
                              <w:rPr>
                                <w:rFonts w:ascii="標楷體" w:eastAsia="標楷體" w:hAnsi="標楷體" w:hint="eastAsia"/>
                                <w:color w:val="000000"/>
                                <w:kern w:val="0"/>
                                <w:sz w:val="20"/>
                                <w:szCs w:val="20"/>
                              </w:rPr>
                              <w:t>臺</w:t>
                            </w:r>
                            <w:proofErr w:type="gramEnd"/>
                            <w:r w:rsidRPr="00462DEB">
                              <w:rPr>
                                <w:rFonts w:ascii="標楷體" w:eastAsia="標楷體" w:hAnsi="標楷體" w:hint="eastAsia"/>
                                <w:color w:val="000000"/>
                                <w:kern w:val="0"/>
                                <w:sz w:val="20"/>
                                <w:szCs w:val="20"/>
                              </w:rPr>
                              <w:t>南市</w:t>
                            </w:r>
                          </w:p>
                        </w:tc>
                        <w:tc>
                          <w:tcPr>
                            <w:tcW w:w="907" w:type="dxa"/>
                            <w:shd w:val="clear" w:color="auto" w:fill="auto"/>
                            <w:noWrap/>
                            <w:vAlign w:val="center"/>
                            <w:hideMark/>
                          </w:tcPr>
                          <w:p w14:paraId="02A6E054"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93</w:t>
                            </w:r>
                          </w:p>
                        </w:tc>
                        <w:tc>
                          <w:tcPr>
                            <w:tcW w:w="1247" w:type="dxa"/>
                            <w:shd w:val="clear" w:color="auto" w:fill="auto"/>
                            <w:noWrap/>
                            <w:vAlign w:val="center"/>
                            <w:hideMark/>
                          </w:tcPr>
                          <w:p w14:paraId="56F8B335"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86</w:t>
                            </w:r>
                          </w:p>
                        </w:tc>
                        <w:tc>
                          <w:tcPr>
                            <w:tcW w:w="1247" w:type="dxa"/>
                            <w:shd w:val="clear" w:color="auto" w:fill="auto"/>
                            <w:noWrap/>
                            <w:vAlign w:val="center"/>
                            <w:hideMark/>
                          </w:tcPr>
                          <w:p w14:paraId="1DFFD70B"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7</w:t>
                            </w:r>
                          </w:p>
                        </w:tc>
                        <w:tc>
                          <w:tcPr>
                            <w:tcW w:w="2381" w:type="dxa"/>
                            <w:tcBorders>
                              <w:top w:val="nil"/>
                              <w:left w:val="single" w:sz="4" w:space="0" w:color="auto"/>
                              <w:bottom w:val="single" w:sz="4" w:space="0" w:color="auto"/>
                              <w:right w:val="single" w:sz="4" w:space="0" w:color="auto"/>
                            </w:tcBorders>
                            <w:shd w:val="clear" w:color="auto" w:fill="auto"/>
                            <w:vAlign w:val="center"/>
                          </w:tcPr>
                          <w:p w14:paraId="7AE982DB"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w:t>
                            </w:r>
                            <w:r w:rsidRPr="00BB5CCF">
                              <w:rPr>
                                <w:rFonts w:ascii="標楷體" w:eastAsia="標楷體" w:hAnsi="標楷體"/>
                                <w:bCs/>
                                <w:color w:val="000000" w:themeColor="text1"/>
                                <w:sz w:val="20"/>
                                <w:szCs w:val="20"/>
                              </w:rPr>
                              <w:t xml:space="preserve"> </w:t>
                            </w:r>
                            <w:r w:rsidRPr="00BB5CCF">
                              <w:rPr>
                                <w:rFonts w:ascii="標楷體" w:eastAsia="標楷體" w:hAnsi="標楷體" w:hint="eastAsia"/>
                                <w:bCs/>
                                <w:color w:val="000000" w:themeColor="text1"/>
                                <w:sz w:val="20"/>
                                <w:szCs w:val="20"/>
                              </w:rPr>
                              <w:t>59.30</w:t>
                            </w:r>
                          </w:p>
                        </w:tc>
                      </w:tr>
                      <w:tr w:rsidR="00AC00DD" w:rsidRPr="006D5654" w14:paraId="5E7038EB" w14:textId="77777777" w:rsidTr="003D3505">
                        <w:trPr>
                          <w:trHeight w:val="283"/>
                          <w:jc w:val="center"/>
                        </w:trPr>
                        <w:tc>
                          <w:tcPr>
                            <w:tcW w:w="704" w:type="dxa"/>
                            <w:shd w:val="clear" w:color="auto" w:fill="auto"/>
                            <w:vAlign w:val="center"/>
                            <w:hideMark/>
                          </w:tcPr>
                          <w:p w14:paraId="2A34C009"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9</w:t>
                            </w:r>
                          </w:p>
                        </w:tc>
                        <w:tc>
                          <w:tcPr>
                            <w:tcW w:w="1134" w:type="dxa"/>
                            <w:shd w:val="clear" w:color="auto" w:fill="auto"/>
                            <w:noWrap/>
                            <w:vAlign w:val="center"/>
                            <w:hideMark/>
                          </w:tcPr>
                          <w:p w14:paraId="44B7F0B6"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新竹縣</w:t>
                            </w:r>
                          </w:p>
                        </w:tc>
                        <w:tc>
                          <w:tcPr>
                            <w:tcW w:w="907" w:type="dxa"/>
                            <w:shd w:val="clear" w:color="auto" w:fill="auto"/>
                            <w:noWrap/>
                            <w:vAlign w:val="center"/>
                            <w:hideMark/>
                          </w:tcPr>
                          <w:p w14:paraId="5F9A4EFB"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93</w:t>
                            </w:r>
                          </w:p>
                        </w:tc>
                        <w:tc>
                          <w:tcPr>
                            <w:tcW w:w="1247" w:type="dxa"/>
                            <w:shd w:val="clear" w:color="auto" w:fill="auto"/>
                            <w:noWrap/>
                            <w:vAlign w:val="center"/>
                            <w:hideMark/>
                          </w:tcPr>
                          <w:p w14:paraId="3DD4DD5C"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64</w:t>
                            </w:r>
                          </w:p>
                        </w:tc>
                        <w:tc>
                          <w:tcPr>
                            <w:tcW w:w="1247" w:type="dxa"/>
                            <w:shd w:val="clear" w:color="auto" w:fill="auto"/>
                            <w:noWrap/>
                            <w:vAlign w:val="center"/>
                            <w:hideMark/>
                          </w:tcPr>
                          <w:p w14:paraId="2A3CD4A9"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29</w:t>
                            </w:r>
                          </w:p>
                        </w:tc>
                        <w:tc>
                          <w:tcPr>
                            <w:tcW w:w="2381" w:type="dxa"/>
                            <w:tcBorders>
                              <w:top w:val="nil"/>
                              <w:left w:val="single" w:sz="4" w:space="0" w:color="auto"/>
                              <w:bottom w:val="single" w:sz="4" w:space="0" w:color="auto"/>
                              <w:right w:val="single" w:sz="4" w:space="0" w:color="auto"/>
                            </w:tcBorders>
                            <w:shd w:val="clear" w:color="auto" w:fill="auto"/>
                            <w:vAlign w:val="center"/>
                          </w:tcPr>
                          <w:p w14:paraId="7AB720BF"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126.56</w:t>
                            </w:r>
                          </w:p>
                        </w:tc>
                      </w:tr>
                      <w:tr w:rsidR="00AC00DD" w:rsidRPr="006D5654" w14:paraId="14FB76F4" w14:textId="77777777" w:rsidTr="003D3505">
                        <w:trPr>
                          <w:trHeight w:val="283"/>
                          <w:jc w:val="center"/>
                        </w:trPr>
                        <w:tc>
                          <w:tcPr>
                            <w:tcW w:w="704" w:type="dxa"/>
                            <w:shd w:val="clear" w:color="auto" w:fill="auto"/>
                            <w:vAlign w:val="center"/>
                            <w:hideMark/>
                          </w:tcPr>
                          <w:p w14:paraId="12448131"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10</w:t>
                            </w:r>
                          </w:p>
                        </w:tc>
                        <w:tc>
                          <w:tcPr>
                            <w:tcW w:w="1134" w:type="dxa"/>
                            <w:shd w:val="clear" w:color="auto" w:fill="auto"/>
                            <w:noWrap/>
                            <w:vAlign w:val="center"/>
                            <w:hideMark/>
                          </w:tcPr>
                          <w:p w14:paraId="691CE4E7"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雲林縣</w:t>
                            </w:r>
                          </w:p>
                        </w:tc>
                        <w:tc>
                          <w:tcPr>
                            <w:tcW w:w="907" w:type="dxa"/>
                            <w:shd w:val="clear" w:color="auto" w:fill="auto"/>
                            <w:noWrap/>
                            <w:vAlign w:val="center"/>
                            <w:hideMark/>
                          </w:tcPr>
                          <w:p w14:paraId="1486634A"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93</w:t>
                            </w:r>
                          </w:p>
                        </w:tc>
                        <w:tc>
                          <w:tcPr>
                            <w:tcW w:w="1247" w:type="dxa"/>
                            <w:shd w:val="clear" w:color="auto" w:fill="auto"/>
                            <w:noWrap/>
                            <w:vAlign w:val="center"/>
                            <w:hideMark/>
                          </w:tcPr>
                          <w:p w14:paraId="029BBA8B"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74</w:t>
                            </w:r>
                          </w:p>
                        </w:tc>
                        <w:tc>
                          <w:tcPr>
                            <w:tcW w:w="1247" w:type="dxa"/>
                            <w:shd w:val="clear" w:color="auto" w:fill="auto"/>
                            <w:noWrap/>
                            <w:vAlign w:val="center"/>
                            <w:hideMark/>
                          </w:tcPr>
                          <w:p w14:paraId="2B5023DD"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19</w:t>
                            </w:r>
                          </w:p>
                        </w:tc>
                        <w:tc>
                          <w:tcPr>
                            <w:tcW w:w="2381" w:type="dxa"/>
                            <w:tcBorders>
                              <w:top w:val="nil"/>
                              <w:left w:val="single" w:sz="4" w:space="0" w:color="auto"/>
                              <w:bottom w:val="single" w:sz="4" w:space="0" w:color="auto"/>
                              <w:right w:val="single" w:sz="4" w:space="0" w:color="auto"/>
                            </w:tcBorders>
                            <w:shd w:val="clear" w:color="auto" w:fill="auto"/>
                            <w:vAlign w:val="center"/>
                          </w:tcPr>
                          <w:p w14:paraId="3C7CA610"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28.38</w:t>
                            </w:r>
                          </w:p>
                        </w:tc>
                      </w:tr>
                      <w:tr w:rsidR="00AC00DD" w:rsidRPr="006D5654" w14:paraId="5FCE637F" w14:textId="77777777" w:rsidTr="003D3505">
                        <w:trPr>
                          <w:trHeight w:val="283"/>
                          <w:jc w:val="center"/>
                        </w:trPr>
                        <w:tc>
                          <w:tcPr>
                            <w:tcW w:w="704" w:type="dxa"/>
                            <w:shd w:val="clear" w:color="auto" w:fill="auto"/>
                            <w:vAlign w:val="center"/>
                            <w:hideMark/>
                          </w:tcPr>
                          <w:p w14:paraId="0E0F1887"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11</w:t>
                            </w:r>
                          </w:p>
                        </w:tc>
                        <w:tc>
                          <w:tcPr>
                            <w:tcW w:w="1134" w:type="dxa"/>
                            <w:shd w:val="clear" w:color="auto" w:fill="auto"/>
                            <w:noWrap/>
                            <w:vAlign w:val="center"/>
                            <w:hideMark/>
                          </w:tcPr>
                          <w:p w14:paraId="742CBB1F"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嘉義縣</w:t>
                            </w:r>
                          </w:p>
                        </w:tc>
                        <w:tc>
                          <w:tcPr>
                            <w:tcW w:w="907" w:type="dxa"/>
                            <w:shd w:val="clear" w:color="auto" w:fill="auto"/>
                            <w:noWrap/>
                            <w:vAlign w:val="center"/>
                            <w:hideMark/>
                          </w:tcPr>
                          <w:p w14:paraId="73138A6C"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82</w:t>
                            </w:r>
                          </w:p>
                        </w:tc>
                        <w:tc>
                          <w:tcPr>
                            <w:tcW w:w="1247" w:type="dxa"/>
                            <w:shd w:val="clear" w:color="auto" w:fill="auto"/>
                            <w:noWrap/>
                            <w:vAlign w:val="center"/>
                            <w:hideMark/>
                          </w:tcPr>
                          <w:p w14:paraId="4FB23C4E"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23</w:t>
                            </w:r>
                          </w:p>
                        </w:tc>
                        <w:tc>
                          <w:tcPr>
                            <w:tcW w:w="1247" w:type="dxa"/>
                            <w:shd w:val="clear" w:color="auto" w:fill="auto"/>
                            <w:noWrap/>
                            <w:vAlign w:val="center"/>
                            <w:hideMark/>
                          </w:tcPr>
                          <w:p w14:paraId="03C06BE8"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59</w:t>
                            </w:r>
                          </w:p>
                        </w:tc>
                        <w:tc>
                          <w:tcPr>
                            <w:tcW w:w="2381" w:type="dxa"/>
                            <w:tcBorders>
                              <w:top w:val="nil"/>
                              <w:left w:val="single" w:sz="4" w:space="0" w:color="auto"/>
                              <w:bottom w:val="single" w:sz="4" w:space="0" w:color="auto"/>
                              <w:right w:val="single" w:sz="4" w:space="0" w:color="auto"/>
                            </w:tcBorders>
                            <w:shd w:val="clear" w:color="auto" w:fill="auto"/>
                            <w:vAlign w:val="center"/>
                          </w:tcPr>
                          <w:p w14:paraId="07F86885"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1,182.61</w:t>
                            </w:r>
                          </w:p>
                        </w:tc>
                      </w:tr>
                      <w:tr w:rsidR="00AC00DD" w:rsidRPr="006D5654" w14:paraId="2FDFC285" w14:textId="77777777" w:rsidTr="003D3505">
                        <w:trPr>
                          <w:trHeight w:val="283"/>
                          <w:jc w:val="center"/>
                        </w:trPr>
                        <w:tc>
                          <w:tcPr>
                            <w:tcW w:w="704" w:type="dxa"/>
                            <w:shd w:val="clear" w:color="auto" w:fill="auto"/>
                            <w:vAlign w:val="center"/>
                            <w:hideMark/>
                          </w:tcPr>
                          <w:p w14:paraId="0BCBED49"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12</w:t>
                            </w:r>
                          </w:p>
                        </w:tc>
                        <w:tc>
                          <w:tcPr>
                            <w:tcW w:w="1134" w:type="dxa"/>
                            <w:shd w:val="clear" w:color="auto" w:fill="auto"/>
                            <w:noWrap/>
                            <w:vAlign w:val="center"/>
                            <w:hideMark/>
                          </w:tcPr>
                          <w:p w14:paraId="295ABD72"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南投縣</w:t>
                            </w:r>
                          </w:p>
                        </w:tc>
                        <w:tc>
                          <w:tcPr>
                            <w:tcW w:w="907" w:type="dxa"/>
                            <w:shd w:val="clear" w:color="auto" w:fill="auto"/>
                            <w:noWrap/>
                            <w:vAlign w:val="center"/>
                            <w:hideMark/>
                          </w:tcPr>
                          <w:p w14:paraId="19229389"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71</w:t>
                            </w:r>
                          </w:p>
                        </w:tc>
                        <w:tc>
                          <w:tcPr>
                            <w:tcW w:w="1247" w:type="dxa"/>
                            <w:shd w:val="clear" w:color="auto" w:fill="auto"/>
                            <w:noWrap/>
                            <w:vAlign w:val="center"/>
                            <w:hideMark/>
                          </w:tcPr>
                          <w:p w14:paraId="5E82AF6E"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41</w:t>
                            </w:r>
                          </w:p>
                        </w:tc>
                        <w:tc>
                          <w:tcPr>
                            <w:tcW w:w="1247" w:type="dxa"/>
                            <w:shd w:val="clear" w:color="auto" w:fill="auto"/>
                            <w:noWrap/>
                            <w:vAlign w:val="center"/>
                            <w:hideMark/>
                          </w:tcPr>
                          <w:p w14:paraId="569105CC"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30</w:t>
                            </w:r>
                          </w:p>
                        </w:tc>
                        <w:tc>
                          <w:tcPr>
                            <w:tcW w:w="2381" w:type="dxa"/>
                            <w:tcBorders>
                              <w:top w:val="nil"/>
                              <w:left w:val="single" w:sz="4" w:space="0" w:color="auto"/>
                              <w:bottom w:val="single" w:sz="4" w:space="0" w:color="auto"/>
                              <w:right w:val="single" w:sz="4" w:space="0" w:color="auto"/>
                            </w:tcBorders>
                            <w:shd w:val="clear" w:color="auto" w:fill="auto"/>
                            <w:vAlign w:val="center"/>
                          </w:tcPr>
                          <w:p w14:paraId="14984019"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265.85</w:t>
                            </w:r>
                          </w:p>
                        </w:tc>
                      </w:tr>
                      <w:tr w:rsidR="00AC00DD" w:rsidRPr="006D5654" w14:paraId="71EED4C1" w14:textId="77777777" w:rsidTr="003D3505">
                        <w:trPr>
                          <w:trHeight w:val="283"/>
                          <w:jc w:val="center"/>
                        </w:trPr>
                        <w:tc>
                          <w:tcPr>
                            <w:tcW w:w="704" w:type="dxa"/>
                            <w:shd w:val="clear" w:color="auto" w:fill="auto"/>
                            <w:vAlign w:val="center"/>
                            <w:hideMark/>
                          </w:tcPr>
                          <w:p w14:paraId="36362E13"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13</w:t>
                            </w:r>
                          </w:p>
                        </w:tc>
                        <w:tc>
                          <w:tcPr>
                            <w:tcW w:w="1134" w:type="dxa"/>
                            <w:shd w:val="clear" w:color="auto" w:fill="auto"/>
                            <w:noWrap/>
                            <w:vAlign w:val="center"/>
                            <w:hideMark/>
                          </w:tcPr>
                          <w:p w14:paraId="57926CDC"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宜蘭縣</w:t>
                            </w:r>
                          </w:p>
                        </w:tc>
                        <w:tc>
                          <w:tcPr>
                            <w:tcW w:w="907" w:type="dxa"/>
                            <w:shd w:val="clear" w:color="auto" w:fill="auto"/>
                            <w:noWrap/>
                            <w:vAlign w:val="center"/>
                            <w:hideMark/>
                          </w:tcPr>
                          <w:p w14:paraId="27672B96"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54</w:t>
                            </w:r>
                          </w:p>
                        </w:tc>
                        <w:tc>
                          <w:tcPr>
                            <w:tcW w:w="1247" w:type="dxa"/>
                            <w:shd w:val="clear" w:color="auto" w:fill="auto"/>
                            <w:noWrap/>
                            <w:vAlign w:val="center"/>
                            <w:hideMark/>
                          </w:tcPr>
                          <w:p w14:paraId="3BFFD00A"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36</w:t>
                            </w:r>
                          </w:p>
                        </w:tc>
                        <w:tc>
                          <w:tcPr>
                            <w:tcW w:w="1247" w:type="dxa"/>
                            <w:shd w:val="clear" w:color="auto" w:fill="auto"/>
                            <w:noWrap/>
                            <w:vAlign w:val="center"/>
                            <w:hideMark/>
                          </w:tcPr>
                          <w:p w14:paraId="5FDCF276"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18</w:t>
                            </w:r>
                          </w:p>
                        </w:tc>
                        <w:tc>
                          <w:tcPr>
                            <w:tcW w:w="2381" w:type="dxa"/>
                            <w:tcBorders>
                              <w:top w:val="nil"/>
                              <w:left w:val="single" w:sz="4" w:space="0" w:color="auto"/>
                              <w:bottom w:val="single" w:sz="4" w:space="0" w:color="auto"/>
                              <w:right w:val="single" w:sz="4" w:space="0" w:color="auto"/>
                            </w:tcBorders>
                            <w:shd w:val="clear" w:color="auto" w:fill="auto"/>
                            <w:vAlign w:val="center"/>
                          </w:tcPr>
                          <w:p w14:paraId="3A4E891C"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150.00</w:t>
                            </w:r>
                          </w:p>
                        </w:tc>
                      </w:tr>
                      <w:tr w:rsidR="00AC00DD" w:rsidRPr="006D5654" w14:paraId="113ABD0D" w14:textId="77777777" w:rsidTr="003D3505">
                        <w:trPr>
                          <w:trHeight w:val="283"/>
                          <w:jc w:val="center"/>
                        </w:trPr>
                        <w:tc>
                          <w:tcPr>
                            <w:tcW w:w="704" w:type="dxa"/>
                            <w:shd w:val="clear" w:color="auto" w:fill="auto"/>
                            <w:vAlign w:val="center"/>
                            <w:hideMark/>
                          </w:tcPr>
                          <w:p w14:paraId="7264EB4B"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14</w:t>
                            </w:r>
                          </w:p>
                        </w:tc>
                        <w:tc>
                          <w:tcPr>
                            <w:tcW w:w="1134" w:type="dxa"/>
                            <w:shd w:val="clear" w:color="auto" w:fill="auto"/>
                            <w:noWrap/>
                            <w:vAlign w:val="center"/>
                            <w:hideMark/>
                          </w:tcPr>
                          <w:p w14:paraId="24A38DC4"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新北市</w:t>
                            </w:r>
                          </w:p>
                        </w:tc>
                        <w:tc>
                          <w:tcPr>
                            <w:tcW w:w="907" w:type="dxa"/>
                            <w:shd w:val="clear" w:color="auto" w:fill="auto"/>
                            <w:noWrap/>
                            <w:vAlign w:val="center"/>
                            <w:hideMark/>
                          </w:tcPr>
                          <w:p w14:paraId="318252E0"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49</w:t>
                            </w:r>
                          </w:p>
                        </w:tc>
                        <w:tc>
                          <w:tcPr>
                            <w:tcW w:w="1247" w:type="dxa"/>
                            <w:shd w:val="clear" w:color="auto" w:fill="auto"/>
                            <w:noWrap/>
                            <w:vAlign w:val="center"/>
                            <w:hideMark/>
                          </w:tcPr>
                          <w:p w14:paraId="6FB21777"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38</w:t>
                            </w:r>
                          </w:p>
                        </w:tc>
                        <w:tc>
                          <w:tcPr>
                            <w:tcW w:w="1247" w:type="dxa"/>
                            <w:shd w:val="clear" w:color="auto" w:fill="auto"/>
                            <w:noWrap/>
                            <w:vAlign w:val="center"/>
                            <w:hideMark/>
                          </w:tcPr>
                          <w:p w14:paraId="1E3B23FF"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11</w:t>
                            </w:r>
                          </w:p>
                        </w:tc>
                        <w:tc>
                          <w:tcPr>
                            <w:tcW w:w="2381" w:type="dxa"/>
                            <w:tcBorders>
                              <w:top w:val="nil"/>
                              <w:left w:val="single" w:sz="4" w:space="0" w:color="auto"/>
                              <w:bottom w:val="single" w:sz="4" w:space="0" w:color="auto"/>
                              <w:right w:val="single" w:sz="4" w:space="0" w:color="auto"/>
                            </w:tcBorders>
                            <w:shd w:val="clear" w:color="auto" w:fill="auto"/>
                            <w:vAlign w:val="center"/>
                          </w:tcPr>
                          <w:p w14:paraId="5DE0B98A"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44.74</w:t>
                            </w:r>
                          </w:p>
                        </w:tc>
                      </w:tr>
                      <w:tr w:rsidR="00AC00DD" w:rsidRPr="006D5654" w14:paraId="0E59FDF9" w14:textId="77777777" w:rsidTr="003D3505">
                        <w:trPr>
                          <w:trHeight w:val="283"/>
                          <w:jc w:val="center"/>
                        </w:trPr>
                        <w:tc>
                          <w:tcPr>
                            <w:tcW w:w="704" w:type="dxa"/>
                            <w:shd w:val="clear" w:color="auto" w:fill="auto"/>
                            <w:vAlign w:val="center"/>
                            <w:hideMark/>
                          </w:tcPr>
                          <w:p w14:paraId="15734E01"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15</w:t>
                            </w:r>
                          </w:p>
                        </w:tc>
                        <w:tc>
                          <w:tcPr>
                            <w:tcW w:w="1134" w:type="dxa"/>
                            <w:shd w:val="clear" w:color="auto" w:fill="auto"/>
                            <w:noWrap/>
                            <w:vAlign w:val="center"/>
                            <w:hideMark/>
                          </w:tcPr>
                          <w:p w14:paraId="03842B46"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屏東縣</w:t>
                            </w:r>
                          </w:p>
                        </w:tc>
                        <w:tc>
                          <w:tcPr>
                            <w:tcW w:w="907" w:type="dxa"/>
                            <w:shd w:val="clear" w:color="auto" w:fill="auto"/>
                            <w:noWrap/>
                            <w:vAlign w:val="center"/>
                            <w:hideMark/>
                          </w:tcPr>
                          <w:p w14:paraId="007CC4AC"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36</w:t>
                            </w:r>
                          </w:p>
                        </w:tc>
                        <w:tc>
                          <w:tcPr>
                            <w:tcW w:w="1247" w:type="dxa"/>
                            <w:shd w:val="clear" w:color="auto" w:fill="auto"/>
                            <w:noWrap/>
                            <w:vAlign w:val="center"/>
                            <w:hideMark/>
                          </w:tcPr>
                          <w:p w14:paraId="4D919C5A"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27</w:t>
                            </w:r>
                          </w:p>
                        </w:tc>
                        <w:tc>
                          <w:tcPr>
                            <w:tcW w:w="1247" w:type="dxa"/>
                            <w:shd w:val="clear" w:color="auto" w:fill="auto"/>
                            <w:noWrap/>
                            <w:vAlign w:val="center"/>
                            <w:hideMark/>
                          </w:tcPr>
                          <w:p w14:paraId="6628066E"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9</w:t>
                            </w:r>
                          </w:p>
                        </w:tc>
                        <w:tc>
                          <w:tcPr>
                            <w:tcW w:w="2381" w:type="dxa"/>
                            <w:tcBorders>
                              <w:top w:val="nil"/>
                              <w:left w:val="single" w:sz="4" w:space="0" w:color="auto"/>
                              <w:bottom w:val="single" w:sz="4" w:space="0" w:color="auto"/>
                              <w:right w:val="single" w:sz="4" w:space="0" w:color="auto"/>
                            </w:tcBorders>
                            <w:shd w:val="clear" w:color="auto" w:fill="auto"/>
                            <w:vAlign w:val="center"/>
                          </w:tcPr>
                          <w:p w14:paraId="288B982F"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66.67</w:t>
                            </w:r>
                          </w:p>
                        </w:tc>
                      </w:tr>
                      <w:tr w:rsidR="00AC00DD" w:rsidRPr="006D5654" w14:paraId="09839D25" w14:textId="77777777" w:rsidTr="003D3505">
                        <w:trPr>
                          <w:trHeight w:val="283"/>
                          <w:jc w:val="center"/>
                        </w:trPr>
                        <w:tc>
                          <w:tcPr>
                            <w:tcW w:w="704" w:type="dxa"/>
                            <w:shd w:val="clear" w:color="auto" w:fill="auto"/>
                            <w:vAlign w:val="center"/>
                            <w:hideMark/>
                          </w:tcPr>
                          <w:p w14:paraId="2D70E418"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16</w:t>
                            </w:r>
                          </w:p>
                        </w:tc>
                        <w:tc>
                          <w:tcPr>
                            <w:tcW w:w="1134" w:type="dxa"/>
                            <w:shd w:val="clear" w:color="auto" w:fill="auto"/>
                            <w:noWrap/>
                            <w:vAlign w:val="center"/>
                            <w:hideMark/>
                          </w:tcPr>
                          <w:p w14:paraId="5EEB2DC1"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澎湖縣</w:t>
                            </w:r>
                          </w:p>
                        </w:tc>
                        <w:tc>
                          <w:tcPr>
                            <w:tcW w:w="907" w:type="dxa"/>
                            <w:shd w:val="clear" w:color="auto" w:fill="auto"/>
                            <w:noWrap/>
                            <w:vAlign w:val="center"/>
                            <w:hideMark/>
                          </w:tcPr>
                          <w:p w14:paraId="7F47386D"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18</w:t>
                            </w:r>
                          </w:p>
                        </w:tc>
                        <w:tc>
                          <w:tcPr>
                            <w:tcW w:w="1247" w:type="dxa"/>
                            <w:shd w:val="clear" w:color="auto" w:fill="auto"/>
                            <w:noWrap/>
                            <w:vAlign w:val="center"/>
                            <w:hideMark/>
                          </w:tcPr>
                          <w:p w14:paraId="6A4C9C57"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8</w:t>
                            </w:r>
                          </w:p>
                        </w:tc>
                        <w:tc>
                          <w:tcPr>
                            <w:tcW w:w="1247" w:type="dxa"/>
                            <w:shd w:val="clear" w:color="auto" w:fill="auto"/>
                            <w:noWrap/>
                            <w:vAlign w:val="center"/>
                            <w:hideMark/>
                          </w:tcPr>
                          <w:p w14:paraId="1816A16E"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10</w:t>
                            </w:r>
                          </w:p>
                        </w:tc>
                        <w:tc>
                          <w:tcPr>
                            <w:tcW w:w="2381" w:type="dxa"/>
                            <w:tcBorders>
                              <w:top w:val="nil"/>
                              <w:left w:val="single" w:sz="4" w:space="0" w:color="auto"/>
                              <w:bottom w:val="single" w:sz="4" w:space="0" w:color="auto"/>
                              <w:right w:val="single" w:sz="4" w:space="0" w:color="auto"/>
                            </w:tcBorders>
                            <w:shd w:val="clear" w:color="auto" w:fill="auto"/>
                            <w:vAlign w:val="center"/>
                          </w:tcPr>
                          <w:p w14:paraId="373BBB0C"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525.00</w:t>
                            </w:r>
                          </w:p>
                        </w:tc>
                      </w:tr>
                      <w:tr w:rsidR="00AC00DD" w:rsidRPr="006D5654" w14:paraId="1C5C61D9" w14:textId="77777777" w:rsidTr="003D3505">
                        <w:trPr>
                          <w:trHeight w:val="283"/>
                          <w:jc w:val="center"/>
                        </w:trPr>
                        <w:tc>
                          <w:tcPr>
                            <w:tcW w:w="704" w:type="dxa"/>
                            <w:shd w:val="clear" w:color="auto" w:fill="auto"/>
                            <w:vAlign w:val="center"/>
                            <w:hideMark/>
                          </w:tcPr>
                          <w:p w14:paraId="1930497E"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17</w:t>
                            </w:r>
                          </w:p>
                        </w:tc>
                        <w:tc>
                          <w:tcPr>
                            <w:tcW w:w="1134" w:type="dxa"/>
                            <w:shd w:val="clear" w:color="auto" w:fill="auto"/>
                            <w:noWrap/>
                            <w:vAlign w:val="center"/>
                            <w:hideMark/>
                          </w:tcPr>
                          <w:p w14:paraId="6C803153"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新竹市</w:t>
                            </w:r>
                          </w:p>
                        </w:tc>
                        <w:tc>
                          <w:tcPr>
                            <w:tcW w:w="907" w:type="dxa"/>
                            <w:shd w:val="clear" w:color="auto" w:fill="auto"/>
                            <w:noWrap/>
                            <w:vAlign w:val="center"/>
                            <w:hideMark/>
                          </w:tcPr>
                          <w:p w14:paraId="0CF13318"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11</w:t>
                            </w:r>
                          </w:p>
                        </w:tc>
                        <w:tc>
                          <w:tcPr>
                            <w:tcW w:w="1247" w:type="dxa"/>
                            <w:shd w:val="clear" w:color="auto" w:fill="auto"/>
                            <w:noWrap/>
                            <w:vAlign w:val="center"/>
                            <w:hideMark/>
                          </w:tcPr>
                          <w:p w14:paraId="1C41CF9A"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6</w:t>
                            </w:r>
                          </w:p>
                        </w:tc>
                        <w:tc>
                          <w:tcPr>
                            <w:tcW w:w="1247" w:type="dxa"/>
                            <w:shd w:val="clear" w:color="auto" w:fill="auto"/>
                            <w:noWrap/>
                            <w:vAlign w:val="center"/>
                            <w:hideMark/>
                          </w:tcPr>
                          <w:p w14:paraId="23C5FD0C"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5</w:t>
                            </w:r>
                          </w:p>
                        </w:tc>
                        <w:tc>
                          <w:tcPr>
                            <w:tcW w:w="2381" w:type="dxa"/>
                            <w:tcBorders>
                              <w:top w:val="nil"/>
                              <w:left w:val="single" w:sz="4" w:space="0" w:color="auto"/>
                              <w:bottom w:val="single" w:sz="4" w:space="0" w:color="auto"/>
                              <w:right w:val="single" w:sz="4" w:space="0" w:color="auto"/>
                            </w:tcBorders>
                            <w:shd w:val="clear" w:color="auto" w:fill="auto"/>
                            <w:vAlign w:val="center"/>
                          </w:tcPr>
                          <w:p w14:paraId="7D896E60"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316.67</w:t>
                            </w:r>
                          </w:p>
                        </w:tc>
                      </w:tr>
                      <w:tr w:rsidR="00AC00DD" w:rsidRPr="006D5654" w14:paraId="392AB00D" w14:textId="77777777" w:rsidTr="003D3505">
                        <w:trPr>
                          <w:trHeight w:val="283"/>
                          <w:jc w:val="center"/>
                        </w:trPr>
                        <w:tc>
                          <w:tcPr>
                            <w:tcW w:w="704" w:type="dxa"/>
                            <w:shd w:val="clear" w:color="auto" w:fill="auto"/>
                            <w:vAlign w:val="center"/>
                            <w:hideMark/>
                          </w:tcPr>
                          <w:p w14:paraId="1F2276CF"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18</w:t>
                            </w:r>
                          </w:p>
                        </w:tc>
                        <w:tc>
                          <w:tcPr>
                            <w:tcW w:w="1134" w:type="dxa"/>
                            <w:shd w:val="clear" w:color="auto" w:fill="auto"/>
                            <w:noWrap/>
                            <w:vAlign w:val="center"/>
                            <w:hideMark/>
                          </w:tcPr>
                          <w:p w14:paraId="0834A6CA" w14:textId="77777777" w:rsidR="00AC00DD" w:rsidRPr="00462DEB" w:rsidRDefault="00AC00DD" w:rsidP="004D5B3A">
                            <w:pPr>
                              <w:widowControl/>
                              <w:spacing w:line="200" w:lineRule="exact"/>
                              <w:jc w:val="center"/>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基隆市</w:t>
                            </w:r>
                          </w:p>
                        </w:tc>
                        <w:tc>
                          <w:tcPr>
                            <w:tcW w:w="907" w:type="dxa"/>
                            <w:shd w:val="clear" w:color="auto" w:fill="auto"/>
                            <w:noWrap/>
                            <w:vAlign w:val="center"/>
                            <w:hideMark/>
                          </w:tcPr>
                          <w:p w14:paraId="66EF40B6" w14:textId="77777777" w:rsidR="00AC00DD" w:rsidRPr="003C7B03" w:rsidRDefault="00AC00DD" w:rsidP="004D5B3A">
                            <w:pPr>
                              <w:widowControl/>
                              <w:spacing w:line="200" w:lineRule="exact"/>
                              <w:ind w:rightChars="50" w:right="120"/>
                              <w:jc w:val="right"/>
                              <w:rPr>
                                <w:rFonts w:ascii="標楷體" w:eastAsia="標楷體" w:hAnsi="標楷體"/>
                                <w:b/>
                                <w:bCs/>
                                <w:color w:val="000000"/>
                                <w:kern w:val="0"/>
                                <w:sz w:val="20"/>
                                <w:szCs w:val="20"/>
                              </w:rPr>
                            </w:pPr>
                            <w:r w:rsidRPr="003C7B03">
                              <w:rPr>
                                <w:rFonts w:ascii="標楷體" w:eastAsia="標楷體" w:hAnsi="標楷體" w:hint="eastAsia"/>
                                <w:b/>
                                <w:bCs/>
                                <w:color w:val="000000"/>
                                <w:kern w:val="0"/>
                                <w:sz w:val="20"/>
                                <w:szCs w:val="20"/>
                              </w:rPr>
                              <w:t>4</w:t>
                            </w:r>
                          </w:p>
                        </w:tc>
                        <w:tc>
                          <w:tcPr>
                            <w:tcW w:w="1247" w:type="dxa"/>
                            <w:shd w:val="clear" w:color="auto" w:fill="auto"/>
                            <w:noWrap/>
                            <w:vAlign w:val="center"/>
                            <w:hideMark/>
                          </w:tcPr>
                          <w:p w14:paraId="03928234"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1</w:t>
                            </w:r>
                          </w:p>
                        </w:tc>
                        <w:tc>
                          <w:tcPr>
                            <w:tcW w:w="1247" w:type="dxa"/>
                            <w:shd w:val="clear" w:color="auto" w:fill="auto"/>
                            <w:noWrap/>
                            <w:vAlign w:val="center"/>
                            <w:hideMark/>
                          </w:tcPr>
                          <w:p w14:paraId="2699B093" w14:textId="77777777" w:rsidR="00AC00DD" w:rsidRPr="00462DEB" w:rsidRDefault="00AC00DD" w:rsidP="004D5B3A">
                            <w:pPr>
                              <w:widowControl/>
                              <w:spacing w:line="200" w:lineRule="exact"/>
                              <w:ind w:rightChars="50" w:right="120"/>
                              <w:jc w:val="right"/>
                              <w:rPr>
                                <w:rFonts w:ascii="標楷體" w:eastAsia="標楷體" w:hAnsi="標楷體"/>
                                <w:color w:val="000000"/>
                                <w:kern w:val="0"/>
                                <w:sz w:val="20"/>
                                <w:szCs w:val="20"/>
                              </w:rPr>
                            </w:pPr>
                            <w:r w:rsidRPr="00462DEB">
                              <w:rPr>
                                <w:rFonts w:ascii="標楷體" w:eastAsia="標楷體" w:hAnsi="標楷體" w:hint="eastAsia"/>
                                <w:color w:val="000000"/>
                                <w:kern w:val="0"/>
                                <w:sz w:val="20"/>
                                <w:szCs w:val="20"/>
                              </w:rPr>
                              <w:t>3</w:t>
                            </w:r>
                          </w:p>
                        </w:tc>
                        <w:tc>
                          <w:tcPr>
                            <w:tcW w:w="2381" w:type="dxa"/>
                            <w:tcBorders>
                              <w:top w:val="nil"/>
                              <w:left w:val="single" w:sz="4" w:space="0" w:color="auto"/>
                              <w:bottom w:val="single" w:sz="4" w:space="0" w:color="auto"/>
                              <w:right w:val="single" w:sz="4" w:space="0" w:color="auto"/>
                            </w:tcBorders>
                            <w:shd w:val="clear" w:color="auto" w:fill="auto"/>
                            <w:vAlign w:val="center"/>
                          </w:tcPr>
                          <w:p w14:paraId="7117CD44" w14:textId="77777777" w:rsidR="00AC00DD" w:rsidRPr="00BB5CCF" w:rsidRDefault="00AC00DD" w:rsidP="004D5B3A">
                            <w:pPr>
                              <w:spacing w:line="200" w:lineRule="exact"/>
                              <w:ind w:rightChars="50" w:right="120"/>
                              <w:jc w:val="right"/>
                              <w:rPr>
                                <w:rFonts w:ascii="標楷體" w:eastAsia="標楷體" w:hAnsi="標楷體"/>
                                <w:bCs/>
                                <w:color w:val="000000" w:themeColor="text1"/>
                                <w:sz w:val="20"/>
                                <w:szCs w:val="20"/>
                              </w:rPr>
                            </w:pPr>
                            <w:r w:rsidRPr="00BB5CCF">
                              <w:rPr>
                                <w:rFonts w:ascii="標楷體" w:eastAsia="標楷體" w:hAnsi="標楷體" w:hint="eastAsia"/>
                                <w:bCs/>
                                <w:color w:val="000000" w:themeColor="text1"/>
                                <w:sz w:val="20"/>
                                <w:szCs w:val="20"/>
                              </w:rPr>
                              <w:t>1,400.00</w:t>
                            </w:r>
                          </w:p>
                        </w:tc>
                      </w:tr>
                    </w:tbl>
                    <w:p w14:paraId="35B0B06D" w14:textId="77777777" w:rsidR="00AC00DD" w:rsidRPr="005A243D" w:rsidRDefault="00AC00DD" w:rsidP="00EB6EAF">
                      <w:pPr>
                        <w:widowControl/>
                        <w:spacing w:line="240" w:lineRule="exact"/>
                        <w:ind w:leftChars="25" w:left="60"/>
                        <w:jc w:val="both"/>
                        <w:rPr>
                          <w:rFonts w:ascii="標楷體" w:eastAsia="標楷體" w:hAnsi="標楷體" w:cs="新細明體"/>
                          <w:kern w:val="0"/>
                          <w:sz w:val="18"/>
                          <w:szCs w:val="18"/>
                        </w:rPr>
                      </w:pPr>
                      <w:proofErr w:type="gramStart"/>
                      <w:r w:rsidRPr="005A243D">
                        <w:rPr>
                          <w:rFonts w:ascii="標楷體" w:eastAsia="標楷體" w:hAnsi="標楷體" w:cs="新細明體" w:hint="eastAsia"/>
                          <w:kern w:val="0"/>
                          <w:sz w:val="18"/>
                          <w:szCs w:val="18"/>
                        </w:rPr>
                        <w:t>註</w:t>
                      </w:r>
                      <w:proofErr w:type="gramEnd"/>
                      <w:r w:rsidRPr="005A243D">
                        <w:rPr>
                          <w:rFonts w:ascii="標楷體" w:eastAsia="標楷體" w:hAnsi="標楷體" w:cs="新細明體" w:hint="eastAsia"/>
                          <w:kern w:val="0"/>
                          <w:sz w:val="18"/>
                          <w:szCs w:val="18"/>
                        </w:rPr>
                        <w:t>:1.</w:t>
                      </w:r>
                      <w:r w:rsidRPr="006D5654">
                        <w:rPr>
                          <w:rFonts w:ascii="標楷體" w:eastAsia="標楷體" w:hAnsi="標楷體" w:cs="新細明體" w:hint="eastAsia"/>
                          <w:kern w:val="0"/>
                          <w:sz w:val="18"/>
                          <w:szCs w:val="18"/>
                        </w:rPr>
                        <w:t>臺北市、嘉義市、金門縣、連江縣等4市縣全</w:t>
                      </w:r>
                      <w:proofErr w:type="gramStart"/>
                      <w:r w:rsidRPr="006D5654">
                        <w:rPr>
                          <w:rFonts w:ascii="標楷體" w:eastAsia="標楷體" w:hAnsi="標楷體" w:cs="新細明體" w:hint="eastAsia"/>
                          <w:kern w:val="0"/>
                          <w:sz w:val="18"/>
                          <w:szCs w:val="18"/>
                        </w:rPr>
                        <w:t>區均為都市</w:t>
                      </w:r>
                      <w:proofErr w:type="gramEnd"/>
                      <w:r w:rsidRPr="006D5654">
                        <w:rPr>
                          <w:rFonts w:ascii="標楷體" w:eastAsia="標楷體" w:hAnsi="標楷體" w:cs="新細明體" w:hint="eastAsia"/>
                          <w:kern w:val="0"/>
                          <w:sz w:val="18"/>
                          <w:szCs w:val="18"/>
                        </w:rPr>
                        <w:t>計畫區，無非都市土地。</w:t>
                      </w:r>
                      <w:r w:rsidRPr="006D5654">
                        <w:rPr>
                          <w:rFonts w:ascii="標楷體" w:eastAsia="標楷體" w:hAnsi="標楷體" w:cs="新細明體"/>
                          <w:kern w:val="0"/>
                          <w:sz w:val="18"/>
                          <w:szCs w:val="18"/>
                        </w:rPr>
                        <w:t xml:space="preserve"> </w:t>
                      </w:r>
                    </w:p>
                    <w:p w14:paraId="566D06EF" w14:textId="3EE5FF04" w:rsidR="00AC00DD" w:rsidRPr="005A243D" w:rsidRDefault="00AC00DD" w:rsidP="00EB6EAF">
                      <w:pPr>
                        <w:widowControl/>
                        <w:spacing w:line="240" w:lineRule="exact"/>
                        <w:ind w:leftChars="140" w:left="336"/>
                        <w:jc w:val="both"/>
                        <w:rPr>
                          <w:rFonts w:ascii="標楷體" w:eastAsia="標楷體" w:hAnsi="標楷體" w:cs="新細明體"/>
                          <w:kern w:val="0"/>
                          <w:sz w:val="18"/>
                          <w:szCs w:val="18"/>
                        </w:rPr>
                      </w:pPr>
                      <w:r w:rsidRPr="006D5654">
                        <w:rPr>
                          <w:rFonts w:ascii="標楷體" w:eastAsia="標楷體" w:hAnsi="標楷體" w:cs="新細明體" w:hint="eastAsia"/>
                          <w:kern w:val="0"/>
                          <w:sz w:val="18"/>
                          <w:szCs w:val="18"/>
                        </w:rPr>
                        <w:t>2</w:t>
                      </w:r>
                      <w:r w:rsidRPr="005A243D">
                        <w:rPr>
                          <w:rFonts w:ascii="標楷體" w:eastAsia="標楷體" w:hAnsi="標楷體" w:cs="新細明體" w:hint="eastAsia"/>
                          <w:kern w:val="0"/>
                          <w:sz w:val="18"/>
                          <w:szCs w:val="18"/>
                        </w:rPr>
                        <w:t>.本表係依</w:t>
                      </w:r>
                      <w:proofErr w:type="gramStart"/>
                      <w:r w:rsidRPr="006D5654">
                        <w:rPr>
                          <w:rFonts w:ascii="標楷體" w:eastAsia="標楷體" w:hAnsi="標楷體" w:cs="新細明體" w:hint="eastAsia"/>
                          <w:kern w:val="0"/>
                          <w:sz w:val="18"/>
                          <w:szCs w:val="18"/>
                        </w:rPr>
                        <w:t>113</w:t>
                      </w:r>
                      <w:proofErr w:type="gramEnd"/>
                      <w:r w:rsidRPr="006D5654">
                        <w:rPr>
                          <w:rFonts w:ascii="標楷體" w:eastAsia="標楷體" w:hAnsi="標楷體" w:cs="新細明體" w:hint="eastAsia"/>
                          <w:kern w:val="0"/>
                          <w:sz w:val="18"/>
                          <w:szCs w:val="18"/>
                        </w:rPr>
                        <w:t>年度申請案件數由大</w:t>
                      </w:r>
                      <w:r w:rsidRPr="005A243D">
                        <w:rPr>
                          <w:rFonts w:ascii="標楷體" w:eastAsia="標楷體" w:hAnsi="標楷體" w:cs="新細明體" w:hint="eastAsia"/>
                          <w:kern w:val="0"/>
                          <w:sz w:val="18"/>
                          <w:szCs w:val="18"/>
                        </w:rPr>
                        <w:t>至</w:t>
                      </w:r>
                      <w:r w:rsidRPr="006D5654">
                        <w:rPr>
                          <w:rFonts w:ascii="標楷體" w:eastAsia="標楷體" w:hAnsi="標楷體" w:cs="新細明體" w:hint="eastAsia"/>
                          <w:kern w:val="0"/>
                          <w:sz w:val="18"/>
                          <w:szCs w:val="18"/>
                        </w:rPr>
                        <w:t>小</w:t>
                      </w:r>
                      <w:r w:rsidRPr="005A243D">
                        <w:rPr>
                          <w:rFonts w:ascii="標楷體" w:eastAsia="標楷體" w:hAnsi="標楷體" w:cs="新細明體" w:hint="eastAsia"/>
                          <w:kern w:val="0"/>
                          <w:sz w:val="18"/>
                          <w:szCs w:val="18"/>
                        </w:rPr>
                        <w:t>排序。</w:t>
                      </w:r>
                    </w:p>
                    <w:p w14:paraId="2FAFE7A6" w14:textId="60766AB7" w:rsidR="00AC00DD" w:rsidRPr="00D7515F" w:rsidRDefault="00AC00DD" w:rsidP="00EB6EAF">
                      <w:pPr>
                        <w:widowControl/>
                        <w:spacing w:line="240" w:lineRule="exact"/>
                        <w:ind w:leftChars="140" w:left="336"/>
                        <w:jc w:val="both"/>
                        <w:rPr>
                          <w:rFonts w:ascii="標楷體" w:eastAsia="標楷體" w:hAnsi="標楷體" w:cs="新細明體"/>
                          <w:kern w:val="0"/>
                          <w:sz w:val="18"/>
                          <w:szCs w:val="18"/>
                        </w:rPr>
                      </w:pPr>
                      <w:r w:rsidRPr="006D5654">
                        <w:rPr>
                          <w:rFonts w:ascii="標楷體" w:eastAsia="標楷體" w:hAnsi="標楷體" w:cs="新細明體" w:hint="eastAsia"/>
                          <w:kern w:val="0"/>
                          <w:sz w:val="18"/>
                          <w:szCs w:val="18"/>
                        </w:rPr>
                        <w:t>3</w:t>
                      </w:r>
                      <w:r w:rsidRPr="005A243D">
                        <w:rPr>
                          <w:rFonts w:ascii="標楷體" w:eastAsia="標楷體" w:hAnsi="標楷體" w:cs="新細明體" w:hint="eastAsia"/>
                          <w:kern w:val="0"/>
                          <w:sz w:val="18"/>
                          <w:szCs w:val="18"/>
                        </w:rPr>
                        <w:t>.資料來源：整理自</w:t>
                      </w:r>
                      <w:r w:rsidRPr="006D5654">
                        <w:rPr>
                          <w:rFonts w:ascii="標楷體" w:eastAsia="標楷體" w:hAnsi="標楷體" w:cs="新細明體" w:hint="eastAsia"/>
                          <w:kern w:val="0"/>
                          <w:sz w:val="18"/>
                          <w:szCs w:val="18"/>
                        </w:rPr>
                        <w:t>國土</w:t>
                      </w:r>
                      <w:r>
                        <w:rPr>
                          <w:rFonts w:ascii="標楷體" w:eastAsia="標楷體" w:hAnsi="標楷體" w:cs="新細明體" w:hint="eastAsia"/>
                          <w:kern w:val="0"/>
                          <w:sz w:val="18"/>
                          <w:szCs w:val="18"/>
                        </w:rPr>
                        <w:t>管理</w:t>
                      </w:r>
                      <w:r w:rsidRPr="006D5654">
                        <w:rPr>
                          <w:rFonts w:ascii="標楷體" w:eastAsia="標楷體" w:hAnsi="標楷體" w:cs="新細明體" w:hint="eastAsia"/>
                          <w:kern w:val="0"/>
                          <w:sz w:val="18"/>
                          <w:szCs w:val="18"/>
                        </w:rPr>
                        <w:t>署提供資料</w:t>
                      </w:r>
                      <w:r>
                        <w:rPr>
                          <w:rFonts w:ascii="標楷體" w:eastAsia="標楷體" w:hAnsi="標楷體" w:hint="eastAsia"/>
                          <w:sz w:val="18"/>
                          <w:szCs w:val="18"/>
                        </w:rPr>
                        <w:t>。</w:t>
                      </w:r>
                    </w:p>
                  </w:txbxContent>
                </v:textbox>
                <w10:wrap type="square" anchorx="margin"/>
              </v:shape>
            </w:pict>
          </mc:Fallback>
        </mc:AlternateContent>
      </w:r>
      <w:r w:rsidRPr="00025D69">
        <w:rPr>
          <w:rFonts w:ascii="標楷體" w:eastAsia="標楷體" w:hAnsi="標楷體" w:hint="eastAsia"/>
          <w:sz w:val="28"/>
          <w:szCs w:val="28"/>
        </w:rPr>
        <w:t>另</w:t>
      </w:r>
      <w:r w:rsidRPr="00025D69">
        <w:rPr>
          <w:rFonts w:ascii="標楷體" w:eastAsia="標楷體" w:hAnsi="標楷體"/>
          <w:sz w:val="28"/>
          <w:szCs w:val="28"/>
        </w:rPr>
        <w:t>為確保新舊法制銜接，宜由內政部會同地方政府檢討並完善轉軌配套，妥善因應相關風險</w:t>
      </w:r>
      <w:r w:rsidRPr="00025D69">
        <w:rPr>
          <w:rFonts w:ascii="標楷體" w:eastAsia="標楷體" w:hAnsi="標楷體" w:hint="eastAsia"/>
          <w:bCs/>
          <w:snapToGrid w:val="0"/>
          <w:sz w:val="28"/>
          <w:szCs w:val="24"/>
        </w:rPr>
        <w:t>，</w:t>
      </w:r>
      <w:r w:rsidRPr="00025D69">
        <w:rPr>
          <w:rFonts w:ascii="標楷體" w:eastAsia="標楷體" w:hAnsi="標楷體" w:hint="eastAsia"/>
          <w:snapToGrid w:val="0"/>
          <w:sz w:val="28"/>
          <w:szCs w:val="24"/>
        </w:rPr>
        <w:t>經函請內政部</w:t>
      </w:r>
      <w:proofErr w:type="gramStart"/>
      <w:r w:rsidRPr="00025D69">
        <w:rPr>
          <w:rFonts w:ascii="標楷體" w:eastAsia="標楷體" w:hAnsi="標楷體" w:hint="eastAsia"/>
          <w:snapToGrid w:val="0"/>
          <w:sz w:val="28"/>
          <w:szCs w:val="24"/>
        </w:rPr>
        <w:t>研</w:t>
      </w:r>
      <w:proofErr w:type="gramEnd"/>
      <w:r w:rsidRPr="00025D69">
        <w:rPr>
          <w:rFonts w:ascii="標楷體" w:eastAsia="標楷體" w:hAnsi="標楷體" w:hint="eastAsia"/>
          <w:snapToGrid w:val="0"/>
          <w:sz w:val="28"/>
          <w:szCs w:val="24"/>
        </w:rPr>
        <w:t>謀改善。</w:t>
      </w:r>
      <w:proofErr w:type="gramStart"/>
      <w:r w:rsidRPr="00BF326E">
        <w:rPr>
          <w:rFonts w:ascii="標楷體" w:eastAsia="標楷體" w:hAnsi="標楷體" w:hint="eastAsia"/>
          <w:sz w:val="28"/>
          <w:szCs w:val="28"/>
        </w:rPr>
        <w:t>【</w:t>
      </w:r>
      <w:proofErr w:type="gramEnd"/>
      <w:r w:rsidRPr="00732D81">
        <w:rPr>
          <w:rFonts w:ascii="標楷體" w:eastAsia="標楷體" w:hAnsi="標楷體" w:hint="eastAsia"/>
          <w:sz w:val="28"/>
          <w:szCs w:val="28"/>
        </w:rPr>
        <w:t>詳總決算審核報告</w:t>
      </w:r>
      <w:proofErr w:type="gramStart"/>
      <w:r w:rsidRPr="00732D81">
        <w:rPr>
          <w:rFonts w:ascii="標楷體" w:eastAsia="標楷體" w:hAnsi="標楷體" w:hint="eastAsia"/>
          <w:sz w:val="28"/>
          <w:szCs w:val="28"/>
        </w:rPr>
        <w:t>第2冊丙、</w:t>
      </w:r>
      <w:r>
        <w:rPr>
          <w:rFonts w:ascii="標楷體" w:eastAsia="標楷體" w:hAnsi="標楷體" w:hint="eastAsia"/>
          <w:sz w:val="28"/>
          <w:szCs w:val="28"/>
        </w:rPr>
        <w:t>柒</w:t>
      </w:r>
      <w:proofErr w:type="gramEnd"/>
      <w:r w:rsidRPr="00732D81">
        <w:rPr>
          <w:rFonts w:ascii="標楷體" w:eastAsia="標楷體" w:hAnsi="標楷體" w:hint="eastAsia"/>
          <w:sz w:val="28"/>
          <w:szCs w:val="28"/>
        </w:rPr>
        <w:t>、</w:t>
      </w:r>
      <w:r>
        <w:rPr>
          <w:rFonts w:ascii="標楷體" w:eastAsia="標楷體" w:hAnsi="標楷體" w:hint="eastAsia"/>
          <w:sz w:val="28"/>
          <w:szCs w:val="28"/>
        </w:rPr>
        <w:t>內政部</w:t>
      </w:r>
      <w:r w:rsidRPr="00732D81">
        <w:rPr>
          <w:rFonts w:ascii="標楷體" w:eastAsia="標楷體" w:hAnsi="標楷體" w:hint="eastAsia"/>
          <w:sz w:val="28"/>
          <w:szCs w:val="28"/>
        </w:rPr>
        <w:t>主管項下重要審核意見（</w:t>
      </w:r>
      <w:r w:rsidR="00FF7E6F">
        <w:rPr>
          <w:rFonts w:ascii="標楷體" w:eastAsia="標楷體" w:hAnsi="標楷體" w:hint="eastAsia"/>
          <w:sz w:val="28"/>
          <w:szCs w:val="28"/>
        </w:rPr>
        <w:t>十</w:t>
      </w:r>
      <w:r w:rsidRPr="00732D81">
        <w:rPr>
          <w:rFonts w:ascii="標楷體" w:eastAsia="標楷體" w:hAnsi="標楷體" w:hint="eastAsia"/>
          <w:sz w:val="28"/>
          <w:szCs w:val="28"/>
        </w:rPr>
        <w:t>）</w:t>
      </w:r>
      <w:r>
        <w:rPr>
          <w:rFonts w:ascii="標楷體" w:eastAsia="標楷體" w:hAnsi="標楷體" w:hint="eastAsia"/>
          <w:sz w:val="28"/>
          <w:szCs w:val="28"/>
        </w:rPr>
        <w:t>4.</w:t>
      </w:r>
      <w:r w:rsidRPr="00BF326E">
        <w:rPr>
          <w:rFonts w:ascii="標楷體" w:eastAsia="標楷體" w:hAnsi="標楷體" w:hint="eastAsia"/>
          <w:sz w:val="28"/>
          <w:szCs w:val="28"/>
        </w:rPr>
        <w:t>】</w:t>
      </w:r>
    </w:p>
    <w:p w14:paraId="346423F8" w14:textId="5CE860FA" w:rsidR="00193D3A" w:rsidRDefault="00193D3A" w:rsidP="004D5B3A">
      <w:pPr>
        <w:overflowPunct w:val="0"/>
        <w:spacing w:line="480" w:lineRule="exact"/>
        <w:ind w:firstLineChars="450" w:firstLine="1261"/>
        <w:jc w:val="both"/>
        <w:rPr>
          <w:rFonts w:ascii="標楷體" w:eastAsia="標楷體" w:hAnsi="標楷體"/>
          <w:sz w:val="28"/>
          <w:szCs w:val="28"/>
        </w:rPr>
      </w:pPr>
      <w:r>
        <w:rPr>
          <w:rFonts w:ascii="標楷體" w:eastAsia="標楷體" w:hAnsi="標楷體" w:hint="eastAsia"/>
          <w:b/>
          <w:sz w:val="28"/>
          <w:szCs w:val="36"/>
        </w:rPr>
        <w:t>5</w:t>
      </w:r>
      <w:r w:rsidRPr="009E52F5">
        <w:rPr>
          <w:rFonts w:ascii="標楷體" w:eastAsia="標楷體" w:hAnsi="標楷體" w:hint="eastAsia"/>
          <w:b/>
          <w:sz w:val="28"/>
          <w:szCs w:val="36"/>
        </w:rPr>
        <w:t>.</w:t>
      </w:r>
      <w:r>
        <w:rPr>
          <w:rFonts w:ascii="標楷體" w:eastAsia="標楷體" w:hAnsi="標楷體" w:hint="eastAsia"/>
          <w:b/>
          <w:sz w:val="28"/>
          <w:szCs w:val="36"/>
        </w:rPr>
        <w:t xml:space="preserve">　</w:t>
      </w:r>
      <w:r w:rsidR="008C24F1">
        <w:rPr>
          <w:rFonts w:ascii="標楷體" w:eastAsia="標楷體" w:hAnsi="標楷體" w:hint="eastAsia"/>
          <w:b/>
          <w:bCs/>
          <w:sz w:val="28"/>
          <w:szCs w:val="28"/>
        </w:rPr>
        <w:t>內政</w:t>
      </w:r>
      <w:r w:rsidR="008C24F1" w:rsidRPr="008C24F1">
        <w:rPr>
          <w:rFonts w:ascii="標楷體" w:eastAsia="標楷體" w:hAnsi="標楷體" w:hint="eastAsia"/>
          <w:b/>
          <w:sz w:val="28"/>
          <w:szCs w:val="24"/>
        </w:rPr>
        <w:t>部依全國國土計畫國土空間發展策略，推動鄉村地區整體規劃，並自</w:t>
      </w:r>
      <w:proofErr w:type="gramStart"/>
      <w:r w:rsidR="008C24F1" w:rsidRPr="008C24F1">
        <w:rPr>
          <w:rFonts w:ascii="標楷體" w:eastAsia="標楷體" w:hAnsi="標楷體" w:hint="eastAsia"/>
          <w:b/>
          <w:sz w:val="28"/>
          <w:szCs w:val="24"/>
        </w:rPr>
        <w:t>110</w:t>
      </w:r>
      <w:proofErr w:type="gramEnd"/>
      <w:r w:rsidR="008C24F1" w:rsidRPr="008C24F1">
        <w:rPr>
          <w:rFonts w:ascii="標楷體" w:eastAsia="標楷體" w:hAnsi="標楷體" w:hint="eastAsia"/>
          <w:b/>
          <w:sz w:val="28"/>
          <w:szCs w:val="24"/>
        </w:rPr>
        <w:t>年度起補助地方政府辦理鄉村地區整體規劃，惟尚有部分優先規劃地區未啟</w:t>
      </w:r>
      <w:r w:rsidR="008C24F1" w:rsidRPr="0072748A">
        <w:rPr>
          <w:rFonts w:ascii="標楷體" w:eastAsia="標楷體" w:hAnsi="標楷體" w:hint="eastAsia"/>
          <w:b/>
          <w:color w:val="000000" w:themeColor="text1"/>
          <w:sz w:val="28"/>
          <w:szCs w:val="24"/>
        </w:rPr>
        <w:t>動鄉村地區整體規劃作業，且部分補助案件辦理進度落後</w:t>
      </w:r>
      <w:r w:rsidR="00D40F55" w:rsidRPr="0072748A">
        <w:rPr>
          <w:rFonts w:ascii="標楷體" w:eastAsia="標楷體" w:hAnsi="標楷體" w:hint="eastAsia"/>
          <w:b/>
          <w:color w:val="000000" w:themeColor="text1"/>
          <w:sz w:val="28"/>
          <w:szCs w:val="24"/>
        </w:rPr>
        <w:t>，</w:t>
      </w:r>
      <w:r w:rsidR="00D40F55" w:rsidRPr="0072748A">
        <w:rPr>
          <w:rFonts w:ascii="標楷體" w:eastAsia="標楷體" w:hAnsi="標楷體" w:hint="eastAsia"/>
          <w:b/>
          <w:bCs/>
          <w:color w:val="000000" w:themeColor="text1"/>
          <w:sz w:val="28"/>
          <w:szCs w:val="24"/>
        </w:rPr>
        <w:t>允宜</w:t>
      </w:r>
      <w:proofErr w:type="gramStart"/>
      <w:r w:rsidR="00D40F55" w:rsidRPr="0072748A">
        <w:rPr>
          <w:rFonts w:ascii="標楷體" w:eastAsia="標楷體" w:hAnsi="標楷體" w:hint="eastAsia"/>
          <w:b/>
          <w:bCs/>
          <w:color w:val="000000" w:themeColor="text1"/>
          <w:sz w:val="28"/>
          <w:szCs w:val="24"/>
        </w:rPr>
        <w:t>研</w:t>
      </w:r>
      <w:proofErr w:type="gramEnd"/>
      <w:r w:rsidR="00D40F55" w:rsidRPr="0072748A">
        <w:rPr>
          <w:rFonts w:ascii="標楷體" w:eastAsia="標楷體" w:hAnsi="標楷體" w:hint="eastAsia"/>
          <w:b/>
          <w:bCs/>
          <w:color w:val="000000" w:themeColor="text1"/>
          <w:sz w:val="28"/>
          <w:szCs w:val="24"/>
        </w:rPr>
        <w:t>謀改善，</w:t>
      </w:r>
      <w:proofErr w:type="gramStart"/>
      <w:r w:rsidR="00D40F55" w:rsidRPr="0072748A">
        <w:rPr>
          <w:rFonts w:ascii="標楷體" w:eastAsia="標楷體" w:hAnsi="標楷體"/>
          <w:b/>
          <w:bCs/>
          <w:color w:val="000000" w:themeColor="text1"/>
          <w:sz w:val="28"/>
          <w:szCs w:val="24"/>
        </w:rPr>
        <w:t>俾</w:t>
      </w:r>
      <w:proofErr w:type="gramEnd"/>
      <w:r w:rsidR="00D40F55" w:rsidRPr="0072748A">
        <w:rPr>
          <w:rFonts w:ascii="標楷體" w:eastAsia="標楷體" w:hAnsi="標楷體"/>
          <w:b/>
          <w:bCs/>
          <w:color w:val="000000" w:themeColor="text1"/>
          <w:sz w:val="28"/>
          <w:szCs w:val="24"/>
        </w:rPr>
        <w:t>利鄉村地區整體規劃之順利推動</w:t>
      </w:r>
      <w:r w:rsidRPr="00462BDE">
        <w:rPr>
          <w:rFonts w:ascii="標楷體" w:eastAsia="標楷體" w:hAnsi="標楷體" w:hint="eastAsia"/>
          <w:b/>
          <w:bCs/>
          <w:sz w:val="28"/>
          <w:szCs w:val="28"/>
        </w:rPr>
        <w:t>：</w:t>
      </w:r>
      <w:r w:rsidR="008C24F1" w:rsidRPr="008C24F1">
        <w:rPr>
          <w:rFonts w:ascii="標楷體" w:eastAsia="標楷體" w:hAnsi="標楷體" w:hint="eastAsia"/>
          <w:sz w:val="28"/>
          <w:szCs w:val="36"/>
        </w:rPr>
        <w:t>鄉村地區整體規劃為國土空間發展之重要策略，地方政府為促進鄉村地區永續發展及農村再生，改善鄉村地區生產條件，針對公共設施進行整體規劃，得視實際需要</w:t>
      </w:r>
      <w:proofErr w:type="gramStart"/>
      <w:r w:rsidR="008C24F1" w:rsidRPr="008C24F1">
        <w:rPr>
          <w:rFonts w:ascii="標楷體" w:eastAsia="標楷體" w:hAnsi="標楷體" w:hint="eastAsia"/>
          <w:sz w:val="28"/>
          <w:szCs w:val="36"/>
        </w:rPr>
        <w:t>研</w:t>
      </w:r>
      <w:proofErr w:type="gramEnd"/>
      <w:r w:rsidR="008C24F1" w:rsidRPr="008C24F1">
        <w:rPr>
          <w:rFonts w:ascii="標楷體" w:eastAsia="標楷體" w:hAnsi="標楷體" w:hint="eastAsia"/>
          <w:sz w:val="28"/>
          <w:szCs w:val="36"/>
        </w:rPr>
        <w:t>擬鄉村地區計畫，納入市縣國土計畫。根據各地方政府於110年4月30日公告實施之各該市縣國土計畫，計指認116個鄉鎮市區為優先規劃地區；截至114年3月底止，已有70個優先規劃地區啟動辦理鄉村地區整體規劃，尚有46個鄉鎮市區仍未啟動規劃作業。又國土管理署為協助地方政府辦理鄉村地區整體規劃，訂定相關補助規定，自110至113年度累計核定補助62案，包含57案鄉村地區整體規劃及5案聚落規劃，核定補助經費2億9,310萬元；截至114年3月底止，已核撥1億5,291萬餘元（52.17％）。該57案鄉村地區整體規劃案中，已完成鄉村地區整體規劃作業者（完成總結報告並驗收</w:t>
      </w:r>
      <w:r w:rsidR="008C24F1" w:rsidRPr="008C24F1">
        <w:rPr>
          <w:rFonts w:ascii="標楷體" w:eastAsia="標楷體" w:hAnsi="標楷體" w:hint="eastAsia"/>
          <w:sz w:val="28"/>
          <w:szCs w:val="36"/>
        </w:rPr>
        <w:lastRenderedPageBreak/>
        <w:t>結案）計有</w:t>
      </w:r>
      <w:proofErr w:type="gramStart"/>
      <w:r w:rsidR="008C24F1" w:rsidRPr="008C24F1">
        <w:rPr>
          <w:rFonts w:ascii="標楷體" w:eastAsia="標楷體" w:hAnsi="標楷體" w:hint="eastAsia"/>
          <w:sz w:val="28"/>
          <w:szCs w:val="36"/>
        </w:rPr>
        <w:t>臺</w:t>
      </w:r>
      <w:proofErr w:type="gramEnd"/>
      <w:r w:rsidR="008C24F1" w:rsidRPr="008C24F1">
        <w:rPr>
          <w:rFonts w:ascii="標楷體" w:eastAsia="標楷體" w:hAnsi="標楷體" w:hint="eastAsia"/>
          <w:sz w:val="28"/>
          <w:szCs w:val="36"/>
        </w:rPr>
        <w:t>東縣池上鄉及卑南鄉等4案，其餘53案尚在履約階段或辦理招標作業中，且其中32案屬110至112年度核定之補助案件，已逾補助規定之2年辦理期限，主要因案情複雜或多次流標等，致作業進度未如預期，已影響國土永續發展基金預算之執行，及後續鄉村地區整體規劃推動期程，經函請內政部督促</w:t>
      </w:r>
      <w:proofErr w:type="gramStart"/>
      <w:r w:rsidR="008C24F1" w:rsidRPr="008C24F1">
        <w:rPr>
          <w:rFonts w:ascii="標楷體" w:eastAsia="標楷體" w:hAnsi="標楷體" w:hint="eastAsia"/>
          <w:sz w:val="28"/>
          <w:szCs w:val="36"/>
        </w:rPr>
        <w:t>研</w:t>
      </w:r>
      <w:proofErr w:type="gramEnd"/>
      <w:r w:rsidR="008C24F1" w:rsidRPr="008C24F1">
        <w:rPr>
          <w:rFonts w:ascii="標楷體" w:eastAsia="標楷體" w:hAnsi="標楷體" w:hint="eastAsia"/>
          <w:sz w:val="28"/>
          <w:szCs w:val="36"/>
        </w:rPr>
        <w:t>謀改善</w:t>
      </w:r>
      <w:r w:rsidR="008C24F1" w:rsidRPr="008C24F1">
        <w:rPr>
          <w:rFonts w:ascii="標楷體" w:eastAsia="標楷體" w:hAnsi="標楷體" w:hint="eastAsia"/>
          <w:kern w:val="0"/>
          <w:sz w:val="28"/>
          <w:szCs w:val="24"/>
        </w:rPr>
        <w:t>。</w:t>
      </w:r>
      <w:r w:rsidR="00514FE8" w:rsidRPr="00BF326E">
        <w:rPr>
          <w:rFonts w:ascii="標楷體" w:eastAsia="標楷體" w:hAnsi="標楷體" w:hint="eastAsia"/>
          <w:sz w:val="28"/>
          <w:szCs w:val="28"/>
        </w:rPr>
        <w:t>【</w:t>
      </w:r>
      <w:r w:rsidR="00514FE8" w:rsidRPr="00732D81">
        <w:rPr>
          <w:rFonts w:ascii="標楷體" w:eastAsia="標楷體" w:hAnsi="標楷體" w:hint="eastAsia"/>
          <w:sz w:val="28"/>
          <w:szCs w:val="28"/>
        </w:rPr>
        <w:t>詳</w:t>
      </w:r>
      <w:r w:rsidR="00514FE8" w:rsidRPr="00EC6DCF">
        <w:rPr>
          <w:rFonts w:ascii="標楷體" w:eastAsia="標楷體" w:hAnsi="標楷體" w:hint="eastAsia"/>
          <w:color w:val="000000" w:themeColor="text1"/>
          <w:sz w:val="28"/>
          <w:szCs w:val="28"/>
        </w:rPr>
        <w:t>審核報告非營業部分</w:t>
      </w:r>
      <w:r w:rsidR="00514FE8">
        <w:rPr>
          <w:rFonts w:ascii="標楷體" w:eastAsia="標楷體" w:hAnsi="標楷體" w:hint="eastAsia"/>
          <w:sz w:val="28"/>
          <w:szCs w:val="28"/>
        </w:rPr>
        <w:t>乙</w:t>
      </w:r>
      <w:r w:rsidR="00514FE8" w:rsidRPr="00732D81">
        <w:rPr>
          <w:rFonts w:ascii="標楷體" w:eastAsia="標楷體" w:hAnsi="標楷體" w:hint="eastAsia"/>
          <w:sz w:val="28"/>
          <w:szCs w:val="28"/>
        </w:rPr>
        <w:t>、</w:t>
      </w:r>
      <w:r w:rsidR="00514FE8">
        <w:rPr>
          <w:rFonts w:ascii="標楷體" w:eastAsia="標楷體" w:hAnsi="標楷體" w:hint="eastAsia"/>
          <w:sz w:val="28"/>
          <w:szCs w:val="28"/>
        </w:rPr>
        <w:t>參</w:t>
      </w:r>
      <w:r w:rsidR="00514FE8" w:rsidRPr="00732D81">
        <w:rPr>
          <w:rFonts w:ascii="標楷體" w:eastAsia="標楷體" w:hAnsi="標楷體" w:hint="eastAsia"/>
          <w:sz w:val="28"/>
          <w:szCs w:val="28"/>
        </w:rPr>
        <w:t>、</w:t>
      </w:r>
      <w:r w:rsidR="00514FE8">
        <w:rPr>
          <w:rFonts w:ascii="標楷體" w:eastAsia="標楷體" w:hAnsi="標楷體" w:hint="eastAsia"/>
          <w:sz w:val="28"/>
          <w:szCs w:val="28"/>
        </w:rPr>
        <w:t>三、</w:t>
      </w:r>
      <w:r w:rsidR="00514FE8" w:rsidRPr="00EC6DCF">
        <w:rPr>
          <w:rFonts w:ascii="標楷體" w:eastAsia="標楷體" w:hAnsi="標楷體" w:hint="eastAsia"/>
          <w:color w:val="000000" w:themeColor="text1"/>
          <w:sz w:val="28"/>
          <w:szCs w:val="28"/>
        </w:rPr>
        <w:t>（</w:t>
      </w:r>
      <w:r w:rsidR="00514FE8">
        <w:rPr>
          <w:rFonts w:ascii="標楷體" w:eastAsia="標楷體" w:hAnsi="標楷體" w:hint="eastAsia"/>
          <w:color w:val="000000" w:themeColor="text1"/>
          <w:sz w:val="28"/>
          <w:szCs w:val="28"/>
        </w:rPr>
        <w:t>四</w:t>
      </w:r>
      <w:r w:rsidR="00514FE8" w:rsidRPr="00EC6DCF">
        <w:rPr>
          <w:rFonts w:ascii="標楷體" w:eastAsia="標楷體" w:hAnsi="標楷體" w:hint="eastAsia"/>
          <w:color w:val="000000" w:themeColor="text1"/>
          <w:sz w:val="28"/>
          <w:szCs w:val="28"/>
        </w:rPr>
        <w:t>）</w:t>
      </w:r>
      <w:r w:rsidR="00514FE8">
        <w:rPr>
          <w:rFonts w:ascii="標楷體" w:eastAsia="標楷體" w:hAnsi="標楷體" w:hint="eastAsia"/>
          <w:sz w:val="28"/>
          <w:szCs w:val="28"/>
        </w:rPr>
        <w:t>國土永續發展基金</w:t>
      </w:r>
      <w:r w:rsidR="00514FE8" w:rsidRPr="00732D81">
        <w:rPr>
          <w:rFonts w:ascii="標楷體" w:eastAsia="標楷體" w:hAnsi="標楷體" w:hint="eastAsia"/>
          <w:sz w:val="28"/>
          <w:szCs w:val="28"/>
        </w:rPr>
        <w:t>項下重要審核意見（</w:t>
      </w:r>
      <w:r w:rsidR="00514FE8">
        <w:rPr>
          <w:rFonts w:ascii="標楷體" w:eastAsia="標楷體" w:hAnsi="標楷體" w:hint="eastAsia"/>
          <w:sz w:val="28"/>
          <w:szCs w:val="28"/>
        </w:rPr>
        <w:t>2</w:t>
      </w:r>
      <w:r w:rsidR="00514FE8" w:rsidRPr="00732D81">
        <w:rPr>
          <w:rFonts w:ascii="標楷體" w:eastAsia="標楷體" w:hAnsi="標楷體" w:hint="eastAsia"/>
          <w:sz w:val="28"/>
          <w:szCs w:val="28"/>
        </w:rPr>
        <w:t>）</w:t>
      </w:r>
      <w:r w:rsidR="00514FE8" w:rsidRPr="00BF326E">
        <w:rPr>
          <w:rFonts w:ascii="標楷體" w:eastAsia="標楷體" w:hAnsi="標楷體" w:hint="eastAsia"/>
          <w:sz w:val="28"/>
          <w:szCs w:val="28"/>
        </w:rPr>
        <w:t>】</w:t>
      </w:r>
    </w:p>
    <w:p w14:paraId="5CB084C8" w14:textId="2D29312E" w:rsidR="00514FE8" w:rsidRDefault="0009062C" w:rsidP="004613FB">
      <w:pPr>
        <w:overflowPunct w:val="0"/>
        <w:spacing w:line="480" w:lineRule="exact"/>
        <w:ind w:firstLineChars="450" w:firstLine="1261"/>
        <w:jc w:val="both"/>
        <w:rPr>
          <w:rFonts w:ascii="標楷體" w:eastAsia="標楷體" w:hAnsi="標楷體"/>
          <w:sz w:val="28"/>
          <w:szCs w:val="24"/>
        </w:rPr>
      </w:pPr>
      <w:r>
        <w:rPr>
          <w:rFonts w:ascii="標楷體" w:eastAsia="標楷體" w:hAnsi="標楷體" w:hint="eastAsia"/>
          <w:b/>
          <w:sz w:val="28"/>
          <w:szCs w:val="36"/>
        </w:rPr>
        <w:t>6</w:t>
      </w:r>
      <w:r w:rsidRPr="009E52F5">
        <w:rPr>
          <w:rFonts w:ascii="標楷體" w:eastAsia="標楷體" w:hAnsi="標楷體" w:hint="eastAsia"/>
          <w:b/>
          <w:sz w:val="28"/>
          <w:szCs w:val="36"/>
        </w:rPr>
        <w:t>.</w:t>
      </w:r>
      <w:r>
        <w:rPr>
          <w:rFonts w:ascii="標楷體" w:eastAsia="標楷體" w:hAnsi="標楷體" w:hint="eastAsia"/>
          <w:b/>
          <w:sz w:val="28"/>
          <w:szCs w:val="36"/>
        </w:rPr>
        <w:t xml:space="preserve">　</w:t>
      </w:r>
      <w:r w:rsidR="003D0676">
        <w:rPr>
          <w:rFonts w:ascii="標楷體" w:eastAsia="標楷體" w:hAnsi="標楷體" w:hint="eastAsia"/>
          <w:b/>
          <w:sz w:val="28"/>
          <w:szCs w:val="36"/>
        </w:rPr>
        <w:t>財政部</w:t>
      </w:r>
      <w:r w:rsidRPr="0009062C">
        <w:rPr>
          <w:rFonts w:ascii="標楷體" w:eastAsia="標楷體" w:hAnsi="標楷體" w:hint="eastAsia"/>
          <w:b/>
          <w:bCs/>
          <w:sz w:val="28"/>
          <w:szCs w:val="24"/>
        </w:rPr>
        <w:t>國有財產署為配合未來國土計畫之實施，針對位處國土保育地區第一類</w:t>
      </w:r>
      <w:r w:rsidR="00E253FD">
        <w:rPr>
          <w:rFonts w:ascii="標楷體" w:eastAsia="標楷體" w:hAnsi="標楷體" w:hint="eastAsia"/>
          <w:b/>
          <w:bCs/>
          <w:sz w:val="28"/>
          <w:szCs w:val="24"/>
        </w:rPr>
        <w:t>分區之已出</w:t>
      </w:r>
      <w:r w:rsidR="00E253FD" w:rsidRPr="00E253FD">
        <w:rPr>
          <w:rFonts w:ascii="標楷體" w:eastAsia="標楷體" w:hAnsi="標楷體" w:hint="eastAsia"/>
          <w:b/>
          <w:bCs/>
          <w:sz w:val="28"/>
          <w:szCs w:val="24"/>
        </w:rPr>
        <w:t>（標）</w:t>
      </w:r>
      <w:r w:rsidR="00E253FD">
        <w:rPr>
          <w:rFonts w:ascii="標楷體" w:eastAsia="標楷體" w:hAnsi="標楷體" w:hint="eastAsia"/>
          <w:b/>
          <w:bCs/>
          <w:sz w:val="28"/>
          <w:szCs w:val="24"/>
        </w:rPr>
        <w:t>租</w:t>
      </w:r>
      <w:r w:rsidRPr="0009062C">
        <w:rPr>
          <w:rFonts w:ascii="標楷體" w:eastAsia="標楷體" w:hAnsi="標楷體" w:hint="eastAsia"/>
          <w:b/>
          <w:bCs/>
          <w:sz w:val="28"/>
          <w:szCs w:val="24"/>
        </w:rPr>
        <w:t>土地辦理因應措施，惟</w:t>
      </w:r>
      <w:r w:rsidRPr="0009062C">
        <w:rPr>
          <w:rFonts w:ascii="標楷體" w:eastAsia="標楷體" w:hAnsi="標楷體" w:hint="eastAsia"/>
          <w:b/>
          <w:bCs/>
          <w:color w:val="000000" w:themeColor="text1"/>
          <w:sz w:val="28"/>
          <w:szCs w:val="24"/>
        </w:rPr>
        <w:t>尚</w:t>
      </w:r>
      <w:r w:rsidRPr="0009062C">
        <w:rPr>
          <w:rFonts w:ascii="標楷體" w:eastAsia="標楷體" w:hAnsi="標楷體" w:hint="eastAsia"/>
          <w:b/>
          <w:bCs/>
          <w:sz w:val="28"/>
          <w:szCs w:val="24"/>
        </w:rPr>
        <w:t>乏不符規定案件之具體處理方</w:t>
      </w:r>
      <w:r w:rsidR="00E253FD">
        <w:rPr>
          <w:rFonts w:ascii="標楷體" w:eastAsia="標楷體" w:hAnsi="標楷體" w:hint="eastAsia"/>
          <w:b/>
          <w:bCs/>
          <w:sz w:val="28"/>
          <w:szCs w:val="24"/>
        </w:rPr>
        <w:t>式</w:t>
      </w:r>
      <w:r w:rsidRPr="0009062C">
        <w:rPr>
          <w:rFonts w:ascii="標楷體" w:eastAsia="標楷體" w:hAnsi="標楷體" w:hint="eastAsia"/>
          <w:b/>
          <w:bCs/>
          <w:sz w:val="28"/>
          <w:szCs w:val="24"/>
        </w:rPr>
        <w:t>，加以歷來</w:t>
      </w:r>
      <w:proofErr w:type="gramStart"/>
      <w:r w:rsidRPr="0009062C">
        <w:rPr>
          <w:rFonts w:ascii="標楷體" w:eastAsia="標楷體" w:hAnsi="標楷體" w:hint="eastAsia"/>
          <w:b/>
          <w:bCs/>
          <w:sz w:val="28"/>
          <w:szCs w:val="24"/>
        </w:rPr>
        <w:t>出租審辦作業未盡周妥</w:t>
      </w:r>
      <w:proofErr w:type="gramEnd"/>
      <w:r w:rsidRPr="0009062C">
        <w:rPr>
          <w:rFonts w:ascii="標楷體" w:eastAsia="標楷體" w:hAnsi="標楷體" w:hint="eastAsia"/>
          <w:b/>
          <w:bCs/>
          <w:sz w:val="28"/>
          <w:szCs w:val="24"/>
        </w:rPr>
        <w:t>，出租後亦未積極管控土地使用狀態，</w:t>
      </w:r>
      <w:proofErr w:type="gramStart"/>
      <w:r w:rsidRPr="0009062C">
        <w:rPr>
          <w:rFonts w:ascii="標楷體" w:eastAsia="標楷體" w:hAnsi="標楷體" w:hint="eastAsia"/>
          <w:b/>
          <w:bCs/>
          <w:sz w:val="28"/>
          <w:szCs w:val="24"/>
        </w:rPr>
        <w:t>間有地上</w:t>
      </w:r>
      <w:proofErr w:type="gramEnd"/>
      <w:r w:rsidRPr="0009062C">
        <w:rPr>
          <w:rFonts w:ascii="標楷體" w:eastAsia="標楷體" w:hAnsi="標楷體" w:hint="eastAsia"/>
          <w:b/>
          <w:bCs/>
          <w:sz w:val="28"/>
          <w:szCs w:val="24"/>
        </w:rPr>
        <w:t>使用</w:t>
      </w:r>
      <w:proofErr w:type="gramStart"/>
      <w:r w:rsidRPr="0009062C">
        <w:rPr>
          <w:rFonts w:ascii="標楷體" w:eastAsia="標楷體" w:hAnsi="標楷體" w:hint="eastAsia"/>
          <w:b/>
          <w:bCs/>
          <w:sz w:val="28"/>
          <w:szCs w:val="24"/>
        </w:rPr>
        <w:t>未盡適法</w:t>
      </w:r>
      <w:proofErr w:type="gramEnd"/>
      <w:r w:rsidRPr="0009062C">
        <w:rPr>
          <w:rFonts w:ascii="標楷體" w:eastAsia="標楷體" w:hAnsi="標楷體" w:hint="eastAsia"/>
          <w:b/>
          <w:bCs/>
          <w:sz w:val="28"/>
          <w:szCs w:val="24"/>
        </w:rPr>
        <w:t>情事，允宜</w:t>
      </w:r>
      <w:proofErr w:type="gramStart"/>
      <w:r w:rsidRPr="0009062C">
        <w:rPr>
          <w:rFonts w:ascii="標楷體" w:eastAsia="標楷體" w:hAnsi="標楷體" w:hint="eastAsia"/>
          <w:b/>
          <w:bCs/>
          <w:sz w:val="28"/>
          <w:szCs w:val="24"/>
        </w:rPr>
        <w:t>研</w:t>
      </w:r>
      <w:proofErr w:type="gramEnd"/>
      <w:r w:rsidRPr="0009062C">
        <w:rPr>
          <w:rFonts w:ascii="標楷體" w:eastAsia="標楷體" w:hAnsi="標楷體" w:hint="eastAsia"/>
          <w:b/>
          <w:bCs/>
          <w:sz w:val="28"/>
          <w:szCs w:val="24"/>
        </w:rPr>
        <w:t>謀改善，</w:t>
      </w:r>
      <w:proofErr w:type="gramStart"/>
      <w:r w:rsidRPr="0009062C">
        <w:rPr>
          <w:rFonts w:ascii="標楷體" w:eastAsia="標楷體" w:hAnsi="標楷體" w:hint="eastAsia"/>
          <w:b/>
          <w:bCs/>
          <w:sz w:val="28"/>
          <w:szCs w:val="24"/>
        </w:rPr>
        <w:t>俾</w:t>
      </w:r>
      <w:proofErr w:type="gramEnd"/>
      <w:r w:rsidRPr="0009062C">
        <w:rPr>
          <w:rFonts w:ascii="標楷體" w:eastAsia="標楷體" w:hAnsi="標楷體" w:hint="eastAsia"/>
          <w:b/>
          <w:bCs/>
          <w:sz w:val="28"/>
          <w:szCs w:val="24"/>
        </w:rPr>
        <w:t>利接軌國土管制新制</w:t>
      </w:r>
      <w:r w:rsidRPr="00462BDE">
        <w:rPr>
          <w:rFonts w:ascii="標楷體" w:eastAsia="標楷體" w:hAnsi="標楷體" w:hint="eastAsia"/>
          <w:b/>
          <w:bCs/>
          <w:sz w:val="28"/>
          <w:szCs w:val="28"/>
        </w:rPr>
        <w:t>：</w:t>
      </w:r>
      <w:r w:rsidR="003D0676" w:rsidRPr="003D0676">
        <w:rPr>
          <w:rFonts w:ascii="標楷體" w:eastAsia="標楷體" w:hAnsi="標楷體" w:hint="eastAsia"/>
          <w:sz w:val="28"/>
          <w:szCs w:val="28"/>
        </w:rPr>
        <w:t>財政部</w:t>
      </w:r>
      <w:r w:rsidR="009F64CD" w:rsidRPr="009F64CD">
        <w:rPr>
          <w:rFonts w:ascii="標楷體" w:eastAsia="標楷體" w:hAnsi="標楷體" w:hint="eastAsia"/>
          <w:sz w:val="28"/>
          <w:szCs w:val="24"/>
        </w:rPr>
        <w:t>國有財產署（下稱</w:t>
      </w:r>
      <w:r w:rsidR="003D0676" w:rsidRPr="009F64CD">
        <w:rPr>
          <w:rFonts w:ascii="標楷體" w:eastAsia="標楷體" w:hAnsi="標楷體" w:hint="eastAsia"/>
          <w:sz w:val="28"/>
          <w:szCs w:val="24"/>
        </w:rPr>
        <w:t>國有財產署</w:t>
      </w:r>
      <w:r w:rsidR="009F64CD" w:rsidRPr="009F64CD">
        <w:rPr>
          <w:rFonts w:ascii="標楷體" w:eastAsia="標楷體" w:hAnsi="標楷體" w:hint="eastAsia"/>
          <w:sz w:val="28"/>
          <w:szCs w:val="24"/>
        </w:rPr>
        <w:t>）為配合土地使用管制新制管理國有非公用土地，並保障現有承租人合法使用權益，就位處國土保育地區第一類（下稱國保一）之已出（標）租國有非公用土地，依照國土管理署建議，若建物屬非都市土地完成使用地第1次編定前已既存之建築，即協助承租人辦理更正編</w:t>
      </w:r>
      <w:proofErr w:type="gramStart"/>
      <w:r w:rsidR="009F64CD" w:rsidRPr="009F64CD">
        <w:rPr>
          <w:rFonts w:ascii="標楷體" w:eastAsia="標楷體" w:hAnsi="標楷體" w:hint="eastAsia"/>
          <w:sz w:val="28"/>
          <w:szCs w:val="24"/>
        </w:rPr>
        <w:t>定作</w:t>
      </w:r>
      <w:proofErr w:type="gramEnd"/>
      <w:r w:rsidR="009F64CD" w:rsidRPr="009F64CD">
        <w:rPr>
          <w:rFonts w:ascii="標楷體" w:eastAsia="標楷體" w:hAnsi="標楷體" w:hint="eastAsia"/>
          <w:sz w:val="28"/>
          <w:szCs w:val="24"/>
        </w:rPr>
        <w:t>業，其餘情況則須</w:t>
      </w:r>
      <w:proofErr w:type="gramStart"/>
      <w:r w:rsidR="009F64CD" w:rsidRPr="009F64CD">
        <w:rPr>
          <w:rFonts w:ascii="標楷體" w:eastAsia="標楷體" w:hAnsi="標楷體" w:hint="eastAsia"/>
          <w:sz w:val="28"/>
          <w:szCs w:val="24"/>
        </w:rPr>
        <w:t>釐</w:t>
      </w:r>
      <w:proofErr w:type="gramEnd"/>
      <w:r w:rsidR="009F64CD" w:rsidRPr="009F64CD">
        <w:rPr>
          <w:rFonts w:ascii="標楷體" w:eastAsia="標楷體" w:hAnsi="標楷體" w:hint="eastAsia"/>
          <w:sz w:val="28"/>
          <w:szCs w:val="24"/>
        </w:rPr>
        <w:t>清是否涉違反土地使用管制規定並予以導正，國</w:t>
      </w:r>
      <w:r w:rsidR="003D0676">
        <w:rPr>
          <w:rFonts w:ascii="標楷體" w:eastAsia="標楷體" w:hAnsi="標楷體" w:hint="eastAsia"/>
          <w:sz w:val="28"/>
          <w:szCs w:val="24"/>
        </w:rPr>
        <w:t>有財</w:t>
      </w:r>
      <w:r w:rsidR="009F64CD" w:rsidRPr="009F64CD">
        <w:rPr>
          <w:rFonts w:ascii="標楷體" w:eastAsia="標楷體" w:hAnsi="標楷體" w:hint="eastAsia"/>
          <w:sz w:val="28"/>
          <w:szCs w:val="24"/>
        </w:rPr>
        <w:t>產署並通知位</w:t>
      </w:r>
      <w:proofErr w:type="gramStart"/>
      <w:r w:rsidR="009F64CD" w:rsidRPr="009F64CD">
        <w:rPr>
          <w:rFonts w:ascii="標楷體" w:eastAsia="標楷體" w:hAnsi="標楷體" w:hint="eastAsia"/>
          <w:sz w:val="28"/>
          <w:szCs w:val="24"/>
        </w:rPr>
        <w:t>處國保一</w:t>
      </w:r>
      <w:proofErr w:type="gramEnd"/>
      <w:r w:rsidR="009F64CD" w:rsidRPr="009F64CD">
        <w:rPr>
          <w:rFonts w:ascii="標楷體" w:eastAsia="標楷體" w:hAnsi="標楷體" w:hint="eastAsia"/>
          <w:sz w:val="28"/>
          <w:szCs w:val="24"/>
        </w:rPr>
        <w:t>之承租人辦理更正編定作業。經查相關業務執行情形，核有：（1）</w:t>
      </w:r>
      <w:r w:rsidR="009F64CD" w:rsidRPr="009F64CD">
        <w:rPr>
          <w:rFonts w:ascii="標楷體" w:eastAsia="標楷體" w:hAnsi="標楷體" w:hint="eastAsia"/>
          <w:color w:val="000000" w:themeColor="text1"/>
          <w:sz w:val="28"/>
          <w:szCs w:val="24"/>
        </w:rPr>
        <w:t>該署</w:t>
      </w:r>
      <w:r w:rsidR="009F64CD" w:rsidRPr="009F64CD">
        <w:rPr>
          <w:rFonts w:ascii="標楷體" w:eastAsia="標楷體" w:hAnsi="標楷體" w:hint="eastAsia"/>
          <w:sz w:val="28"/>
          <w:szCs w:val="24"/>
        </w:rPr>
        <w:t>雖已通知位</w:t>
      </w:r>
      <w:proofErr w:type="gramStart"/>
      <w:r w:rsidR="009F64CD" w:rsidRPr="009F64CD">
        <w:rPr>
          <w:rFonts w:ascii="標楷體" w:eastAsia="標楷體" w:hAnsi="標楷體" w:hint="eastAsia"/>
          <w:sz w:val="28"/>
          <w:szCs w:val="24"/>
        </w:rPr>
        <w:t>處國保一</w:t>
      </w:r>
      <w:proofErr w:type="gramEnd"/>
      <w:r w:rsidR="009F64CD" w:rsidRPr="009F64CD">
        <w:rPr>
          <w:rFonts w:ascii="標楷體" w:eastAsia="標楷體" w:hAnsi="標楷體" w:hint="eastAsia"/>
          <w:sz w:val="28"/>
          <w:szCs w:val="24"/>
        </w:rPr>
        <w:t>之承租人，惟部分已申請案件因不符非都市土地管制使用規定而無法核准，</w:t>
      </w:r>
      <w:r w:rsidR="003D0676" w:rsidRPr="009F64CD">
        <w:rPr>
          <w:rFonts w:ascii="標楷體" w:eastAsia="標楷體" w:hAnsi="標楷體" w:hint="eastAsia"/>
          <w:sz w:val="28"/>
          <w:szCs w:val="24"/>
        </w:rPr>
        <w:t>國有財產署</w:t>
      </w:r>
      <w:r w:rsidR="009F64CD" w:rsidRPr="009F64CD">
        <w:rPr>
          <w:rFonts w:ascii="標楷體" w:eastAsia="標楷體" w:hAnsi="標楷體" w:hint="eastAsia"/>
          <w:sz w:val="28"/>
          <w:szCs w:val="24"/>
        </w:rPr>
        <w:t>尚未就不符規定之案件，</w:t>
      </w:r>
      <w:proofErr w:type="gramStart"/>
      <w:r w:rsidR="009F64CD" w:rsidRPr="009F64CD">
        <w:rPr>
          <w:rFonts w:ascii="標楷體" w:eastAsia="標楷體" w:hAnsi="標楷體" w:hint="eastAsia"/>
          <w:sz w:val="28"/>
          <w:szCs w:val="24"/>
        </w:rPr>
        <w:t>研</w:t>
      </w:r>
      <w:proofErr w:type="gramEnd"/>
      <w:r w:rsidR="009F64CD" w:rsidRPr="009F64CD">
        <w:rPr>
          <w:rFonts w:ascii="標楷體" w:eastAsia="標楷體" w:hAnsi="標楷體" w:hint="eastAsia"/>
          <w:sz w:val="28"/>
          <w:szCs w:val="24"/>
        </w:rPr>
        <w:t>謀具體處理方式，不利未來轉軌國土計畫新制，保障承租人合法使用權益；（2）位</w:t>
      </w:r>
      <w:proofErr w:type="gramStart"/>
      <w:r w:rsidR="009F64CD" w:rsidRPr="009F64CD">
        <w:rPr>
          <w:rFonts w:ascii="標楷體" w:eastAsia="標楷體" w:hAnsi="標楷體" w:hint="eastAsia"/>
          <w:sz w:val="28"/>
          <w:szCs w:val="24"/>
        </w:rPr>
        <w:t>處國保一</w:t>
      </w:r>
      <w:proofErr w:type="gramEnd"/>
      <w:r w:rsidR="009F64CD" w:rsidRPr="009F64CD">
        <w:rPr>
          <w:rFonts w:ascii="標楷體" w:eastAsia="標楷體" w:hAnsi="標楷體" w:hint="eastAsia"/>
          <w:sz w:val="28"/>
          <w:szCs w:val="24"/>
        </w:rPr>
        <w:t>且非屬建築用地之國有非公用土地出租案件，</w:t>
      </w:r>
      <w:proofErr w:type="gramStart"/>
      <w:r w:rsidR="009F64CD" w:rsidRPr="009F64CD">
        <w:rPr>
          <w:rFonts w:ascii="標楷體" w:eastAsia="標楷體" w:hAnsi="標楷體" w:hint="eastAsia"/>
          <w:sz w:val="28"/>
          <w:szCs w:val="24"/>
        </w:rPr>
        <w:t>間有地上</w:t>
      </w:r>
      <w:proofErr w:type="gramEnd"/>
      <w:r w:rsidR="009F64CD" w:rsidRPr="009F64CD">
        <w:rPr>
          <w:rFonts w:ascii="標楷體" w:eastAsia="標楷體" w:hAnsi="標楷體" w:hint="eastAsia"/>
          <w:sz w:val="28"/>
          <w:szCs w:val="24"/>
        </w:rPr>
        <w:t>建物係於地方政府完成使用地第1次編定後始存在，且申請承租時之地上建物疑似</w:t>
      </w:r>
      <w:proofErr w:type="gramStart"/>
      <w:r w:rsidR="009F64CD" w:rsidRPr="009F64CD">
        <w:rPr>
          <w:rFonts w:ascii="標楷體" w:eastAsia="標楷體" w:hAnsi="標楷體" w:hint="eastAsia"/>
          <w:sz w:val="28"/>
          <w:szCs w:val="24"/>
        </w:rPr>
        <w:t>已非初始</w:t>
      </w:r>
      <w:proofErr w:type="gramEnd"/>
      <w:r w:rsidR="009F64CD" w:rsidRPr="009F64CD">
        <w:rPr>
          <w:rFonts w:ascii="標楷體" w:eastAsia="標楷體" w:hAnsi="標楷體" w:hint="eastAsia"/>
          <w:sz w:val="28"/>
          <w:szCs w:val="24"/>
        </w:rPr>
        <w:t>建物；或有部分案件雖無法判定究屬編定前或後之既存建物，惟明顯有增建、改建或重建情形，縱使原建物係編定前已存在，惟地上建物已非原始面貌，不符得以變更使用編定之情況，惟</w:t>
      </w:r>
      <w:r w:rsidR="003D0676" w:rsidRPr="009F64CD">
        <w:rPr>
          <w:rFonts w:ascii="標楷體" w:eastAsia="標楷體" w:hAnsi="標楷體" w:hint="eastAsia"/>
          <w:sz w:val="28"/>
          <w:szCs w:val="24"/>
        </w:rPr>
        <w:t>國有財產署</w:t>
      </w:r>
      <w:r w:rsidR="009F64CD" w:rsidRPr="009F64CD">
        <w:rPr>
          <w:rFonts w:ascii="標楷體" w:eastAsia="標楷體" w:hAnsi="標楷體" w:hint="eastAsia"/>
          <w:sz w:val="28"/>
          <w:szCs w:val="24"/>
        </w:rPr>
        <w:t>所屬歷來辦理出租作業，未審視申租案件之使用是否合於土地使用管制規定即</w:t>
      </w:r>
      <w:proofErr w:type="gramStart"/>
      <w:r w:rsidR="009F64CD" w:rsidRPr="009F64CD">
        <w:rPr>
          <w:rFonts w:ascii="標楷體" w:eastAsia="標楷體" w:hAnsi="標楷體" w:hint="eastAsia"/>
          <w:sz w:val="28"/>
          <w:szCs w:val="24"/>
        </w:rPr>
        <w:t>逕</w:t>
      </w:r>
      <w:proofErr w:type="gramEnd"/>
      <w:r w:rsidR="009F64CD" w:rsidRPr="009F64CD">
        <w:rPr>
          <w:rFonts w:ascii="標楷體" w:eastAsia="標楷體" w:hAnsi="標楷體" w:hint="eastAsia"/>
          <w:sz w:val="28"/>
          <w:szCs w:val="24"/>
        </w:rPr>
        <w:t>予核准出租，出租後亦未積極管控土地使用狀態，致未察覺承租人於承租後變更地上建物狀態，</w:t>
      </w:r>
      <w:proofErr w:type="gramStart"/>
      <w:r w:rsidR="00D7515F">
        <w:rPr>
          <w:rFonts w:ascii="標楷體" w:eastAsia="標楷體" w:hAnsi="標楷體" w:hint="eastAsia"/>
          <w:sz w:val="28"/>
          <w:szCs w:val="24"/>
        </w:rPr>
        <w:t>及</w:t>
      </w:r>
      <w:r w:rsidR="009F64CD" w:rsidRPr="009F64CD">
        <w:rPr>
          <w:rFonts w:ascii="標楷體" w:eastAsia="標楷體" w:hAnsi="標楷體" w:hint="eastAsia"/>
          <w:sz w:val="28"/>
          <w:szCs w:val="24"/>
        </w:rPr>
        <w:t>間有地上</w:t>
      </w:r>
      <w:proofErr w:type="gramEnd"/>
      <w:r w:rsidR="009F64CD" w:rsidRPr="009F64CD">
        <w:rPr>
          <w:rFonts w:ascii="標楷體" w:eastAsia="標楷體" w:hAnsi="標楷體" w:hint="eastAsia"/>
          <w:sz w:val="28"/>
          <w:szCs w:val="24"/>
        </w:rPr>
        <w:t>使用</w:t>
      </w:r>
      <w:proofErr w:type="gramStart"/>
      <w:r w:rsidR="009F64CD" w:rsidRPr="009F64CD">
        <w:rPr>
          <w:rFonts w:ascii="標楷體" w:eastAsia="標楷體" w:hAnsi="標楷體" w:hint="eastAsia"/>
          <w:sz w:val="28"/>
          <w:szCs w:val="24"/>
        </w:rPr>
        <w:t>未盡適法</w:t>
      </w:r>
      <w:proofErr w:type="gramEnd"/>
      <w:r w:rsidR="004D5B3A">
        <w:rPr>
          <w:rFonts w:ascii="標楷體" w:eastAsia="標楷體" w:hAnsi="標楷體" w:hint="eastAsia"/>
          <w:sz w:val="28"/>
          <w:szCs w:val="24"/>
        </w:rPr>
        <w:t>等</w:t>
      </w:r>
      <w:r w:rsidR="009F64CD" w:rsidRPr="009F64CD">
        <w:rPr>
          <w:rFonts w:ascii="標楷體" w:eastAsia="標楷體" w:hAnsi="標楷體" w:hint="eastAsia"/>
          <w:sz w:val="28"/>
          <w:szCs w:val="24"/>
        </w:rPr>
        <w:t>情事。為確保未來</w:t>
      </w:r>
      <w:proofErr w:type="gramStart"/>
      <w:r w:rsidR="009F64CD" w:rsidRPr="009F64CD">
        <w:rPr>
          <w:rFonts w:ascii="標楷體" w:eastAsia="標楷體" w:hAnsi="標楷體" w:hint="eastAsia"/>
          <w:sz w:val="28"/>
          <w:szCs w:val="24"/>
        </w:rPr>
        <w:t>轉軌至國土</w:t>
      </w:r>
      <w:proofErr w:type="gramEnd"/>
      <w:r w:rsidR="009F64CD" w:rsidRPr="009F64CD">
        <w:rPr>
          <w:rFonts w:ascii="標楷體" w:eastAsia="標楷體" w:hAnsi="標楷體" w:hint="eastAsia"/>
          <w:sz w:val="28"/>
          <w:szCs w:val="24"/>
        </w:rPr>
        <w:t>計畫新制之已出租</w:t>
      </w:r>
      <w:proofErr w:type="gramStart"/>
      <w:r w:rsidR="009F64CD" w:rsidRPr="009F64CD">
        <w:rPr>
          <w:rFonts w:ascii="標楷體" w:eastAsia="標楷體" w:hAnsi="標楷體" w:hint="eastAsia"/>
          <w:sz w:val="28"/>
          <w:szCs w:val="24"/>
        </w:rPr>
        <w:t>案件均為合法</w:t>
      </w:r>
      <w:proofErr w:type="gramEnd"/>
      <w:r w:rsidR="009F64CD" w:rsidRPr="009F64CD">
        <w:rPr>
          <w:rFonts w:ascii="標楷體" w:eastAsia="標楷體" w:hAnsi="標楷體" w:hint="eastAsia"/>
          <w:sz w:val="28"/>
          <w:szCs w:val="24"/>
        </w:rPr>
        <w:t>、合</w:t>
      </w:r>
      <w:proofErr w:type="gramStart"/>
      <w:r w:rsidR="009F64CD" w:rsidRPr="009F64CD">
        <w:rPr>
          <w:rFonts w:ascii="標楷體" w:eastAsia="標楷體" w:hAnsi="標楷體" w:hint="eastAsia"/>
          <w:sz w:val="28"/>
          <w:szCs w:val="24"/>
        </w:rPr>
        <w:t>規</w:t>
      </w:r>
      <w:proofErr w:type="gramEnd"/>
      <w:r w:rsidR="009F64CD" w:rsidRPr="009F64CD">
        <w:rPr>
          <w:rFonts w:ascii="標楷體" w:eastAsia="標楷體" w:hAnsi="標楷體" w:hint="eastAsia"/>
          <w:sz w:val="28"/>
          <w:szCs w:val="24"/>
        </w:rPr>
        <w:t>使用國有非公用土地，經函請</w:t>
      </w:r>
      <w:r w:rsidR="003D0676" w:rsidRPr="009F64CD">
        <w:rPr>
          <w:rFonts w:ascii="標楷體" w:eastAsia="標楷體" w:hAnsi="標楷體" w:hint="eastAsia"/>
          <w:sz w:val="28"/>
          <w:szCs w:val="24"/>
        </w:rPr>
        <w:t>國有財產署</w:t>
      </w:r>
      <w:proofErr w:type="gramStart"/>
      <w:r w:rsidR="009F64CD" w:rsidRPr="009F64CD">
        <w:rPr>
          <w:rFonts w:ascii="標楷體" w:eastAsia="標楷體" w:hAnsi="標楷體" w:hint="eastAsia"/>
          <w:sz w:val="28"/>
          <w:szCs w:val="24"/>
        </w:rPr>
        <w:t>研</w:t>
      </w:r>
      <w:proofErr w:type="gramEnd"/>
      <w:r w:rsidR="009F64CD" w:rsidRPr="009F64CD">
        <w:rPr>
          <w:rFonts w:ascii="標楷體" w:eastAsia="標楷體" w:hAnsi="標楷體" w:hint="eastAsia"/>
          <w:sz w:val="28"/>
          <w:szCs w:val="24"/>
        </w:rPr>
        <w:t>謀改善，</w:t>
      </w:r>
      <w:proofErr w:type="gramStart"/>
      <w:r w:rsidR="009F64CD" w:rsidRPr="009F64CD">
        <w:rPr>
          <w:rFonts w:ascii="標楷體" w:eastAsia="標楷體" w:hAnsi="標楷體" w:hint="eastAsia"/>
          <w:sz w:val="28"/>
          <w:szCs w:val="24"/>
        </w:rPr>
        <w:t>俾健全租案管理</w:t>
      </w:r>
      <w:proofErr w:type="gramEnd"/>
      <w:r w:rsidR="009F64CD" w:rsidRPr="009F64CD">
        <w:rPr>
          <w:rFonts w:ascii="標楷體" w:eastAsia="標楷體" w:hAnsi="標楷體" w:hint="eastAsia"/>
          <w:sz w:val="28"/>
          <w:szCs w:val="24"/>
        </w:rPr>
        <w:t>，維繫國有土地資源永續利用。【詳總決算審核報告第2冊丙、拾、財政部主管項下重要審核意見（</w:t>
      </w:r>
      <w:r w:rsidR="00E253FD">
        <w:rPr>
          <w:rFonts w:ascii="標楷體" w:eastAsia="標楷體" w:hAnsi="標楷體" w:hint="eastAsia"/>
          <w:sz w:val="28"/>
          <w:szCs w:val="24"/>
        </w:rPr>
        <w:t>十三</w:t>
      </w:r>
      <w:r w:rsidR="009F64CD" w:rsidRPr="009F64CD">
        <w:rPr>
          <w:rFonts w:ascii="標楷體" w:eastAsia="標楷體" w:hAnsi="標楷體" w:hint="eastAsia"/>
          <w:sz w:val="28"/>
          <w:szCs w:val="24"/>
        </w:rPr>
        <w:t>）】</w:t>
      </w:r>
    </w:p>
    <w:p w14:paraId="291AD3C3" w14:textId="053AAAFF" w:rsidR="007C178A" w:rsidRPr="007C178A" w:rsidRDefault="00D06863" w:rsidP="007C178A">
      <w:pPr>
        <w:overflowPunct w:val="0"/>
        <w:spacing w:line="510" w:lineRule="exact"/>
        <w:ind w:firstLineChars="450" w:firstLine="1261"/>
        <w:jc w:val="both"/>
        <w:rPr>
          <w:rFonts w:ascii="標楷體" w:eastAsia="標楷體" w:hAnsi="標楷體"/>
          <w:sz w:val="28"/>
          <w:szCs w:val="28"/>
        </w:rPr>
      </w:pPr>
      <w:r>
        <w:rPr>
          <w:rFonts w:ascii="標楷體" w:eastAsia="標楷體" w:hAnsi="標楷體" w:hint="eastAsia"/>
          <w:b/>
          <w:sz w:val="28"/>
          <w:szCs w:val="36"/>
        </w:rPr>
        <w:lastRenderedPageBreak/>
        <w:t>7</w:t>
      </w:r>
      <w:r w:rsidRPr="009E52F5">
        <w:rPr>
          <w:rFonts w:ascii="標楷體" w:eastAsia="標楷體" w:hAnsi="標楷體" w:hint="eastAsia"/>
          <w:b/>
          <w:sz w:val="28"/>
          <w:szCs w:val="36"/>
        </w:rPr>
        <w:t>.</w:t>
      </w:r>
      <w:r>
        <w:rPr>
          <w:rFonts w:ascii="標楷體" w:eastAsia="標楷體" w:hAnsi="標楷體" w:hint="eastAsia"/>
          <w:b/>
          <w:sz w:val="28"/>
          <w:szCs w:val="36"/>
        </w:rPr>
        <w:t xml:space="preserve">　</w:t>
      </w:r>
      <w:r w:rsidRPr="00E863A5">
        <w:rPr>
          <w:rFonts w:ascii="標楷體" w:eastAsia="標楷體" w:hAnsi="標楷體" w:hint="eastAsia"/>
          <w:b/>
          <w:bCs/>
          <w:sz w:val="28"/>
          <w:szCs w:val="28"/>
        </w:rPr>
        <w:t>經濟部產業發展署</w:t>
      </w:r>
      <w:r w:rsidRPr="00156F06">
        <w:rPr>
          <w:rFonts w:ascii="標楷體" w:eastAsia="標楷體" w:hAnsi="標楷體" w:hint="eastAsia"/>
          <w:b/>
          <w:bCs/>
          <w:sz w:val="28"/>
          <w:szCs w:val="28"/>
        </w:rPr>
        <w:t>持續與地方政府辦理未登記工廠管理輔導事宜，惟部分市縣未登記工廠申請納管、改善計畫及非屬低污染之查處作業未盡周全，且補助地方政府辦理既有未登記工廠群聚地區廢污水排放公共設施之規劃評估</w:t>
      </w:r>
      <w:r>
        <w:rPr>
          <w:rFonts w:ascii="標楷體" w:eastAsia="標楷體" w:hAnsi="標楷體" w:hint="eastAsia"/>
          <w:b/>
          <w:bCs/>
          <w:sz w:val="28"/>
          <w:szCs w:val="28"/>
        </w:rPr>
        <w:t>，</w:t>
      </w:r>
      <w:r w:rsidRPr="00156F06">
        <w:rPr>
          <w:rFonts w:ascii="標楷體" w:eastAsia="標楷體" w:hAnsi="標楷體" w:hint="eastAsia"/>
          <w:b/>
          <w:bCs/>
          <w:sz w:val="28"/>
          <w:szCs w:val="28"/>
        </w:rPr>
        <w:t>及工程發包及設計審查進度未如預期，允宜督</w:t>
      </w:r>
      <w:r w:rsidR="0026144C">
        <w:rPr>
          <w:rFonts w:ascii="標楷體" w:eastAsia="標楷體" w:hAnsi="標楷體" w:hint="eastAsia"/>
          <w:b/>
          <w:bCs/>
          <w:sz w:val="28"/>
          <w:szCs w:val="28"/>
        </w:rPr>
        <w:t>促</w:t>
      </w:r>
      <w:proofErr w:type="gramStart"/>
      <w:r w:rsidRPr="00156F06">
        <w:rPr>
          <w:rFonts w:ascii="標楷體" w:eastAsia="標楷體" w:hAnsi="標楷體" w:hint="eastAsia"/>
          <w:b/>
          <w:bCs/>
          <w:sz w:val="28"/>
          <w:szCs w:val="28"/>
        </w:rPr>
        <w:t>研</w:t>
      </w:r>
      <w:proofErr w:type="gramEnd"/>
      <w:r w:rsidRPr="00156F06">
        <w:rPr>
          <w:rFonts w:ascii="標楷體" w:eastAsia="標楷體" w:hAnsi="標楷體" w:hint="eastAsia"/>
          <w:b/>
          <w:bCs/>
          <w:sz w:val="28"/>
          <w:szCs w:val="28"/>
        </w:rPr>
        <w:t>謀改善</w:t>
      </w:r>
      <w:r w:rsidRPr="00462BDE">
        <w:rPr>
          <w:rFonts w:ascii="標楷體" w:eastAsia="標楷體" w:hAnsi="標楷體" w:hint="eastAsia"/>
          <w:b/>
          <w:bCs/>
          <w:sz w:val="28"/>
          <w:szCs w:val="28"/>
        </w:rPr>
        <w:t>：</w:t>
      </w:r>
      <w:r w:rsidRPr="00156F06">
        <w:rPr>
          <w:rFonts w:ascii="標楷體" w:eastAsia="標楷體" w:hAnsi="標楷體" w:hint="eastAsia"/>
          <w:sz w:val="28"/>
          <w:szCs w:val="28"/>
        </w:rPr>
        <w:t>政府為解決未登記工廠既存問題，於108年7月24日修正公布工廠管理輔導法，</w:t>
      </w:r>
      <w:proofErr w:type="gramStart"/>
      <w:r w:rsidRPr="00156F06">
        <w:rPr>
          <w:rFonts w:ascii="標楷體" w:eastAsia="標楷體" w:hAnsi="標楷體" w:hint="eastAsia"/>
          <w:sz w:val="28"/>
          <w:szCs w:val="28"/>
        </w:rPr>
        <w:t>採</w:t>
      </w:r>
      <w:proofErr w:type="gramEnd"/>
      <w:r w:rsidRPr="00156F06">
        <w:rPr>
          <w:rFonts w:ascii="標楷體" w:eastAsia="標楷體" w:hAnsi="標楷體" w:hint="eastAsia"/>
          <w:sz w:val="28"/>
          <w:szCs w:val="28"/>
        </w:rPr>
        <w:t>行「不准新增、全面納管、就地輔導」措施，並</w:t>
      </w:r>
      <w:r w:rsidR="00D16057">
        <w:rPr>
          <w:rFonts w:ascii="標楷體" w:eastAsia="標楷體" w:hAnsi="標楷體" w:hint="eastAsia"/>
          <w:sz w:val="28"/>
          <w:szCs w:val="28"/>
        </w:rPr>
        <w:t>配合全國國土計畫</w:t>
      </w:r>
      <w:r w:rsidRPr="00156F06">
        <w:rPr>
          <w:rFonts w:ascii="標楷體" w:eastAsia="標楷體" w:hAnsi="標楷體" w:hint="eastAsia"/>
          <w:sz w:val="28"/>
          <w:szCs w:val="28"/>
        </w:rPr>
        <w:t>由</w:t>
      </w:r>
      <w:r w:rsidR="003D0676">
        <w:rPr>
          <w:rFonts w:ascii="標楷體" w:eastAsia="標楷體" w:hAnsi="標楷體" w:hint="eastAsia"/>
          <w:sz w:val="28"/>
          <w:szCs w:val="28"/>
        </w:rPr>
        <w:t>經濟部</w:t>
      </w:r>
      <w:r w:rsidRPr="00156F06">
        <w:rPr>
          <w:rFonts w:ascii="標楷體" w:eastAsia="標楷體" w:hAnsi="標楷體" w:hint="eastAsia"/>
          <w:sz w:val="28"/>
          <w:szCs w:val="28"/>
        </w:rPr>
        <w:t>產業發展署</w:t>
      </w:r>
      <w:r w:rsidRPr="009F64CD">
        <w:rPr>
          <w:rFonts w:ascii="標楷體" w:eastAsia="標楷體" w:hAnsi="標楷體" w:hint="eastAsia"/>
          <w:sz w:val="28"/>
          <w:szCs w:val="24"/>
        </w:rPr>
        <w:t>（</w:t>
      </w:r>
      <w:r w:rsidRPr="00156F06">
        <w:rPr>
          <w:rFonts w:ascii="標楷體" w:eastAsia="標楷體" w:hAnsi="標楷體" w:hint="eastAsia"/>
          <w:sz w:val="28"/>
          <w:szCs w:val="28"/>
        </w:rPr>
        <w:t>下稱</w:t>
      </w:r>
      <w:r w:rsidR="003D0676" w:rsidRPr="00156F06">
        <w:rPr>
          <w:rFonts w:ascii="標楷體" w:eastAsia="標楷體" w:hAnsi="標楷體" w:hint="eastAsia"/>
          <w:sz w:val="28"/>
          <w:szCs w:val="28"/>
        </w:rPr>
        <w:t>產業發展署</w:t>
      </w:r>
      <w:r w:rsidRPr="009F64CD">
        <w:rPr>
          <w:rFonts w:ascii="標楷體" w:eastAsia="標楷體" w:hAnsi="標楷體" w:hint="eastAsia"/>
          <w:sz w:val="28"/>
          <w:szCs w:val="24"/>
        </w:rPr>
        <w:t>）</w:t>
      </w:r>
      <w:r w:rsidRPr="00156F06">
        <w:rPr>
          <w:rFonts w:ascii="標楷體" w:eastAsia="標楷體" w:hAnsi="標楷體" w:hint="eastAsia"/>
          <w:sz w:val="28"/>
          <w:szCs w:val="28"/>
        </w:rPr>
        <w:t>負責督促直轄市、縣（市）政府辦理未登記工廠相關管理輔導事宜。經查執行情形，核有：</w:t>
      </w:r>
      <w:r w:rsidRPr="009F64CD">
        <w:rPr>
          <w:rFonts w:ascii="標楷體" w:eastAsia="標楷體" w:hAnsi="標楷體" w:hint="eastAsia"/>
          <w:sz w:val="28"/>
          <w:szCs w:val="24"/>
        </w:rPr>
        <w:t>（</w:t>
      </w:r>
      <w:r w:rsidRPr="00156F06">
        <w:rPr>
          <w:rFonts w:ascii="標楷體" w:eastAsia="標楷體" w:hAnsi="標楷體" w:hint="eastAsia"/>
          <w:sz w:val="28"/>
          <w:szCs w:val="28"/>
        </w:rPr>
        <w:t>1</w:t>
      </w:r>
      <w:r w:rsidRPr="009F64CD">
        <w:rPr>
          <w:rFonts w:ascii="標楷體" w:eastAsia="標楷體" w:hAnsi="標楷體" w:hint="eastAsia"/>
          <w:sz w:val="28"/>
          <w:szCs w:val="24"/>
        </w:rPr>
        <w:t>）</w:t>
      </w:r>
      <w:r w:rsidRPr="003E39A7">
        <w:rPr>
          <w:rFonts w:ascii="標楷體" w:eastAsia="標楷體" w:hAnsi="標楷體" w:hint="eastAsia"/>
          <w:sz w:val="28"/>
          <w:szCs w:val="28"/>
        </w:rPr>
        <w:t>截至114年3月底止，</w:t>
      </w:r>
      <w:r>
        <w:rPr>
          <w:rFonts w:ascii="標楷體" w:eastAsia="標楷體" w:hAnsi="標楷體" w:hint="eastAsia"/>
          <w:sz w:val="28"/>
          <w:szCs w:val="28"/>
        </w:rPr>
        <w:t>全國</w:t>
      </w:r>
      <w:r w:rsidRPr="003E39A7">
        <w:rPr>
          <w:rFonts w:ascii="標楷體" w:eastAsia="標楷體" w:hAnsi="標楷體" w:hint="eastAsia"/>
          <w:sz w:val="28"/>
          <w:szCs w:val="28"/>
        </w:rPr>
        <w:t>屬低污染之既有未登記工廠於111年3月19日前申請納管者，</w:t>
      </w:r>
      <w:r>
        <w:rPr>
          <w:rFonts w:ascii="標楷體" w:eastAsia="標楷體" w:hAnsi="標楷體" w:hint="eastAsia"/>
          <w:sz w:val="28"/>
          <w:szCs w:val="28"/>
        </w:rPr>
        <w:t>計有</w:t>
      </w:r>
      <w:r w:rsidRPr="003E39A7">
        <w:rPr>
          <w:rFonts w:ascii="標楷體" w:eastAsia="標楷體" w:hAnsi="標楷體" w:hint="eastAsia"/>
          <w:sz w:val="28"/>
          <w:szCs w:val="28"/>
        </w:rPr>
        <w:t>3萬</w:t>
      </w:r>
      <w:r>
        <w:rPr>
          <w:rFonts w:ascii="標楷體" w:eastAsia="標楷體" w:hAnsi="標楷體" w:hint="eastAsia"/>
          <w:sz w:val="28"/>
          <w:szCs w:val="28"/>
        </w:rPr>
        <w:t>2</w:t>
      </w:r>
      <w:r>
        <w:rPr>
          <w:rFonts w:ascii="標楷體" w:eastAsia="標楷體" w:hAnsi="標楷體"/>
          <w:sz w:val="28"/>
          <w:szCs w:val="28"/>
        </w:rPr>
        <w:t>,514</w:t>
      </w:r>
      <w:r w:rsidRPr="003E39A7">
        <w:rPr>
          <w:rFonts w:ascii="標楷體" w:eastAsia="標楷體" w:hAnsi="標楷體" w:hint="eastAsia"/>
          <w:sz w:val="28"/>
          <w:szCs w:val="28"/>
        </w:rPr>
        <w:t>家，除臺北市、宜蘭縣、基隆市、新竹縣、新竹市、嘉義市、花蓮縣、</w:t>
      </w:r>
      <w:proofErr w:type="gramStart"/>
      <w:r w:rsidRPr="003E39A7">
        <w:rPr>
          <w:rFonts w:ascii="標楷體" w:eastAsia="標楷體" w:hAnsi="標楷體" w:hint="eastAsia"/>
          <w:sz w:val="28"/>
          <w:szCs w:val="28"/>
        </w:rPr>
        <w:t>臺</w:t>
      </w:r>
      <w:proofErr w:type="gramEnd"/>
      <w:r w:rsidRPr="003E39A7">
        <w:rPr>
          <w:rFonts w:ascii="標楷體" w:eastAsia="標楷體" w:hAnsi="標楷體" w:hint="eastAsia"/>
          <w:sz w:val="28"/>
          <w:szCs w:val="28"/>
        </w:rPr>
        <w:t>東縣、澎湖縣及金門縣等10市縣完成審查，其餘11市縣均未完成審查，其中</w:t>
      </w:r>
      <w:bookmarkStart w:id="0" w:name="_Hlk200718678"/>
      <w:r>
        <w:rPr>
          <w:rFonts w:ascii="標楷體" w:eastAsia="標楷體" w:hAnsi="標楷體" w:hint="eastAsia"/>
          <w:sz w:val="28"/>
          <w:szCs w:val="28"/>
        </w:rPr>
        <w:t>轄內未登記工廠家數達千家以上</w:t>
      </w:r>
      <w:r w:rsidRPr="009F64CD">
        <w:rPr>
          <w:rFonts w:ascii="標楷體" w:eastAsia="標楷體" w:hAnsi="標楷體" w:hint="eastAsia"/>
          <w:sz w:val="28"/>
          <w:szCs w:val="24"/>
        </w:rPr>
        <w:t>（</w:t>
      </w:r>
      <w:r w:rsidRPr="003E39A7">
        <w:rPr>
          <w:rFonts w:ascii="標楷體" w:eastAsia="標楷體" w:hAnsi="標楷體" w:hint="eastAsia"/>
          <w:sz w:val="28"/>
          <w:szCs w:val="28"/>
        </w:rPr>
        <w:t>第一級</w:t>
      </w:r>
      <w:bookmarkEnd w:id="0"/>
      <w:r w:rsidRPr="009F64CD">
        <w:rPr>
          <w:rFonts w:ascii="標楷體" w:eastAsia="標楷體" w:hAnsi="標楷體" w:hint="eastAsia"/>
          <w:sz w:val="28"/>
          <w:szCs w:val="24"/>
        </w:rPr>
        <w:t>）</w:t>
      </w:r>
      <w:r w:rsidRPr="003E39A7">
        <w:rPr>
          <w:rFonts w:ascii="標楷體" w:eastAsia="標楷體" w:hAnsi="標楷體" w:hint="eastAsia"/>
          <w:sz w:val="28"/>
          <w:szCs w:val="28"/>
        </w:rPr>
        <w:t>之6市縣</w:t>
      </w:r>
      <w:r w:rsidRPr="009F64CD">
        <w:rPr>
          <w:rFonts w:ascii="標楷體" w:eastAsia="標楷體" w:hAnsi="標楷體" w:hint="eastAsia"/>
          <w:sz w:val="28"/>
          <w:szCs w:val="24"/>
        </w:rPr>
        <w:t>（</w:t>
      </w:r>
      <w:r w:rsidRPr="003E39A7">
        <w:rPr>
          <w:rFonts w:ascii="標楷體" w:eastAsia="標楷體" w:hAnsi="標楷體" w:hint="eastAsia"/>
          <w:sz w:val="28"/>
          <w:szCs w:val="28"/>
        </w:rPr>
        <w:t>含新北市、桃園市、</w:t>
      </w:r>
      <w:proofErr w:type="gramStart"/>
      <w:r w:rsidRPr="00A16872">
        <w:rPr>
          <w:rFonts w:ascii="標楷體" w:eastAsia="標楷體" w:hAnsi="標楷體" w:hint="eastAsia"/>
          <w:spacing w:val="-8"/>
          <w:sz w:val="28"/>
          <w:szCs w:val="28"/>
        </w:rPr>
        <w:t>臺</w:t>
      </w:r>
      <w:proofErr w:type="gramEnd"/>
      <w:r w:rsidRPr="00A16872">
        <w:rPr>
          <w:rFonts w:ascii="標楷體" w:eastAsia="標楷體" w:hAnsi="標楷體" w:hint="eastAsia"/>
          <w:spacing w:val="-8"/>
          <w:sz w:val="28"/>
          <w:szCs w:val="28"/>
        </w:rPr>
        <w:t>中市、</w:t>
      </w:r>
      <w:proofErr w:type="gramStart"/>
      <w:r w:rsidRPr="00A16872">
        <w:rPr>
          <w:rFonts w:ascii="標楷體" w:eastAsia="標楷體" w:hAnsi="標楷體" w:hint="eastAsia"/>
          <w:spacing w:val="-8"/>
          <w:sz w:val="28"/>
          <w:szCs w:val="28"/>
        </w:rPr>
        <w:t>臺</w:t>
      </w:r>
      <w:proofErr w:type="gramEnd"/>
      <w:r w:rsidRPr="00A16872">
        <w:rPr>
          <w:rFonts w:ascii="標楷體" w:eastAsia="標楷體" w:hAnsi="標楷體" w:hint="eastAsia"/>
          <w:spacing w:val="-8"/>
          <w:sz w:val="28"/>
          <w:szCs w:val="28"/>
        </w:rPr>
        <w:t>南市、高雄市及彰化縣等</w:t>
      </w:r>
      <w:r w:rsidRPr="009F64CD">
        <w:rPr>
          <w:rFonts w:ascii="標楷體" w:eastAsia="標楷體" w:hAnsi="標楷體" w:hint="eastAsia"/>
          <w:sz w:val="28"/>
          <w:szCs w:val="24"/>
        </w:rPr>
        <w:t>）</w:t>
      </w:r>
      <w:r>
        <w:rPr>
          <w:rFonts w:ascii="標楷體" w:eastAsia="標楷體" w:hAnsi="標楷體" w:hint="eastAsia"/>
          <w:spacing w:val="-8"/>
          <w:sz w:val="28"/>
          <w:szCs w:val="28"/>
        </w:rPr>
        <w:t>，</w:t>
      </w:r>
      <w:bookmarkStart w:id="1" w:name="_Hlk200724258"/>
      <w:r>
        <w:rPr>
          <w:rFonts w:ascii="標楷體" w:eastAsia="標楷體" w:hAnsi="標楷體" w:hint="eastAsia"/>
          <w:spacing w:val="-8"/>
          <w:sz w:val="28"/>
          <w:szCs w:val="28"/>
        </w:rPr>
        <w:t>仍待審查者，總</w:t>
      </w:r>
      <w:bookmarkEnd w:id="1"/>
      <w:r w:rsidRPr="00A16872">
        <w:rPr>
          <w:rFonts w:ascii="標楷體" w:eastAsia="標楷體" w:hAnsi="標楷體" w:hint="eastAsia"/>
          <w:spacing w:val="-8"/>
          <w:sz w:val="28"/>
          <w:szCs w:val="28"/>
        </w:rPr>
        <w:t>計有573家，占全部待審查720家之79.58％</w:t>
      </w:r>
      <w:r w:rsidRPr="003E39A7">
        <w:rPr>
          <w:rFonts w:ascii="標楷體" w:eastAsia="標楷體" w:hAnsi="標楷體" w:hint="eastAsia"/>
          <w:sz w:val="28"/>
          <w:szCs w:val="28"/>
        </w:rPr>
        <w:t>；</w:t>
      </w:r>
      <w:r>
        <w:rPr>
          <w:rFonts w:ascii="標楷體" w:eastAsia="標楷體" w:hAnsi="標楷體" w:hint="eastAsia"/>
          <w:sz w:val="28"/>
          <w:szCs w:val="28"/>
        </w:rPr>
        <w:t>又於</w:t>
      </w:r>
      <w:r w:rsidRPr="003E39A7">
        <w:rPr>
          <w:rFonts w:ascii="標楷體" w:eastAsia="標楷體" w:hAnsi="標楷體" w:hint="eastAsia"/>
          <w:sz w:val="28"/>
          <w:szCs w:val="28"/>
        </w:rPr>
        <w:t>112年3月19日前提出改善計畫者，計有2萬5,601家，經各市縣政府審查核定者</w:t>
      </w:r>
      <w:r>
        <w:rPr>
          <w:rFonts w:ascii="標楷體" w:eastAsia="標楷體" w:hAnsi="標楷體" w:hint="eastAsia"/>
          <w:sz w:val="28"/>
          <w:szCs w:val="28"/>
        </w:rPr>
        <w:t>計</w:t>
      </w:r>
      <w:r w:rsidRPr="003E39A7">
        <w:rPr>
          <w:rFonts w:ascii="標楷體" w:eastAsia="標楷體" w:hAnsi="標楷體" w:hint="eastAsia"/>
          <w:sz w:val="28"/>
          <w:szCs w:val="28"/>
        </w:rPr>
        <w:t>1萬7,022家，尚有8,579家待審查核定</w:t>
      </w:r>
      <w:r w:rsidRPr="00156F06">
        <w:rPr>
          <w:rFonts w:ascii="標楷體" w:eastAsia="標楷體" w:hAnsi="標楷體" w:hint="eastAsia"/>
          <w:sz w:val="28"/>
          <w:szCs w:val="28"/>
        </w:rPr>
        <w:t>；</w:t>
      </w:r>
      <w:r w:rsidRPr="009F64CD">
        <w:rPr>
          <w:rFonts w:ascii="標楷體" w:eastAsia="標楷體" w:hAnsi="標楷體" w:hint="eastAsia"/>
          <w:sz w:val="28"/>
          <w:szCs w:val="24"/>
        </w:rPr>
        <w:t>（</w:t>
      </w:r>
      <w:r w:rsidRPr="00156F06">
        <w:rPr>
          <w:rFonts w:ascii="標楷體" w:eastAsia="標楷體" w:hAnsi="標楷體" w:hint="eastAsia"/>
          <w:sz w:val="28"/>
          <w:szCs w:val="28"/>
        </w:rPr>
        <w:t>2</w:t>
      </w:r>
      <w:r w:rsidRPr="009F64CD">
        <w:rPr>
          <w:rFonts w:ascii="標楷體" w:eastAsia="標楷體" w:hAnsi="標楷體" w:hint="eastAsia"/>
          <w:sz w:val="28"/>
          <w:szCs w:val="24"/>
        </w:rPr>
        <w:t>）</w:t>
      </w:r>
      <w:r w:rsidRPr="00010DCD">
        <w:rPr>
          <w:rFonts w:ascii="標楷體" w:eastAsia="標楷體" w:hAnsi="標楷體" w:hint="eastAsia"/>
          <w:sz w:val="28"/>
          <w:szCs w:val="28"/>
        </w:rPr>
        <w:t>截至114年3月底止，</w:t>
      </w:r>
      <w:r w:rsidRPr="003E39A7">
        <w:rPr>
          <w:rFonts w:ascii="標楷體" w:eastAsia="標楷體" w:hAnsi="標楷體" w:hint="eastAsia"/>
          <w:sz w:val="28"/>
          <w:szCs w:val="28"/>
        </w:rPr>
        <w:t>全國非屬低污染之既有未登記工廠共537家，其中已提出轉型、遷廠或關廠計畫者共493家，經各市縣政府核定者324家，惟距提出申請期限</w:t>
      </w:r>
      <w:r w:rsidRPr="009F64CD">
        <w:rPr>
          <w:rFonts w:ascii="標楷體" w:eastAsia="標楷體" w:hAnsi="標楷體" w:hint="eastAsia"/>
          <w:sz w:val="28"/>
          <w:szCs w:val="24"/>
        </w:rPr>
        <w:t>（</w:t>
      </w:r>
      <w:r w:rsidRPr="003E39A7">
        <w:rPr>
          <w:rFonts w:ascii="標楷體" w:eastAsia="標楷體" w:hAnsi="標楷體" w:hint="eastAsia"/>
          <w:sz w:val="28"/>
          <w:szCs w:val="28"/>
        </w:rPr>
        <w:t>110年3月19日</w:t>
      </w:r>
      <w:r w:rsidRPr="009F64CD">
        <w:rPr>
          <w:rFonts w:ascii="標楷體" w:eastAsia="標楷體" w:hAnsi="標楷體" w:hint="eastAsia"/>
          <w:sz w:val="28"/>
          <w:szCs w:val="24"/>
        </w:rPr>
        <w:t>）</w:t>
      </w:r>
      <w:r w:rsidRPr="003E39A7">
        <w:rPr>
          <w:rFonts w:ascii="標楷體" w:eastAsia="標楷體" w:hAnsi="標楷體" w:hint="eastAsia"/>
          <w:sz w:val="28"/>
          <w:szCs w:val="28"/>
        </w:rPr>
        <w:t>已4年餘，完成轉型、遷廠或關廠者僅150家，待完成者仍高達174家</w:t>
      </w:r>
      <w:r>
        <w:rPr>
          <w:rFonts w:ascii="標楷體" w:eastAsia="標楷體" w:hAnsi="標楷體" w:hint="eastAsia"/>
          <w:sz w:val="28"/>
          <w:szCs w:val="28"/>
        </w:rPr>
        <w:t>。另105年5月20日以後新增之未登記工廠仍有151家，約14.6</w:t>
      </w:r>
      <w:r>
        <w:rPr>
          <w:rFonts w:ascii="標楷體" w:eastAsia="標楷體" w:hAnsi="標楷體"/>
          <w:sz w:val="28"/>
          <w:szCs w:val="28"/>
        </w:rPr>
        <w:t>3</w:t>
      </w:r>
      <w:r>
        <w:rPr>
          <w:rFonts w:ascii="標楷體" w:eastAsia="標楷體" w:hAnsi="標楷體" w:hint="eastAsia"/>
          <w:sz w:val="28"/>
          <w:szCs w:val="28"/>
        </w:rPr>
        <w:t>％待查處；</w:t>
      </w:r>
      <w:r w:rsidRPr="009F64CD">
        <w:rPr>
          <w:rFonts w:ascii="標楷體" w:eastAsia="標楷體" w:hAnsi="標楷體" w:hint="eastAsia"/>
          <w:sz w:val="28"/>
          <w:szCs w:val="24"/>
        </w:rPr>
        <w:t>（</w:t>
      </w:r>
      <w:r>
        <w:rPr>
          <w:rFonts w:ascii="標楷體" w:eastAsia="標楷體" w:hAnsi="標楷體" w:hint="eastAsia"/>
          <w:sz w:val="28"/>
          <w:szCs w:val="28"/>
        </w:rPr>
        <w:t>3</w:t>
      </w:r>
      <w:r w:rsidRPr="009F64CD">
        <w:rPr>
          <w:rFonts w:ascii="標楷體" w:eastAsia="標楷體" w:hAnsi="標楷體" w:hint="eastAsia"/>
          <w:sz w:val="28"/>
          <w:szCs w:val="24"/>
        </w:rPr>
        <w:t>）</w:t>
      </w:r>
      <w:r w:rsidR="003D0676" w:rsidRPr="00156F06">
        <w:rPr>
          <w:rFonts w:ascii="標楷體" w:eastAsia="標楷體" w:hAnsi="標楷體" w:hint="eastAsia"/>
          <w:sz w:val="28"/>
          <w:szCs w:val="28"/>
        </w:rPr>
        <w:t>產業發展署</w:t>
      </w:r>
      <w:r w:rsidRPr="003E39A7">
        <w:rPr>
          <w:rFonts w:ascii="標楷體" w:eastAsia="標楷體" w:hAnsi="標楷體" w:hint="eastAsia"/>
          <w:sz w:val="28"/>
          <w:szCs w:val="28"/>
        </w:rPr>
        <w:t>辦理既有未登記工廠群聚地區污水排放建設補助計畫，</w:t>
      </w:r>
      <w:r>
        <w:rPr>
          <w:rFonts w:ascii="標楷體" w:eastAsia="標楷體" w:hAnsi="標楷體" w:hint="eastAsia"/>
          <w:sz w:val="28"/>
          <w:szCs w:val="28"/>
        </w:rPr>
        <w:t>協助申請納管取得特定工廠登記者合法轉型，</w:t>
      </w:r>
      <w:r w:rsidRPr="003E39A7">
        <w:rPr>
          <w:rFonts w:ascii="標楷體" w:eastAsia="標楷體" w:hAnsi="標楷體" w:hint="eastAsia"/>
          <w:sz w:val="28"/>
          <w:szCs w:val="28"/>
        </w:rPr>
        <w:t>經評選結果，獲同意補助案件計有5案，其中桃園市、</w:t>
      </w:r>
      <w:proofErr w:type="gramStart"/>
      <w:r w:rsidRPr="003E39A7">
        <w:rPr>
          <w:rFonts w:ascii="標楷體" w:eastAsia="標楷體" w:hAnsi="標楷體" w:hint="eastAsia"/>
          <w:sz w:val="28"/>
          <w:szCs w:val="28"/>
        </w:rPr>
        <w:t>臺</w:t>
      </w:r>
      <w:proofErr w:type="gramEnd"/>
      <w:r w:rsidRPr="003E39A7">
        <w:rPr>
          <w:rFonts w:ascii="標楷體" w:eastAsia="標楷體" w:hAnsi="標楷體" w:hint="eastAsia"/>
          <w:sz w:val="28"/>
          <w:szCs w:val="28"/>
        </w:rPr>
        <w:t>南市、高雄市各1案，彰化縣2案，核定計畫經費共12億372萬餘元，計畫期程為113年4月至114年11月，預計改善既有未登記</w:t>
      </w:r>
      <w:proofErr w:type="gramStart"/>
      <w:r w:rsidRPr="003E39A7">
        <w:rPr>
          <w:rFonts w:ascii="標楷體" w:eastAsia="標楷體" w:hAnsi="標楷體" w:hint="eastAsia"/>
          <w:sz w:val="28"/>
          <w:szCs w:val="28"/>
        </w:rPr>
        <w:t>工廠納排家</w:t>
      </w:r>
      <w:proofErr w:type="gramEnd"/>
      <w:r w:rsidRPr="003E39A7">
        <w:rPr>
          <w:rFonts w:ascii="標楷體" w:eastAsia="標楷體" w:hAnsi="標楷體" w:hint="eastAsia"/>
          <w:sz w:val="28"/>
          <w:szCs w:val="28"/>
        </w:rPr>
        <w:t>數470家、</w:t>
      </w:r>
      <w:proofErr w:type="gramStart"/>
      <w:r w:rsidRPr="003E39A7">
        <w:rPr>
          <w:rFonts w:ascii="標楷體" w:eastAsia="標楷體" w:hAnsi="標楷體" w:hint="eastAsia"/>
          <w:sz w:val="28"/>
          <w:szCs w:val="28"/>
        </w:rPr>
        <w:t>納排工廠</w:t>
      </w:r>
      <w:proofErr w:type="gramEnd"/>
      <w:r w:rsidRPr="003E39A7">
        <w:rPr>
          <w:rFonts w:ascii="標楷體" w:eastAsia="標楷體" w:hAnsi="標楷體" w:hint="eastAsia"/>
          <w:sz w:val="28"/>
          <w:szCs w:val="28"/>
        </w:rPr>
        <w:t>面積</w:t>
      </w:r>
      <w:r w:rsidRPr="009F64CD">
        <w:rPr>
          <w:rFonts w:ascii="標楷體" w:eastAsia="標楷體" w:hAnsi="標楷體" w:hint="eastAsia"/>
          <w:sz w:val="28"/>
          <w:szCs w:val="24"/>
        </w:rPr>
        <w:t>（</w:t>
      </w:r>
      <w:r w:rsidRPr="003E39A7">
        <w:rPr>
          <w:rFonts w:ascii="標楷體" w:eastAsia="標楷體" w:hAnsi="標楷體" w:hint="eastAsia"/>
          <w:sz w:val="28"/>
          <w:szCs w:val="28"/>
        </w:rPr>
        <w:t>廠地</w:t>
      </w:r>
      <w:r w:rsidRPr="009F64CD">
        <w:rPr>
          <w:rFonts w:ascii="標楷體" w:eastAsia="標楷體" w:hAnsi="標楷體" w:hint="eastAsia"/>
          <w:sz w:val="28"/>
          <w:szCs w:val="24"/>
        </w:rPr>
        <w:t>）</w:t>
      </w:r>
      <w:r w:rsidRPr="003E39A7">
        <w:rPr>
          <w:rFonts w:ascii="標楷體" w:eastAsia="標楷體" w:hAnsi="標楷體" w:hint="eastAsia"/>
          <w:sz w:val="28"/>
          <w:szCs w:val="28"/>
        </w:rPr>
        <w:t>88.43公頃</w:t>
      </w:r>
      <w:r>
        <w:rPr>
          <w:rFonts w:ascii="標楷體" w:eastAsia="標楷體" w:hAnsi="標楷體" w:hint="eastAsia"/>
          <w:sz w:val="28"/>
          <w:szCs w:val="28"/>
        </w:rPr>
        <w:t>，惟</w:t>
      </w:r>
      <w:r w:rsidRPr="003E39A7">
        <w:rPr>
          <w:rFonts w:ascii="標楷體" w:eastAsia="標楷體" w:hAnsi="標楷體" w:hint="eastAsia"/>
          <w:sz w:val="28"/>
          <w:szCs w:val="28"/>
        </w:rPr>
        <w:t>截至113年底止，累計分配預算數1億6,884萬餘元，累計實現數1億2,449萬餘元，預算執行率未及</w:t>
      </w:r>
      <w:proofErr w:type="gramStart"/>
      <w:r w:rsidRPr="003E39A7">
        <w:rPr>
          <w:rFonts w:ascii="標楷體" w:eastAsia="標楷體" w:hAnsi="標楷體" w:hint="eastAsia"/>
          <w:sz w:val="28"/>
          <w:szCs w:val="28"/>
        </w:rPr>
        <w:t>8成</w:t>
      </w:r>
      <w:proofErr w:type="gramEnd"/>
      <w:r w:rsidRPr="00AA0E4A">
        <w:rPr>
          <w:rFonts w:ascii="標楷體" w:eastAsia="標楷體" w:hAnsi="標楷體" w:hint="eastAsia"/>
          <w:sz w:val="28"/>
          <w:szCs w:val="28"/>
        </w:rPr>
        <w:t>，</w:t>
      </w:r>
      <w:r>
        <w:rPr>
          <w:rFonts w:ascii="標楷體" w:eastAsia="標楷體" w:hAnsi="標楷體" w:hint="eastAsia"/>
          <w:sz w:val="28"/>
          <w:szCs w:val="28"/>
        </w:rPr>
        <w:t>且各市縣辦理工程發包或設計審查</w:t>
      </w:r>
      <w:proofErr w:type="gramStart"/>
      <w:r>
        <w:rPr>
          <w:rFonts w:ascii="標楷體" w:eastAsia="標楷體" w:hAnsi="標楷體" w:hint="eastAsia"/>
          <w:sz w:val="28"/>
          <w:szCs w:val="28"/>
        </w:rPr>
        <w:t>作業均已逾</w:t>
      </w:r>
      <w:proofErr w:type="gramEnd"/>
      <w:r>
        <w:rPr>
          <w:rFonts w:ascii="標楷體" w:eastAsia="標楷體" w:hAnsi="標楷體" w:hint="eastAsia"/>
          <w:sz w:val="28"/>
          <w:szCs w:val="28"/>
        </w:rPr>
        <w:t>核定計畫工作期限2至10月等情事，</w:t>
      </w:r>
      <w:r w:rsidRPr="00AA0E4A">
        <w:rPr>
          <w:rFonts w:ascii="標楷體" w:eastAsia="標楷體" w:hAnsi="標楷體" w:hint="eastAsia"/>
          <w:sz w:val="28"/>
          <w:szCs w:val="28"/>
        </w:rPr>
        <w:t>經函請</w:t>
      </w:r>
      <w:r>
        <w:rPr>
          <w:rFonts w:ascii="標楷體" w:eastAsia="標楷體" w:hAnsi="標楷體" w:hint="eastAsia"/>
          <w:sz w:val="28"/>
          <w:szCs w:val="28"/>
        </w:rPr>
        <w:t>經濟部</w:t>
      </w:r>
      <w:r w:rsidR="0026144C">
        <w:rPr>
          <w:rFonts w:ascii="標楷體" w:eastAsia="標楷體" w:hAnsi="標楷體" w:hint="eastAsia"/>
          <w:sz w:val="28"/>
          <w:szCs w:val="28"/>
        </w:rPr>
        <w:t>督促</w:t>
      </w:r>
      <w:proofErr w:type="gramStart"/>
      <w:r w:rsidRPr="00AA0E4A">
        <w:rPr>
          <w:rFonts w:ascii="標楷體" w:eastAsia="標楷體" w:hAnsi="標楷體" w:hint="eastAsia"/>
          <w:sz w:val="28"/>
          <w:szCs w:val="28"/>
        </w:rPr>
        <w:t>研</w:t>
      </w:r>
      <w:proofErr w:type="gramEnd"/>
      <w:r w:rsidRPr="00AA0E4A">
        <w:rPr>
          <w:rFonts w:ascii="標楷體" w:eastAsia="標楷體" w:hAnsi="標楷體" w:hint="eastAsia"/>
          <w:sz w:val="28"/>
          <w:szCs w:val="28"/>
        </w:rPr>
        <w:t>謀改善</w:t>
      </w:r>
      <w:r w:rsidRPr="00E863A5">
        <w:rPr>
          <w:rFonts w:ascii="標楷體" w:eastAsia="標楷體" w:hAnsi="標楷體" w:hint="eastAsia"/>
          <w:sz w:val="28"/>
          <w:szCs w:val="28"/>
        </w:rPr>
        <w:t>。【</w:t>
      </w:r>
      <w:r w:rsidRPr="00156F06">
        <w:rPr>
          <w:rFonts w:ascii="標楷體" w:eastAsia="標楷體" w:hAnsi="標楷體" w:hint="eastAsia"/>
          <w:sz w:val="28"/>
          <w:szCs w:val="28"/>
        </w:rPr>
        <w:t>詳總決算審核報告第2冊丙、拾參、經濟部主管項下重要審核意見</w:t>
      </w:r>
      <w:r w:rsidRPr="009F64CD">
        <w:rPr>
          <w:rFonts w:ascii="標楷體" w:eastAsia="標楷體" w:hAnsi="標楷體" w:hint="eastAsia"/>
          <w:sz w:val="28"/>
          <w:szCs w:val="24"/>
        </w:rPr>
        <w:t>（</w:t>
      </w:r>
      <w:r w:rsidR="00CB2E57">
        <w:rPr>
          <w:rFonts w:ascii="標楷體" w:eastAsia="標楷體" w:hAnsi="標楷體" w:hint="eastAsia"/>
          <w:sz w:val="28"/>
          <w:szCs w:val="28"/>
        </w:rPr>
        <w:t>十二</w:t>
      </w:r>
      <w:r w:rsidRPr="009F64CD">
        <w:rPr>
          <w:rFonts w:ascii="標楷體" w:eastAsia="標楷體" w:hAnsi="標楷體" w:hint="eastAsia"/>
          <w:sz w:val="28"/>
          <w:szCs w:val="24"/>
        </w:rPr>
        <w:t>）</w:t>
      </w:r>
      <w:r w:rsidRPr="00E863A5">
        <w:rPr>
          <w:rFonts w:ascii="標楷體" w:eastAsia="標楷體" w:hAnsi="標楷體" w:hint="eastAsia"/>
          <w:sz w:val="28"/>
          <w:szCs w:val="28"/>
        </w:rPr>
        <w:t>】</w:t>
      </w:r>
    </w:p>
    <w:p w14:paraId="3903288C" w14:textId="36BEB33B" w:rsidR="00BF377C" w:rsidRPr="00AD531A" w:rsidRDefault="00EC08B3" w:rsidP="00070579">
      <w:pPr>
        <w:overflowPunct w:val="0"/>
        <w:spacing w:line="500" w:lineRule="exact"/>
        <w:ind w:firstLineChars="200" w:firstLine="641"/>
        <w:jc w:val="both"/>
        <w:rPr>
          <w:rFonts w:ascii="標楷體" w:eastAsia="標楷體" w:hAnsi="標楷體"/>
          <w:b/>
          <w:sz w:val="32"/>
          <w:szCs w:val="32"/>
        </w:rPr>
      </w:pPr>
      <w:r>
        <w:rPr>
          <w:rFonts w:ascii="標楷體" w:eastAsia="標楷體" w:hAnsi="標楷體" w:hint="eastAsia"/>
          <w:b/>
          <w:sz w:val="32"/>
          <w:szCs w:val="32"/>
        </w:rPr>
        <w:lastRenderedPageBreak/>
        <w:t xml:space="preserve">（二）　</w:t>
      </w:r>
      <w:r w:rsidR="00445FD5">
        <w:rPr>
          <w:rFonts w:ascii="標楷體" w:eastAsia="標楷體" w:hAnsi="標楷體" w:hint="eastAsia"/>
          <w:b/>
          <w:sz w:val="32"/>
          <w:szCs w:val="32"/>
        </w:rPr>
        <w:t>成長管理</w:t>
      </w:r>
      <w:r w:rsidR="009409B0">
        <w:rPr>
          <w:rFonts w:ascii="標楷體" w:eastAsia="標楷體" w:hAnsi="標楷體" w:hint="eastAsia"/>
          <w:b/>
          <w:sz w:val="32"/>
          <w:szCs w:val="32"/>
        </w:rPr>
        <w:t>方面</w:t>
      </w:r>
    </w:p>
    <w:p w14:paraId="793D5604" w14:textId="294E49F8" w:rsidR="00580E76" w:rsidRPr="00DF29C3" w:rsidRDefault="00BF377C" w:rsidP="007C178A">
      <w:pPr>
        <w:overflowPunct w:val="0"/>
        <w:spacing w:line="480" w:lineRule="exact"/>
        <w:ind w:firstLineChars="450" w:firstLine="1261"/>
        <w:jc w:val="both"/>
        <w:rPr>
          <w:rFonts w:ascii="標楷體" w:eastAsia="標楷體" w:hAnsi="標楷體"/>
          <w:sz w:val="28"/>
          <w:szCs w:val="28"/>
        </w:rPr>
      </w:pPr>
      <w:r>
        <w:rPr>
          <w:rFonts w:ascii="標楷體" w:eastAsia="標楷體" w:hAnsi="標楷體" w:hint="eastAsia"/>
          <w:b/>
          <w:sz w:val="28"/>
          <w:szCs w:val="36"/>
        </w:rPr>
        <w:t>1</w:t>
      </w:r>
      <w:r w:rsidRPr="009E52F5">
        <w:rPr>
          <w:rFonts w:ascii="標楷體" w:eastAsia="標楷體" w:hAnsi="標楷體" w:hint="eastAsia"/>
          <w:b/>
          <w:sz w:val="28"/>
          <w:szCs w:val="36"/>
        </w:rPr>
        <w:t>.</w:t>
      </w:r>
      <w:r w:rsidR="00EC08B3">
        <w:rPr>
          <w:rFonts w:ascii="標楷體" w:eastAsia="標楷體" w:hAnsi="標楷體" w:hint="eastAsia"/>
          <w:b/>
          <w:sz w:val="28"/>
          <w:szCs w:val="36"/>
        </w:rPr>
        <w:t xml:space="preserve">　</w:t>
      </w:r>
      <w:r w:rsidR="00375F8D">
        <w:rPr>
          <w:rFonts w:ascii="標楷體" w:eastAsia="標楷體" w:hAnsi="標楷體" w:hint="eastAsia"/>
          <w:b/>
          <w:sz w:val="28"/>
          <w:szCs w:val="28"/>
        </w:rPr>
        <w:t>內</w:t>
      </w:r>
      <w:r w:rsidR="00375F8D" w:rsidRPr="00375F8D">
        <w:rPr>
          <w:rFonts w:ascii="標楷體" w:eastAsia="標楷體" w:hAnsi="標楷體"/>
          <w:b/>
          <w:color w:val="000000" w:themeColor="text1"/>
          <w:sz w:val="28"/>
          <w:szCs w:val="24"/>
        </w:rPr>
        <w:t>政部</w:t>
      </w:r>
      <w:r w:rsidR="00375F8D" w:rsidRPr="00375F8D">
        <w:rPr>
          <w:rFonts w:ascii="標楷體" w:eastAsia="標楷體" w:hAnsi="標楷體" w:hint="eastAsia"/>
          <w:b/>
          <w:color w:val="000000" w:themeColor="text1"/>
          <w:sz w:val="28"/>
          <w:szCs w:val="24"/>
        </w:rPr>
        <w:t>偕</w:t>
      </w:r>
      <w:r w:rsidR="00375F8D" w:rsidRPr="00375F8D">
        <w:rPr>
          <w:rFonts w:ascii="標楷體" w:eastAsia="標楷體" w:hAnsi="標楷體"/>
          <w:b/>
          <w:color w:val="000000" w:themeColor="text1"/>
          <w:sz w:val="28"/>
          <w:szCs w:val="24"/>
        </w:rPr>
        <w:t>同經濟部辦理產業用地需求推估，並納入全國國土計畫指導未來土地</w:t>
      </w:r>
      <w:r w:rsidR="00375F8D" w:rsidRPr="00375F8D">
        <w:rPr>
          <w:rFonts w:ascii="標楷體" w:eastAsia="標楷體" w:hAnsi="標楷體" w:hint="eastAsia"/>
          <w:b/>
          <w:color w:val="000000" w:themeColor="text1"/>
          <w:sz w:val="28"/>
          <w:szCs w:val="24"/>
        </w:rPr>
        <w:t>發展</w:t>
      </w:r>
      <w:r w:rsidR="00375F8D" w:rsidRPr="00375F8D">
        <w:rPr>
          <w:rFonts w:ascii="標楷體" w:eastAsia="標楷體" w:hAnsi="標楷體"/>
          <w:b/>
          <w:color w:val="000000" w:themeColor="text1"/>
          <w:sz w:val="28"/>
          <w:szCs w:val="24"/>
        </w:rPr>
        <w:t>配置</w:t>
      </w:r>
      <w:r w:rsidR="00375F8D" w:rsidRPr="00375F8D">
        <w:rPr>
          <w:rFonts w:ascii="標楷體" w:eastAsia="標楷體" w:hAnsi="標楷體" w:hint="eastAsia"/>
          <w:b/>
          <w:color w:val="000000" w:themeColor="text1"/>
          <w:sz w:val="28"/>
          <w:szCs w:val="24"/>
        </w:rPr>
        <w:t>，</w:t>
      </w:r>
      <w:proofErr w:type="gramStart"/>
      <w:r w:rsidR="00375F8D" w:rsidRPr="00375F8D">
        <w:rPr>
          <w:rFonts w:ascii="標楷體" w:eastAsia="標楷體" w:hAnsi="標楷體" w:hint="eastAsia"/>
          <w:b/>
          <w:color w:val="000000" w:themeColor="text1"/>
          <w:sz w:val="28"/>
          <w:szCs w:val="24"/>
        </w:rPr>
        <w:t>惟</w:t>
      </w:r>
      <w:r w:rsidR="00375F8D" w:rsidRPr="00375F8D">
        <w:rPr>
          <w:rFonts w:ascii="標楷體" w:eastAsia="標楷體" w:hAnsi="標楷體"/>
          <w:b/>
          <w:color w:val="000000" w:themeColor="text1"/>
          <w:sz w:val="28"/>
          <w:szCs w:val="24"/>
        </w:rPr>
        <w:t>推估</w:t>
      </w:r>
      <w:proofErr w:type="gramEnd"/>
      <w:r w:rsidR="00375F8D" w:rsidRPr="00375F8D">
        <w:rPr>
          <w:rFonts w:ascii="標楷體" w:eastAsia="標楷體" w:hAnsi="標楷體"/>
          <w:b/>
          <w:color w:val="000000" w:themeColor="text1"/>
          <w:sz w:val="28"/>
          <w:szCs w:val="24"/>
        </w:rPr>
        <w:t>結果與實際發展</w:t>
      </w:r>
      <w:r w:rsidR="00375F8D" w:rsidRPr="00375F8D">
        <w:rPr>
          <w:rFonts w:ascii="標楷體" w:eastAsia="標楷體" w:hAnsi="標楷體" w:hint="eastAsia"/>
          <w:b/>
          <w:color w:val="000000" w:themeColor="text1"/>
          <w:sz w:val="28"/>
          <w:szCs w:val="24"/>
        </w:rPr>
        <w:t>情形存有落差</w:t>
      </w:r>
      <w:r w:rsidR="0072748A">
        <w:rPr>
          <w:rFonts w:ascii="標楷體" w:eastAsia="標楷體" w:hAnsi="標楷體" w:hint="eastAsia"/>
          <w:b/>
          <w:color w:val="000000" w:themeColor="text1"/>
          <w:sz w:val="28"/>
          <w:szCs w:val="24"/>
        </w:rPr>
        <w:t>，允宜</w:t>
      </w:r>
      <w:proofErr w:type="gramStart"/>
      <w:r w:rsidR="0072748A">
        <w:rPr>
          <w:rFonts w:ascii="標楷體" w:eastAsia="標楷體" w:hAnsi="標楷體" w:hint="eastAsia"/>
          <w:b/>
          <w:color w:val="000000" w:themeColor="text1"/>
          <w:sz w:val="28"/>
          <w:szCs w:val="24"/>
        </w:rPr>
        <w:t>研</w:t>
      </w:r>
      <w:proofErr w:type="gramEnd"/>
      <w:r w:rsidR="0072748A">
        <w:rPr>
          <w:rFonts w:ascii="標楷體" w:eastAsia="標楷體" w:hAnsi="標楷體" w:hint="eastAsia"/>
          <w:b/>
          <w:color w:val="000000" w:themeColor="text1"/>
          <w:sz w:val="28"/>
          <w:szCs w:val="24"/>
        </w:rPr>
        <w:t>謀改善</w:t>
      </w:r>
      <w:r w:rsidR="00375F8D" w:rsidRPr="00375F8D">
        <w:rPr>
          <w:rFonts w:ascii="標楷體" w:eastAsia="標楷體" w:hAnsi="標楷體" w:hint="eastAsia"/>
          <w:b/>
          <w:color w:val="000000" w:themeColor="text1"/>
          <w:sz w:val="28"/>
          <w:szCs w:val="24"/>
        </w:rPr>
        <w:t>，</w:t>
      </w:r>
      <w:r w:rsidR="0072748A">
        <w:rPr>
          <w:rFonts w:ascii="標楷體" w:eastAsia="標楷體" w:hAnsi="標楷體" w:hint="eastAsia"/>
          <w:b/>
          <w:color w:val="000000" w:themeColor="text1"/>
          <w:sz w:val="28"/>
          <w:szCs w:val="24"/>
        </w:rPr>
        <w:t>以</w:t>
      </w:r>
      <w:r w:rsidR="00375F8D" w:rsidRPr="00375F8D">
        <w:rPr>
          <w:rFonts w:ascii="標楷體" w:eastAsia="標楷體" w:hAnsi="標楷體" w:hint="eastAsia"/>
          <w:b/>
          <w:color w:val="000000" w:themeColor="text1"/>
          <w:sz w:val="28"/>
          <w:szCs w:val="24"/>
        </w:rPr>
        <w:t>利達成</w:t>
      </w:r>
      <w:r w:rsidR="00375F8D" w:rsidRPr="00375F8D">
        <w:rPr>
          <w:rFonts w:ascii="標楷體" w:eastAsia="標楷體" w:hAnsi="標楷體"/>
          <w:b/>
          <w:color w:val="000000" w:themeColor="text1"/>
          <w:sz w:val="28"/>
          <w:szCs w:val="24"/>
        </w:rPr>
        <w:t>整合產業空間規劃目標</w:t>
      </w:r>
      <w:r w:rsidRPr="00675BCC">
        <w:rPr>
          <w:rFonts w:ascii="標楷體" w:eastAsia="標楷體" w:hAnsi="標楷體" w:hint="eastAsia"/>
          <w:b/>
          <w:sz w:val="28"/>
          <w:szCs w:val="28"/>
        </w:rPr>
        <w:t>：</w:t>
      </w:r>
      <w:r w:rsidR="00375F8D" w:rsidRPr="00375F8D">
        <w:rPr>
          <w:rFonts w:ascii="標楷體" w:eastAsia="標楷體" w:hAnsi="標楷體"/>
          <w:sz w:val="28"/>
          <w:szCs w:val="24"/>
        </w:rPr>
        <w:t>政府為強化國土治理與資源合理配置，</w:t>
      </w:r>
      <w:r w:rsidR="00375F8D" w:rsidRPr="00375F8D">
        <w:rPr>
          <w:rFonts w:ascii="標楷體" w:eastAsia="標楷體" w:hAnsi="標楷體" w:hint="eastAsia"/>
          <w:sz w:val="28"/>
          <w:szCs w:val="24"/>
        </w:rPr>
        <w:t>於</w:t>
      </w:r>
      <w:r w:rsidR="00375F8D" w:rsidRPr="00375F8D">
        <w:rPr>
          <w:rFonts w:ascii="標楷體" w:eastAsia="標楷體" w:hAnsi="標楷體"/>
          <w:sz w:val="28"/>
          <w:szCs w:val="24"/>
        </w:rPr>
        <w:t>全國國土計畫明定應配合國家整體產業發展政策，整合產業空間，並落實土地使用之引導與管理</w:t>
      </w:r>
      <w:r w:rsidR="00375F8D" w:rsidRPr="00375F8D">
        <w:rPr>
          <w:rFonts w:ascii="標楷體" w:eastAsia="標楷體" w:hAnsi="標楷體" w:hint="eastAsia"/>
          <w:sz w:val="28"/>
          <w:szCs w:val="24"/>
        </w:rPr>
        <w:t>；</w:t>
      </w:r>
      <w:r w:rsidR="00375F8D" w:rsidRPr="00375F8D">
        <w:rPr>
          <w:rFonts w:ascii="標楷體" w:eastAsia="標楷體" w:hAnsi="標楷體"/>
          <w:sz w:val="28"/>
          <w:szCs w:val="24"/>
        </w:rPr>
        <w:t>中央及地方政府在規劃產業用地時，應考量交通運輸可及性、能源供應情形、產業聚落潛能及既有產業基礎，並積極推動產業土地之活化與再發展，透過更新老舊工業區、合理配置適地產業區位等具體措施，以確保產業所需土地可及時供應，促進經濟持續發展。內政部與經濟部</w:t>
      </w:r>
      <w:r w:rsidR="00375F8D" w:rsidRPr="00375F8D">
        <w:rPr>
          <w:rFonts w:ascii="標楷體" w:eastAsia="標楷體" w:hAnsi="標楷體" w:hint="eastAsia"/>
          <w:sz w:val="28"/>
          <w:szCs w:val="24"/>
        </w:rPr>
        <w:t>因應國土計畫法施行</w:t>
      </w:r>
      <w:r w:rsidR="00375F8D" w:rsidRPr="00375F8D">
        <w:rPr>
          <w:rFonts w:ascii="標楷體" w:eastAsia="標楷體" w:hAnsi="標楷體"/>
          <w:sz w:val="28"/>
          <w:szCs w:val="24"/>
        </w:rPr>
        <w:t>，</w:t>
      </w:r>
      <w:r w:rsidR="00375F8D" w:rsidRPr="00375F8D">
        <w:rPr>
          <w:rFonts w:ascii="標楷體" w:eastAsia="標楷體" w:hAnsi="標楷體" w:hint="eastAsia"/>
          <w:sz w:val="28"/>
          <w:szCs w:val="24"/>
        </w:rPr>
        <w:t>已</w:t>
      </w:r>
      <w:r w:rsidR="00375F8D" w:rsidRPr="00375F8D">
        <w:rPr>
          <w:rFonts w:ascii="標楷體" w:eastAsia="標楷體" w:hAnsi="標楷體"/>
          <w:sz w:val="28"/>
          <w:szCs w:val="24"/>
        </w:rPr>
        <w:t>辦理全國產業用地需求推估，並納入全國國土計畫作為未來土地使用配置之指導。</w:t>
      </w:r>
      <w:r w:rsidR="00375F8D" w:rsidRPr="00375F8D">
        <w:rPr>
          <w:rFonts w:ascii="標楷體" w:eastAsia="標楷體" w:hAnsi="標楷體" w:hint="eastAsia"/>
          <w:sz w:val="28"/>
          <w:szCs w:val="24"/>
        </w:rPr>
        <w:t>經查，</w:t>
      </w:r>
      <w:r w:rsidR="00375F8D" w:rsidRPr="00375F8D">
        <w:rPr>
          <w:rFonts w:ascii="標楷體" w:eastAsia="標楷體" w:hAnsi="標楷體"/>
          <w:sz w:val="28"/>
          <w:szCs w:val="24"/>
        </w:rPr>
        <w:t>經濟部</w:t>
      </w:r>
      <w:proofErr w:type="gramStart"/>
      <w:r w:rsidR="00375F8D" w:rsidRPr="00375F8D">
        <w:rPr>
          <w:rFonts w:ascii="標楷體" w:eastAsia="標楷體" w:hAnsi="標楷體"/>
          <w:sz w:val="28"/>
          <w:szCs w:val="24"/>
        </w:rPr>
        <w:t>推估於</w:t>
      </w:r>
      <w:proofErr w:type="gramEnd"/>
      <w:r w:rsidR="00375F8D" w:rsidRPr="00375F8D">
        <w:rPr>
          <w:rFonts w:ascii="標楷體" w:eastAsia="標楷體" w:hAnsi="標楷體"/>
          <w:sz w:val="28"/>
          <w:szCs w:val="24"/>
        </w:rPr>
        <w:t>「101年以前開發的產業用地為完全利用」</w:t>
      </w:r>
      <w:r w:rsidR="00375F8D" w:rsidRPr="00375F8D">
        <w:rPr>
          <w:rFonts w:ascii="標楷體" w:eastAsia="標楷體" w:hAnsi="標楷體" w:hint="eastAsia"/>
          <w:sz w:val="28"/>
          <w:szCs w:val="24"/>
        </w:rPr>
        <w:t>之</w:t>
      </w:r>
      <w:r w:rsidR="00375F8D" w:rsidRPr="00375F8D">
        <w:rPr>
          <w:rFonts w:ascii="標楷體" w:eastAsia="標楷體" w:hAnsi="標楷體"/>
          <w:sz w:val="28"/>
          <w:szCs w:val="24"/>
        </w:rPr>
        <w:t>前提下，至125年新增產業用地需求為3,311公頃</w:t>
      </w:r>
      <w:r w:rsidR="00375F8D" w:rsidRPr="00375F8D">
        <w:rPr>
          <w:rFonts w:ascii="標楷體" w:eastAsia="標楷體" w:hAnsi="標楷體" w:hint="eastAsia"/>
          <w:sz w:val="28"/>
          <w:szCs w:val="24"/>
        </w:rPr>
        <w:t>、</w:t>
      </w:r>
      <w:r w:rsidR="00375F8D" w:rsidRPr="00375F8D">
        <w:rPr>
          <w:rFonts w:ascii="標楷體" w:eastAsia="標楷體" w:hAnsi="標楷體"/>
          <w:sz w:val="28"/>
          <w:szCs w:val="24"/>
        </w:rPr>
        <w:t>科學工業園區用地</w:t>
      </w:r>
      <w:r w:rsidR="00375F8D" w:rsidRPr="00375F8D">
        <w:rPr>
          <w:rFonts w:ascii="標楷體" w:eastAsia="標楷體" w:hAnsi="標楷體" w:hint="eastAsia"/>
          <w:sz w:val="28"/>
          <w:szCs w:val="24"/>
        </w:rPr>
        <w:t>需求為</w:t>
      </w:r>
      <w:r w:rsidR="00375F8D" w:rsidRPr="00375F8D">
        <w:rPr>
          <w:rFonts w:ascii="標楷體" w:eastAsia="標楷體" w:hAnsi="標楷體"/>
          <w:sz w:val="28"/>
          <w:szCs w:val="24"/>
        </w:rPr>
        <w:t>1,000公頃，</w:t>
      </w:r>
      <w:r w:rsidR="00375F8D" w:rsidRPr="00375F8D">
        <w:rPr>
          <w:rFonts w:ascii="標楷體" w:eastAsia="標楷體" w:hAnsi="標楷體" w:hint="eastAsia"/>
          <w:sz w:val="28"/>
          <w:szCs w:val="24"/>
        </w:rPr>
        <w:t>惟</w:t>
      </w:r>
      <w:r w:rsidR="00375F8D" w:rsidRPr="00375F8D">
        <w:rPr>
          <w:rFonts w:ascii="標楷體" w:eastAsia="標楷體" w:hAnsi="標楷體"/>
          <w:sz w:val="28"/>
          <w:szCs w:val="24"/>
        </w:rPr>
        <w:t>該項推估僅涵蓋產業園區與科技產業園區，未納入農業部及地方政府轄管之農業生技園區、都市計畫工業區、丁種建築用地等類別，缺乏全面性與代表性，難以回應全國整體產業用地規劃之</w:t>
      </w:r>
      <w:r w:rsidR="00375F8D" w:rsidRPr="00375F8D">
        <w:rPr>
          <w:rFonts w:ascii="標楷體" w:eastAsia="標楷體" w:hAnsi="標楷體" w:hint="eastAsia"/>
          <w:sz w:val="28"/>
          <w:szCs w:val="24"/>
        </w:rPr>
        <w:t>真實</w:t>
      </w:r>
      <w:r w:rsidR="00375F8D" w:rsidRPr="00375F8D">
        <w:rPr>
          <w:rFonts w:ascii="標楷體" w:eastAsia="標楷體" w:hAnsi="標楷體"/>
          <w:sz w:val="28"/>
          <w:szCs w:val="24"/>
        </w:rPr>
        <w:t>需求</w:t>
      </w:r>
      <w:r w:rsidR="00375F8D" w:rsidRPr="00375F8D">
        <w:rPr>
          <w:rFonts w:ascii="標楷體" w:eastAsia="標楷體" w:hAnsi="標楷體" w:hint="eastAsia"/>
          <w:sz w:val="28"/>
          <w:szCs w:val="24"/>
        </w:rPr>
        <w:t>；且</w:t>
      </w:r>
      <w:proofErr w:type="gramStart"/>
      <w:r w:rsidR="00375F8D" w:rsidRPr="00375F8D">
        <w:rPr>
          <w:rFonts w:ascii="標楷體" w:eastAsia="標楷體" w:hAnsi="標楷體" w:hint="eastAsia"/>
          <w:sz w:val="28"/>
          <w:szCs w:val="24"/>
        </w:rPr>
        <w:t>該部推估</w:t>
      </w:r>
      <w:proofErr w:type="gramEnd"/>
      <w:r w:rsidR="00375F8D" w:rsidRPr="00375F8D">
        <w:rPr>
          <w:rFonts w:ascii="標楷體" w:eastAsia="標楷體" w:hAnsi="標楷體" w:hint="eastAsia"/>
          <w:sz w:val="28"/>
          <w:szCs w:val="24"/>
        </w:rPr>
        <w:t>產業用地需求，</w:t>
      </w:r>
      <w:r w:rsidR="00375F8D" w:rsidRPr="00375F8D">
        <w:rPr>
          <w:rFonts w:ascii="標楷體" w:eastAsia="標楷體" w:hAnsi="標楷體"/>
          <w:sz w:val="28"/>
          <w:szCs w:val="24"/>
        </w:rPr>
        <w:t>係依據71至105年間實質GDP等歷史經濟</w:t>
      </w:r>
      <w:r w:rsidR="00375F8D" w:rsidRPr="00375F8D">
        <w:rPr>
          <w:rFonts w:ascii="標楷體" w:eastAsia="標楷體" w:hAnsi="標楷體" w:hint="eastAsia"/>
          <w:sz w:val="28"/>
          <w:szCs w:val="24"/>
        </w:rPr>
        <w:t>數據</w:t>
      </w:r>
      <w:r w:rsidR="00375F8D" w:rsidRPr="00375F8D">
        <w:rPr>
          <w:rFonts w:ascii="標楷體" w:eastAsia="標楷體" w:hAnsi="標楷體"/>
          <w:sz w:val="28"/>
          <w:szCs w:val="24"/>
        </w:rPr>
        <w:t>所估算，未納入107年後中美貿易戰、</w:t>
      </w:r>
      <w:proofErr w:type="gramStart"/>
      <w:r w:rsidR="00375F8D" w:rsidRPr="00375F8D">
        <w:rPr>
          <w:rFonts w:ascii="標楷體" w:eastAsia="標楷體" w:hAnsi="標楷體" w:hint="eastAsia"/>
          <w:sz w:val="28"/>
          <w:szCs w:val="24"/>
        </w:rPr>
        <w:t>臺</w:t>
      </w:r>
      <w:proofErr w:type="gramEnd"/>
      <w:r w:rsidR="00375F8D" w:rsidRPr="00375F8D">
        <w:rPr>
          <w:rFonts w:ascii="標楷體" w:eastAsia="標楷體" w:hAnsi="標楷體"/>
          <w:sz w:val="28"/>
          <w:szCs w:val="24"/>
        </w:rPr>
        <w:t>商回流</w:t>
      </w:r>
      <w:r w:rsidR="00375F8D" w:rsidRPr="00375F8D">
        <w:rPr>
          <w:rFonts w:ascii="標楷體" w:eastAsia="標楷體" w:hAnsi="標楷體" w:hint="eastAsia"/>
          <w:sz w:val="28"/>
          <w:szCs w:val="24"/>
        </w:rPr>
        <w:t>及</w:t>
      </w:r>
      <w:r w:rsidR="00375F8D" w:rsidRPr="00375F8D">
        <w:rPr>
          <w:rFonts w:ascii="標楷體" w:eastAsia="標楷體" w:hAnsi="標楷體"/>
          <w:sz w:val="28"/>
          <w:szCs w:val="24"/>
        </w:rPr>
        <w:t>半導體產業擴張等重大趨勢變化，</w:t>
      </w:r>
      <w:r w:rsidR="00375F8D" w:rsidRPr="00375F8D">
        <w:rPr>
          <w:rFonts w:ascii="標楷體" w:eastAsia="標楷體" w:hAnsi="標楷體" w:hint="eastAsia"/>
          <w:sz w:val="28"/>
          <w:szCs w:val="24"/>
        </w:rPr>
        <w:t>顯</w:t>
      </w:r>
      <w:r w:rsidR="00375F8D" w:rsidRPr="00375F8D">
        <w:rPr>
          <w:rFonts w:ascii="標楷體" w:eastAsia="標楷體" w:hAnsi="標楷體"/>
          <w:sz w:val="28"/>
          <w:szCs w:val="24"/>
        </w:rPr>
        <w:t>與實際情形產生落差。</w:t>
      </w:r>
      <w:r w:rsidR="00375F8D" w:rsidRPr="00375F8D">
        <w:rPr>
          <w:rFonts w:ascii="標楷體" w:eastAsia="標楷體" w:hAnsi="標楷體" w:hint="eastAsia"/>
          <w:sz w:val="28"/>
          <w:szCs w:val="24"/>
        </w:rPr>
        <w:t>又</w:t>
      </w:r>
      <w:r w:rsidR="00F84A9E">
        <w:rPr>
          <w:rFonts w:ascii="標楷體" w:eastAsia="標楷體" w:hAnsi="標楷體" w:hint="eastAsia"/>
          <w:sz w:val="28"/>
          <w:szCs w:val="24"/>
        </w:rPr>
        <w:t>依</w:t>
      </w:r>
      <w:r w:rsidR="00375F8D" w:rsidRPr="00375F8D">
        <w:rPr>
          <w:rFonts w:ascii="標楷體" w:eastAsia="標楷體" w:hAnsi="標楷體" w:hint="eastAsia"/>
          <w:sz w:val="28"/>
          <w:szCs w:val="24"/>
        </w:rPr>
        <w:t>各</w:t>
      </w:r>
      <w:r w:rsidR="00375F8D" w:rsidRPr="00375F8D">
        <w:rPr>
          <w:rFonts w:ascii="標楷體" w:eastAsia="標楷體" w:hAnsi="標楷體"/>
          <w:sz w:val="28"/>
          <w:szCs w:val="24"/>
        </w:rPr>
        <w:t>地方政府於</w:t>
      </w:r>
      <w:r w:rsidR="00F84A9E">
        <w:rPr>
          <w:rFonts w:ascii="標楷體" w:eastAsia="標楷體" w:hAnsi="標楷體" w:hint="eastAsia"/>
          <w:sz w:val="28"/>
          <w:szCs w:val="24"/>
        </w:rPr>
        <w:t>110年4月下旬陸續公告之</w:t>
      </w:r>
      <w:r w:rsidR="00375F8D" w:rsidRPr="00375F8D">
        <w:rPr>
          <w:rFonts w:ascii="標楷體" w:eastAsia="標楷體" w:hAnsi="標楷體"/>
          <w:sz w:val="28"/>
          <w:szCs w:val="24"/>
        </w:rPr>
        <w:t>市縣國土計畫中新增劃設之產業用地總面積</w:t>
      </w:r>
      <w:r w:rsidR="00375F8D" w:rsidRPr="00375F8D">
        <w:rPr>
          <w:rFonts w:ascii="標楷體" w:eastAsia="標楷體" w:hAnsi="標楷體" w:hint="eastAsia"/>
          <w:sz w:val="28"/>
          <w:szCs w:val="24"/>
        </w:rPr>
        <w:t>高</w:t>
      </w:r>
      <w:r w:rsidR="00375F8D" w:rsidRPr="00375F8D">
        <w:rPr>
          <w:rFonts w:ascii="標楷體" w:eastAsia="標楷體" w:hAnsi="標楷體"/>
          <w:sz w:val="28"/>
          <w:szCs w:val="24"/>
        </w:rPr>
        <w:t>達9,061公頃，</w:t>
      </w:r>
      <w:r w:rsidR="00375F8D" w:rsidRPr="00375F8D">
        <w:rPr>
          <w:rFonts w:ascii="標楷體" w:eastAsia="標楷體" w:hAnsi="標楷體" w:hint="eastAsia"/>
          <w:sz w:val="28"/>
          <w:szCs w:val="24"/>
        </w:rPr>
        <w:t>已</w:t>
      </w:r>
      <w:r w:rsidR="00375F8D" w:rsidRPr="00375F8D">
        <w:rPr>
          <w:rFonts w:ascii="標楷體" w:eastAsia="標楷體" w:hAnsi="標楷體" w:hint="eastAsia"/>
          <w:color w:val="000000" w:themeColor="text1"/>
          <w:sz w:val="28"/>
          <w:szCs w:val="28"/>
        </w:rPr>
        <w:t>遠超出上述推估需求。</w:t>
      </w:r>
      <w:proofErr w:type="gramStart"/>
      <w:r w:rsidR="00375F8D" w:rsidRPr="00375F8D">
        <w:rPr>
          <w:rFonts w:ascii="標楷體" w:eastAsia="標楷體" w:hAnsi="標楷體" w:hint="eastAsia"/>
          <w:sz w:val="28"/>
          <w:szCs w:val="24"/>
        </w:rPr>
        <w:t>鑑</w:t>
      </w:r>
      <w:proofErr w:type="gramEnd"/>
      <w:r w:rsidR="00375F8D" w:rsidRPr="00375F8D">
        <w:rPr>
          <w:rFonts w:ascii="標楷體" w:eastAsia="標楷體" w:hAnsi="標楷體" w:hint="eastAsia"/>
          <w:sz w:val="28"/>
          <w:szCs w:val="24"/>
        </w:rPr>
        <w:t>於</w:t>
      </w:r>
      <w:r w:rsidR="00375F8D" w:rsidRPr="00375F8D">
        <w:rPr>
          <w:rFonts w:ascii="標楷體" w:eastAsia="標楷體" w:hAnsi="標楷體"/>
          <w:sz w:val="28"/>
          <w:szCs w:val="24"/>
        </w:rPr>
        <w:t>產業用地總量與實際需求存</w:t>
      </w:r>
      <w:r w:rsidR="00375F8D" w:rsidRPr="00375F8D">
        <w:rPr>
          <w:rFonts w:ascii="標楷體" w:eastAsia="標楷體" w:hAnsi="標楷體" w:hint="eastAsia"/>
          <w:sz w:val="28"/>
          <w:szCs w:val="24"/>
        </w:rPr>
        <w:t>在差異</w:t>
      </w:r>
      <w:r w:rsidR="00375F8D" w:rsidRPr="00375F8D">
        <w:rPr>
          <w:rFonts w:ascii="標楷體" w:eastAsia="標楷體" w:hAnsi="標楷體" w:hint="eastAsia"/>
          <w:color w:val="000000" w:themeColor="text1"/>
          <w:sz w:val="28"/>
          <w:szCs w:val="28"/>
        </w:rPr>
        <w:t>，不利促進國土資源與產業需求</w:t>
      </w:r>
      <w:r w:rsidR="00375F8D" w:rsidRPr="00375F8D">
        <w:rPr>
          <w:rFonts w:ascii="標楷體" w:eastAsia="標楷體" w:hAnsi="標楷體"/>
          <w:sz w:val="28"/>
          <w:szCs w:val="24"/>
        </w:rPr>
        <w:t>之</w:t>
      </w:r>
      <w:r w:rsidR="00375F8D" w:rsidRPr="00375F8D">
        <w:rPr>
          <w:rFonts w:ascii="標楷體" w:eastAsia="標楷體" w:hAnsi="標楷體" w:hint="eastAsia"/>
          <w:sz w:val="28"/>
          <w:szCs w:val="24"/>
        </w:rPr>
        <w:t>合理</w:t>
      </w:r>
      <w:r w:rsidR="00375F8D" w:rsidRPr="00375F8D">
        <w:rPr>
          <w:rFonts w:ascii="標楷體" w:eastAsia="標楷體" w:hAnsi="標楷體"/>
          <w:sz w:val="28"/>
          <w:szCs w:val="24"/>
        </w:rPr>
        <w:t>配置</w:t>
      </w:r>
      <w:r w:rsidR="00375F8D" w:rsidRPr="00375F8D">
        <w:rPr>
          <w:rFonts w:ascii="標楷體" w:eastAsia="標楷體" w:hAnsi="標楷體" w:hint="eastAsia"/>
          <w:sz w:val="28"/>
          <w:szCs w:val="24"/>
        </w:rPr>
        <w:t>，</w:t>
      </w:r>
      <w:r w:rsidR="00375F8D" w:rsidRPr="00375F8D">
        <w:rPr>
          <w:rFonts w:ascii="標楷體" w:eastAsia="標楷體" w:hAnsi="標楷體" w:hint="eastAsia"/>
          <w:snapToGrid w:val="0"/>
          <w:sz w:val="28"/>
          <w:szCs w:val="24"/>
        </w:rPr>
        <w:t>經函請內政部</w:t>
      </w:r>
      <w:proofErr w:type="gramStart"/>
      <w:r w:rsidR="00375F8D" w:rsidRPr="00375F8D">
        <w:rPr>
          <w:rFonts w:ascii="標楷體" w:eastAsia="標楷體" w:hAnsi="標楷體" w:hint="eastAsia"/>
          <w:snapToGrid w:val="0"/>
          <w:sz w:val="28"/>
          <w:szCs w:val="24"/>
        </w:rPr>
        <w:t>研</w:t>
      </w:r>
      <w:proofErr w:type="gramEnd"/>
      <w:r w:rsidR="00375F8D" w:rsidRPr="00375F8D">
        <w:rPr>
          <w:rFonts w:ascii="標楷體" w:eastAsia="標楷體" w:hAnsi="標楷體" w:hint="eastAsia"/>
          <w:snapToGrid w:val="0"/>
          <w:sz w:val="28"/>
          <w:szCs w:val="24"/>
        </w:rPr>
        <w:t>謀改善</w:t>
      </w:r>
      <w:r w:rsidR="00375F8D" w:rsidRPr="00375F8D">
        <w:rPr>
          <w:rFonts w:ascii="標楷體" w:eastAsia="標楷體" w:hAnsi="標楷體" w:hint="eastAsia"/>
          <w:sz w:val="28"/>
          <w:szCs w:val="24"/>
        </w:rPr>
        <w:t>。</w:t>
      </w:r>
      <w:proofErr w:type="gramStart"/>
      <w:r w:rsidR="00375F8D" w:rsidRPr="00BF326E">
        <w:rPr>
          <w:rFonts w:ascii="標楷體" w:eastAsia="標楷體" w:hAnsi="標楷體" w:hint="eastAsia"/>
          <w:sz w:val="28"/>
          <w:szCs w:val="28"/>
        </w:rPr>
        <w:t>【</w:t>
      </w:r>
      <w:proofErr w:type="gramEnd"/>
      <w:r w:rsidR="00375F8D" w:rsidRPr="00732D81">
        <w:rPr>
          <w:rFonts w:ascii="標楷體" w:eastAsia="標楷體" w:hAnsi="標楷體" w:hint="eastAsia"/>
          <w:sz w:val="28"/>
          <w:szCs w:val="28"/>
        </w:rPr>
        <w:t>詳總決算審核報告</w:t>
      </w:r>
      <w:proofErr w:type="gramStart"/>
      <w:r w:rsidR="00375F8D" w:rsidRPr="00732D81">
        <w:rPr>
          <w:rFonts w:ascii="標楷體" w:eastAsia="標楷體" w:hAnsi="標楷體" w:hint="eastAsia"/>
          <w:sz w:val="28"/>
          <w:szCs w:val="28"/>
        </w:rPr>
        <w:t>第2冊丙、</w:t>
      </w:r>
      <w:r w:rsidR="00375F8D">
        <w:rPr>
          <w:rFonts w:ascii="標楷體" w:eastAsia="標楷體" w:hAnsi="標楷體" w:hint="eastAsia"/>
          <w:sz w:val="28"/>
          <w:szCs w:val="28"/>
        </w:rPr>
        <w:t>柒</w:t>
      </w:r>
      <w:proofErr w:type="gramEnd"/>
      <w:r w:rsidR="00375F8D" w:rsidRPr="00732D81">
        <w:rPr>
          <w:rFonts w:ascii="標楷體" w:eastAsia="標楷體" w:hAnsi="標楷體" w:hint="eastAsia"/>
          <w:sz w:val="28"/>
          <w:szCs w:val="28"/>
        </w:rPr>
        <w:t>、</w:t>
      </w:r>
      <w:r w:rsidR="00375F8D">
        <w:rPr>
          <w:rFonts w:ascii="標楷體" w:eastAsia="標楷體" w:hAnsi="標楷體" w:hint="eastAsia"/>
          <w:sz w:val="28"/>
          <w:szCs w:val="28"/>
        </w:rPr>
        <w:t>內政部</w:t>
      </w:r>
      <w:r w:rsidR="00375F8D" w:rsidRPr="00732D81">
        <w:rPr>
          <w:rFonts w:ascii="標楷體" w:eastAsia="標楷體" w:hAnsi="標楷體" w:hint="eastAsia"/>
          <w:sz w:val="28"/>
          <w:szCs w:val="28"/>
        </w:rPr>
        <w:t>主管項下重要審核意見（</w:t>
      </w:r>
      <w:r w:rsidR="00FF7E6F">
        <w:rPr>
          <w:rFonts w:ascii="標楷體" w:eastAsia="標楷體" w:hAnsi="標楷體" w:hint="eastAsia"/>
          <w:sz w:val="28"/>
          <w:szCs w:val="28"/>
        </w:rPr>
        <w:t>十一</w:t>
      </w:r>
      <w:r w:rsidR="00375F8D" w:rsidRPr="00732D81">
        <w:rPr>
          <w:rFonts w:ascii="標楷體" w:eastAsia="標楷體" w:hAnsi="標楷體" w:hint="eastAsia"/>
          <w:sz w:val="28"/>
          <w:szCs w:val="28"/>
        </w:rPr>
        <w:t>）</w:t>
      </w:r>
      <w:r w:rsidR="00375F8D">
        <w:rPr>
          <w:rFonts w:ascii="標楷體" w:eastAsia="標楷體" w:hAnsi="標楷體" w:hint="eastAsia"/>
          <w:sz w:val="28"/>
          <w:szCs w:val="28"/>
        </w:rPr>
        <w:t>1.</w:t>
      </w:r>
      <w:r w:rsidR="00375F8D" w:rsidRPr="00BF326E">
        <w:rPr>
          <w:rFonts w:ascii="標楷體" w:eastAsia="標楷體" w:hAnsi="標楷體" w:hint="eastAsia"/>
          <w:sz w:val="28"/>
          <w:szCs w:val="28"/>
        </w:rPr>
        <w:t>】</w:t>
      </w:r>
    </w:p>
    <w:p w14:paraId="6B707642" w14:textId="2331934F" w:rsidR="00BF377C" w:rsidRDefault="00BF377C" w:rsidP="007C178A">
      <w:pPr>
        <w:overflowPunct w:val="0"/>
        <w:spacing w:line="480" w:lineRule="exact"/>
        <w:ind w:firstLineChars="450" w:firstLine="1261"/>
        <w:jc w:val="both"/>
        <w:rPr>
          <w:rFonts w:ascii="標楷體" w:eastAsia="標楷體" w:hAnsi="標楷體"/>
          <w:sz w:val="28"/>
          <w:szCs w:val="28"/>
        </w:rPr>
      </w:pPr>
      <w:r>
        <w:rPr>
          <w:rFonts w:ascii="標楷體" w:eastAsia="標楷體" w:hAnsi="標楷體"/>
          <w:b/>
          <w:sz w:val="28"/>
          <w:szCs w:val="36"/>
        </w:rPr>
        <w:t>2</w:t>
      </w:r>
      <w:r w:rsidRPr="009E52F5">
        <w:rPr>
          <w:rFonts w:ascii="標楷體" w:eastAsia="標楷體" w:hAnsi="標楷體" w:hint="eastAsia"/>
          <w:b/>
          <w:sz w:val="28"/>
          <w:szCs w:val="36"/>
        </w:rPr>
        <w:t>.</w:t>
      </w:r>
      <w:r w:rsidR="00EC08B3">
        <w:rPr>
          <w:rFonts w:ascii="標楷體" w:eastAsia="標楷體" w:hAnsi="標楷體" w:hint="eastAsia"/>
          <w:b/>
          <w:sz w:val="28"/>
          <w:szCs w:val="36"/>
        </w:rPr>
        <w:t xml:space="preserve">　</w:t>
      </w:r>
      <w:r w:rsidR="00375F8D" w:rsidRPr="00375F8D">
        <w:rPr>
          <w:rFonts w:ascii="標楷體" w:eastAsia="標楷體" w:hAnsi="標楷體" w:hint="eastAsia"/>
          <w:b/>
          <w:sz w:val="28"/>
          <w:szCs w:val="24"/>
        </w:rPr>
        <w:t>內政部指導地方政府於市縣國土計畫內</w:t>
      </w:r>
      <w:proofErr w:type="gramStart"/>
      <w:r w:rsidR="00375F8D" w:rsidRPr="00375F8D">
        <w:rPr>
          <w:rFonts w:ascii="標楷體" w:eastAsia="標楷體" w:hAnsi="標楷體" w:hint="eastAsia"/>
          <w:b/>
          <w:sz w:val="28"/>
          <w:szCs w:val="24"/>
        </w:rPr>
        <w:t>載明宜維護</w:t>
      </w:r>
      <w:proofErr w:type="gramEnd"/>
      <w:r w:rsidR="00375F8D" w:rsidRPr="00375F8D">
        <w:rPr>
          <w:rFonts w:ascii="標楷體" w:eastAsia="標楷體" w:hAnsi="標楷體" w:hint="eastAsia"/>
          <w:b/>
          <w:sz w:val="28"/>
          <w:szCs w:val="24"/>
        </w:rPr>
        <w:t>農地面積，並</w:t>
      </w:r>
      <w:proofErr w:type="gramStart"/>
      <w:r w:rsidR="00375F8D" w:rsidRPr="00375F8D">
        <w:rPr>
          <w:rFonts w:ascii="標楷體" w:eastAsia="標楷體" w:hAnsi="標楷體" w:hint="eastAsia"/>
          <w:b/>
          <w:sz w:val="28"/>
          <w:szCs w:val="24"/>
        </w:rPr>
        <w:t>據以劃設</w:t>
      </w:r>
      <w:proofErr w:type="gramEnd"/>
      <w:r w:rsidR="00375F8D" w:rsidRPr="00375F8D">
        <w:rPr>
          <w:rFonts w:ascii="標楷體" w:eastAsia="標楷體" w:hAnsi="標楷體" w:hint="eastAsia"/>
          <w:b/>
          <w:sz w:val="28"/>
          <w:szCs w:val="24"/>
        </w:rPr>
        <w:t>各類農業發展地區，惟全國實際作為糧食生產之土地面積尚未達標，且部分地方政府以山坡地農地填補不足之平地農地，</w:t>
      </w:r>
      <w:r w:rsidR="00375F8D" w:rsidRPr="00375F8D">
        <w:rPr>
          <w:rFonts w:ascii="標楷體" w:eastAsia="標楷體" w:hAnsi="標楷體"/>
          <w:b/>
          <w:sz w:val="28"/>
          <w:szCs w:val="20"/>
        </w:rPr>
        <w:t>實質上難以有效</w:t>
      </w:r>
      <w:r w:rsidR="00375F8D" w:rsidRPr="00375F8D">
        <w:rPr>
          <w:rFonts w:ascii="標楷體" w:eastAsia="標楷體" w:hAnsi="標楷體" w:hint="eastAsia"/>
          <w:b/>
          <w:sz w:val="28"/>
          <w:szCs w:val="20"/>
        </w:rPr>
        <w:t>因</w:t>
      </w:r>
      <w:r w:rsidR="00375F8D" w:rsidRPr="00375F8D">
        <w:rPr>
          <w:rFonts w:ascii="標楷體" w:eastAsia="標楷體" w:hAnsi="標楷體"/>
          <w:b/>
          <w:sz w:val="28"/>
          <w:szCs w:val="20"/>
        </w:rPr>
        <w:t>應糧食安全所需</w:t>
      </w:r>
      <w:r w:rsidR="0072748A">
        <w:rPr>
          <w:rFonts w:ascii="標楷體" w:eastAsia="標楷體" w:hAnsi="標楷體" w:hint="eastAsia"/>
          <w:b/>
          <w:sz w:val="28"/>
          <w:szCs w:val="20"/>
        </w:rPr>
        <w:t>，</w:t>
      </w:r>
      <w:r w:rsidR="0072748A">
        <w:rPr>
          <w:rFonts w:ascii="標楷體" w:eastAsia="標楷體" w:hAnsi="標楷體" w:hint="eastAsia"/>
          <w:b/>
          <w:color w:val="000000" w:themeColor="text1"/>
          <w:sz w:val="28"/>
          <w:szCs w:val="24"/>
        </w:rPr>
        <w:t>允宜</w:t>
      </w:r>
      <w:proofErr w:type="gramStart"/>
      <w:r w:rsidR="0072748A">
        <w:rPr>
          <w:rFonts w:ascii="標楷體" w:eastAsia="標楷體" w:hAnsi="標楷體" w:hint="eastAsia"/>
          <w:b/>
          <w:color w:val="000000" w:themeColor="text1"/>
          <w:sz w:val="28"/>
          <w:szCs w:val="24"/>
        </w:rPr>
        <w:t>研</w:t>
      </w:r>
      <w:proofErr w:type="gramEnd"/>
      <w:r w:rsidR="0072748A">
        <w:rPr>
          <w:rFonts w:ascii="標楷體" w:eastAsia="標楷體" w:hAnsi="標楷體" w:hint="eastAsia"/>
          <w:b/>
          <w:color w:val="000000" w:themeColor="text1"/>
          <w:sz w:val="28"/>
          <w:szCs w:val="24"/>
        </w:rPr>
        <w:t>謀改善</w:t>
      </w:r>
      <w:r w:rsidR="0072748A" w:rsidRPr="00375F8D">
        <w:rPr>
          <w:rFonts w:ascii="標楷體" w:eastAsia="標楷體" w:hAnsi="標楷體" w:hint="eastAsia"/>
          <w:b/>
          <w:color w:val="000000" w:themeColor="text1"/>
          <w:sz w:val="28"/>
          <w:szCs w:val="24"/>
        </w:rPr>
        <w:t>，</w:t>
      </w:r>
      <w:proofErr w:type="gramStart"/>
      <w:r w:rsidR="0072748A">
        <w:rPr>
          <w:rFonts w:ascii="標楷體" w:eastAsia="標楷體" w:hAnsi="標楷體" w:hint="eastAsia"/>
          <w:b/>
          <w:color w:val="000000" w:themeColor="text1"/>
          <w:sz w:val="28"/>
          <w:szCs w:val="24"/>
        </w:rPr>
        <w:t>俾</w:t>
      </w:r>
      <w:proofErr w:type="gramEnd"/>
      <w:r w:rsidR="0072748A">
        <w:rPr>
          <w:rFonts w:ascii="標楷體" w:eastAsia="標楷體" w:hAnsi="標楷體" w:hint="eastAsia"/>
          <w:b/>
          <w:color w:val="000000" w:themeColor="text1"/>
          <w:sz w:val="28"/>
          <w:szCs w:val="24"/>
        </w:rPr>
        <w:t>維護</w:t>
      </w:r>
      <w:r w:rsidR="0072748A" w:rsidRPr="0072748A">
        <w:rPr>
          <w:rFonts w:ascii="標楷體" w:eastAsia="標楷體" w:hAnsi="標楷體"/>
          <w:b/>
          <w:kern w:val="0"/>
          <w:sz w:val="28"/>
          <w:szCs w:val="28"/>
        </w:rPr>
        <w:t>農業生產環境及確保糧食安全</w:t>
      </w:r>
      <w:r w:rsidRPr="005352F9">
        <w:rPr>
          <w:rFonts w:ascii="標楷體" w:eastAsia="標楷體" w:hAnsi="標楷體" w:hint="eastAsia"/>
          <w:b/>
          <w:spacing w:val="4"/>
          <w:sz w:val="28"/>
          <w:szCs w:val="28"/>
        </w:rPr>
        <w:t>：</w:t>
      </w:r>
      <w:r w:rsidR="00375F8D" w:rsidRPr="00375F8D">
        <w:rPr>
          <w:rFonts w:ascii="標楷體" w:eastAsia="標楷體" w:hAnsi="標楷體"/>
          <w:bCs/>
          <w:kern w:val="0"/>
          <w:sz w:val="28"/>
          <w:szCs w:val="28"/>
        </w:rPr>
        <w:t>依據全國國土計畫</w:t>
      </w:r>
      <w:r w:rsidR="00375F8D" w:rsidRPr="00375F8D">
        <w:rPr>
          <w:rFonts w:ascii="標楷體" w:eastAsia="標楷體" w:hAnsi="標楷體" w:hint="eastAsia"/>
          <w:bCs/>
          <w:kern w:val="0"/>
          <w:sz w:val="28"/>
          <w:szCs w:val="28"/>
        </w:rPr>
        <w:t>載述</w:t>
      </w:r>
      <w:r w:rsidR="00375F8D" w:rsidRPr="00375F8D">
        <w:rPr>
          <w:rFonts w:ascii="標楷體" w:eastAsia="標楷體" w:hAnsi="標楷體"/>
          <w:bCs/>
          <w:kern w:val="0"/>
          <w:sz w:val="28"/>
          <w:szCs w:val="28"/>
        </w:rPr>
        <w:t>，國土功能分區分類為國土保育地區、海洋資源地區、農業發展地區及城鄉發展地區等四大類。其中農業發展地區</w:t>
      </w:r>
      <w:r w:rsidR="00375F8D" w:rsidRPr="00375F8D">
        <w:rPr>
          <w:rFonts w:ascii="標楷體" w:eastAsia="標楷體" w:hAnsi="標楷體" w:hint="eastAsia"/>
          <w:bCs/>
          <w:kern w:val="0"/>
          <w:sz w:val="28"/>
          <w:szCs w:val="28"/>
        </w:rPr>
        <w:t>之</w:t>
      </w:r>
      <w:r w:rsidR="00375F8D" w:rsidRPr="00375F8D">
        <w:rPr>
          <w:rFonts w:ascii="標楷體" w:eastAsia="標楷體" w:hAnsi="標楷體"/>
          <w:bCs/>
          <w:kern w:val="0"/>
          <w:sz w:val="28"/>
          <w:szCs w:val="28"/>
        </w:rPr>
        <w:t>基本原則，係以維護農業生產環境及確保糧食安全為</w:t>
      </w:r>
      <w:r w:rsidR="00375F8D" w:rsidRPr="00375F8D">
        <w:rPr>
          <w:rFonts w:ascii="標楷體" w:eastAsia="標楷體" w:hAnsi="標楷體" w:hint="eastAsia"/>
          <w:bCs/>
          <w:kern w:val="0"/>
          <w:sz w:val="28"/>
          <w:szCs w:val="28"/>
        </w:rPr>
        <w:t>原則</w:t>
      </w:r>
      <w:r w:rsidR="00375F8D" w:rsidRPr="00375F8D">
        <w:rPr>
          <w:rFonts w:ascii="標楷體" w:eastAsia="標楷體" w:hAnsi="標楷體"/>
          <w:bCs/>
          <w:kern w:val="0"/>
          <w:sz w:val="28"/>
          <w:szCs w:val="28"/>
        </w:rPr>
        <w:t>，強調保護重要農地及基礎設施，並避免零星發展。</w:t>
      </w:r>
      <w:r w:rsidR="00375F8D" w:rsidRPr="00375F8D">
        <w:rPr>
          <w:rFonts w:ascii="標楷體" w:eastAsia="標楷體" w:hAnsi="標楷體" w:hint="eastAsia"/>
          <w:bCs/>
          <w:kern w:val="0"/>
          <w:sz w:val="28"/>
          <w:szCs w:val="28"/>
        </w:rPr>
        <w:t>前</w:t>
      </w:r>
      <w:r w:rsidR="00375F8D" w:rsidRPr="00375F8D">
        <w:rPr>
          <w:rFonts w:ascii="標楷體" w:eastAsia="標楷體" w:hAnsi="標楷體"/>
          <w:bCs/>
          <w:kern w:val="0"/>
          <w:sz w:val="28"/>
          <w:szCs w:val="28"/>
        </w:rPr>
        <w:t>內政部</w:t>
      </w:r>
      <w:r w:rsidR="00375F8D" w:rsidRPr="00375F8D">
        <w:rPr>
          <w:rFonts w:ascii="標楷體" w:eastAsia="標楷體" w:hAnsi="標楷體" w:hint="eastAsia"/>
          <w:bCs/>
          <w:kern w:val="0"/>
          <w:sz w:val="28"/>
          <w:szCs w:val="28"/>
        </w:rPr>
        <w:t>營建署（112年9月20日改制為</w:t>
      </w:r>
      <w:r w:rsidR="00375F8D" w:rsidRPr="00375F8D">
        <w:rPr>
          <w:rFonts w:ascii="標楷體" w:eastAsia="標楷體" w:hAnsi="標楷體"/>
          <w:bCs/>
          <w:kern w:val="0"/>
          <w:sz w:val="28"/>
          <w:szCs w:val="28"/>
        </w:rPr>
        <w:t>國土管理署</w:t>
      </w:r>
      <w:r w:rsidR="00375F8D" w:rsidRPr="00375F8D">
        <w:rPr>
          <w:rFonts w:ascii="標楷體" w:eastAsia="標楷體" w:hAnsi="標楷體" w:hint="eastAsia"/>
          <w:bCs/>
          <w:kern w:val="0"/>
          <w:sz w:val="28"/>
          <w:szCs w:val="28"/>
        </w:rPr>
        <w:t>）</w:t>
      </w:r>
      <w:r w:rsidR="00375F8D" w:rsidRPr="00375F8D">
        <w:rPr>
          <w:rFonts w:ascii="標楷體" w:eastAsia="標楷體" w:hAnsi="標楷體"/>
          <w:bCs/>
          <w:kern w:val="0"/>
          <w:sz w:val="28"/>
          <w:szCs w:val="28"/>
        </w:rPr>
        <w:t>為落實</w:t>
      </w:r>
      <w:r w:rsidR="00375F8D" w:rsidRPr="00375F8D">
        <w:rPr>
          <w:rFonts w:ascii="標楷體" w:eastAsia="標楷體" w:hAnsi="標楷體" w:hint="eastAsia"/>
          <w:bCs/>
          <w:kern w:val="0"/>
          <w:sz w:val="28"/>
          <w:szCs w:val="28"/>
        </w:rPr>
        <w:t>上述</w:t>
      </w:r>
      <w:r w:rsidR="00375F8D" w:rsidRPr="00375F8D">
        <w:rPr>
          <w:rFonts w:ascii="標楷體" w:eastAsia="標楷體" w:hAnsi="標楷體"/>
          <w:bCs/>
          <w:kern w:val="0"/>
          <w:sz w:val="28"/>
          <w:szCs w:val="28"/>
        </w:rPr>
        <w:t>指導原則，於109年</w:t>
      </w:r>
      <w:r w:rsidR="00375F8D" w:rsidRPr="00375F8D">
        <w:rPr>
          <w:rFonts w:ascii="標楷體" w:eastAsia="標楷體" w:hAnsi="標楷體" w:hint="eastAsia"/>
          <w:bCs/>
          <w:kern w:val="0"/>
          <w:sz w:val="28"/>
          <w:szCs w:val="28"/>
        </w:rPr>
        <w:t>召開</w:t>
      </w:r>
      <w:proofErr w:type="gramStart"/>
      <w:r w:rsidR="00375F8D" w:rsidRPr="00375F8D">
        <w:rPr>
          <w:rFonts w:ascii="標楷體" w:eastAsia="標楷體" w:hAnsi="標楷體"/>
          <w:bCs/>
          <w:kern w:val="0"/>
          <w:sz w:val="28"/>
          <w:szCs w:val="28"/>
        </w:rPr>
        <w:t>研</w:t>
      </w:r>
      <w:proofErr w:type="gramEnd"/>
      <w:r w:rsidR="00375F8D" w:rsidRPr="00375F8D">
        <w:rPr>
          <w:rFonts w:ascii="標楷體" w:eastAsia="標楷體" w:hAnsi="標楷體"/>
          <w:bCs/>
          <w:kern w:val="0"/>
          <w:sz w:val="28"/>
          <w:szCs w:val="28"/>
        </w:rPr>
        <w:t>商會議要求</w:t>
      </w:r>
      <w:r w:rsidR="00375F8D" w:rsidRPr="00375F8D">
        <w:rPr>
          <w:rFonts w:ascii="標楷體" w:eastAsia="標楷體" w:hAnsi="標楷體" w:hint="eastAsia"/>
          <w:bCs/>
          <w:kern w:val="0"/>
          <w:sz w:val="28"/>
          <w:szCs w:val="28"/>
        </w:rPr>
        <w:lastRenderedPageBreak/>
        <w:t>地方</w:t>
      </w:r>
      <w:r w:rsidR="00375F8D" w:rsidRPr="00375F8D">
        <w:rPr>
          <w:rFonts w:ascii="標楷體" w:eastAsia="標楷體" w:hAnsi="標楷體"/>
          <w:bCs/>
          <w:kern w:val="0"/>
          <w:sz w:val="28"/>
          <w:szCs w:val="28"/>
        </w:rPr>
        <w:t>政府於</w:t>
      </w:r>
      <w:r w:rsidR="00375F8D" w:rsidRPr="00375F8D">
        <w:rPr>
          <w:rFonts w:ascii="標楷體" w:eastAsia="標楷體" w:hAnsi="標楷體" w:hint="eastAsia"/>
          <w:bCs/>
          <w:kern w:val="0"/>
          <w:sz w:val="28"/>
          <w:szCs w:val="28"/>
        </w:rPr>
        <w:t>市縣</w:t>
      </w:r>
      <w:r w:rsidR="00375F8D" w:rsidRPr="00375F8D">
        <w:rPr>
          <w:rFonts w:ascii="標楷體" w:eastAsia="標楷體" w:hAnsi="標楷體"/>
          <w:bCs/>
          <w:kern w:val="0"/>
          <w:sz w:val="28"/>
          <w:szCs w:val="28"/>
        </w:rPr>
        <w:t>國土計畫中明示「宜維護農地面積」</w:t>
      </w:r>
      <w:r w:rsidR="00375F8D" w:rsidRPr="00375F8D">
        <w:rPr>
          <w:rFonts w:ascii="標楷體" w:eastAsia="標楷體" w:hAnsi="標楷體" w:hint="eastAsia"/>
          <w:bCs/>
          <w:kern w:val="0"/>
          <w:sz w:val="28"/>
          <w:szCs w:val="28"/>
        </w:rPr>
        <w:t>。經</w:t>
      </w:r>
      <w:r w:rsidR="00375F8D" w:rsidRPr="00375F8D">
        <w:rPr>
          <w:rFonts w:ascii="標楷體" w:eastAsia="標楷體" w:hAnsi="標楷體"/>
          <w:bCs/>
          <w:kern w:val="0"/>
          <w:sz w:val="28"/>
          <w:szCs w:val="28"/>
        </w:rPr>
        <w:t>統計，18個</w:t>
      </w:r>
      <w:r w:rsidR="00375F8D" w:rsidRPr="00375F8D">
        <w:rPr>
          <w:rFonts w:ascii="標楷體" w:eastAsia="標楷體" w:hAnsi="標楷體" w:hint="eastAsia"/>
          <w:bCs/>
          <w:kern w:val="0"/>
          <w:sz w:val="28"/>
          <w:szCs w:val="28"/>
        </w:rPr>
        <w:t>地方</w:t>
      </w:r>
      <w:r w:rsidR="00375F8D" w:rsidRPr="00375F8D">
        <w:rPr>
          <w:rFonts w:ascii="標楷體" w:eastAsia="標楷體" w:hAnsi="標楷體"/>
          <w:bCs/>
          <w:kern w:val="0"/>
          <w:sz w:val="28"/>
          <w:szCs w:val="28"/>
        </w:rPr>
        <w:t>政府</w:t>
      </w:r>
      <w:proofErr w:type="gramStart"/>
      <w:r w:rsidR="00375F8D" w:rsidRPr="00375F8D">
        <w:rPr>
          <w:rFonts w:ascii="標楷體" w:eastAsia="標楷體" w:hAnsi="標楷體" w:hint="eastAsia"/>
          <w:bCs/>
          <w:kern w:val="0"/>
          <w:sz w:val="28"/>
          <w:szCs w:val="28"/>
        </w:rPr>
        <w:t>（</w:t>
      </w:r>
      <w:proofErr w:type="gramEnd"/>
      <w:r w:rsidR="00F84A9E">
        <w:rPr>
          <w:rFonts w:ascii="標楷體" w:eastAsia="標楷體" w:hAnsi="標楷體" w:hint="eastAsia"/>
          <w:bCs/>
          <w:kern w:val="0"/>
          <w:sz w:val="28"/>
          <w:szCs w:val="28"/>
        </w:rPr>
        <w:t>按：</w:t>
      </w:r>
      <w:r w:rsidR="00375F8D" w:rsidRPr="00375F8D">
        <w:rPr>
          <w:rFonts w:ascii="標楷體" w:eastAsia="標楷體" w:hAnsi="標楷體" w:hint="eastAsia"/>
          <w:sz w:val="28"/>
          <w:szCs w:val="28"/>
        </w:rPr>
        <w:t>臺北市、嘉義市、金門縣及連江縣等4個市縣全區</w:t>
      </w:r>
      <w:r w:rsidR="00F84A9E">
        <w:rPr>
          <w:rFonts w:ascii="標楷體" w:eastAsia="標楷體" w:hAnsi="標楷體" w:hint="eastAsia"/>
          <w:sz w:val="28"/>
          <w:szCs w:val="28"/>
        </w:rPr>
        <w:t>因已發</w:t>
      </w:r>
      <w:r w:rsidR="005D536A">
        <w:rPr>
          <w:rFonts w:ascii="標楷體" w:eastAsia="標楷體" w:hAnsi="標楷體" w:hint="eastAsia"/>
          <w:sz w:val="28"/>
          <w:szCs w:val="28"/>
        </w:rPr>
        <w:t>布</w:t>
      </w:r>
      <w:r w:rsidR="00F84A9E">
        <w:rPr>
          <w:rFonts w:ascii="標楷體" w:eastAsia="標楷體" w:hAnsi="標楷體" w:hint="eastAsia"/>
          <w:sz w:val="28"/>
          <w:szCs w:val="28"/>
        </w:rPr>
        <w:t>實施都市計畫或國家公園計畫</w:t>
      </w:r>
      <w:r w:rsidR="00375F8D" w:rsidRPr="00375F8D">
        <w:rPr>
          <w:rFonts w:ascii="標楷體" w:eastAsia="標楷體" w:hAnsi="標楷體" w:hint="eastAsia"/>
          <w:sz w:val="28"/>
          <w:szCs w:val="28"/>
        </w:rPr>
        <w:t>，免擬訂市縣國土計畫</w:t>
      </w:r>
      <w:proofErr w:type="gramStart"/>
      <w:r w:rsidR="00375F8D" w:rsidRPr="00375F8D">
        <w:rPr>
          <w:rFonts w:ascii="標楷體" w:eastAsia="標楷體" w:hAnsi="標楷體" w:hint="eastAsia"/>
          <w:bCs/>
          <w:kern w:val="0"/>
          <w:sz w:val="28"/>
          <w:szCs w:val="28"/>
        </w:rPr>
        <w:t>）</w:t>
      </w:r>
      <w:proofErr w:type="gramEnd"/>
      <w:r w:rsidR="00375F8D" w:rsidRPr="00375F8D">
        <w:rPr>
          <w:rFonts w:ascii="標楷體" w:eastAsia="標楷體" w:hAnsi="標楷體"/>
          <w:bCs/>
          <w:kern w:val="0"/>
          <w:sz w:val="28"/>
          <w:szCs w:val="28"/>
        </w:rPr>
        <w:t>公告</w:t>
      </w:r>
      <w:r w:rsidR="00375F8D" w:rsidRPr="00375F8D">
        <w:rPr>
          <w:rFonts w:ascii="標楷體" w:eastAsia="標楷體" w:hAnsi="標楷體" w:hint="eastAsia"/>
          <w:bCs/>
          <w:kern w:val="0"/>
          <w:sz w:val="28"/>
          <w:szCs w:val="28"/>
        </w:rPr>
        <w:t>實施之市縣</w:t>
      </w:r>
      <w:r w:rsidR="00375F8D" w:rsidRPr="00375F8D">
        <w:rPr>
          <w:rFonts w:ascii="標楷體" w:eastAsia="標楷體" w:hAnsi="標楷體"/>
          <w:bCs/>
          <w:kern w:val="0"/>
          <w:sz w:val="28"/>
          <w:szCs w:val="28"/>
        </w:rPr>
        <w:t>國土計畫合計宜維護農地面積為80.91萬公頃</w:t>
      </w:r>
      <w:r w:rsidR="001F2E94" w:rsidRPr="001F2E94">
        <w:rPr>
          <w:rFonts w:ascii="標楷體" w:eastAsia="標楷體" w:hAnsi="標楷體" w:cs="微軟正黑體" w:hint="eastAsia"/>
          <w:color w:val="000000" w:themeColor="text1"/>
          <w:kern w:val="0"/>
          <w:sz w:val="28"/>
          <w:szCs w:val="28"/>
        </w:rPr>
        <w:t>（表</w:t>
      </w:r>
      <w:r w:rsidR="003F318A">
        <w:rPr>
          <w:rFonts w:ascii="標楷體" w:eastAsia="標楷體" w:hAnsi="標楷體" w:cs="微軟正黑體"/>
          <w:color w:val="000000" w:themeColor="text1"/>
          <w:kern w:val="0"/>
          <w:sz w:val="28"/>
          <w:szCs w:val="28"/>
        </w:rPr>
        <w:t>8</w:t>
      </w:r>
      <w:r w:rsidR="001F2E94" w:rsidRPr="001F2E94">
        <w:rPr>
          <w:rFonts w:ascii="標楷體" w:eastAsia="標楷體" w:hAnsi="標楷體" w:cs="微軟正黑體" w:hint="eastAsia"/>
          <w:color w:val="000000" w:themeColor="text1"/>
          <w:kern w:val="0"/>
          <w:sz w:val="28"/>
          <w:szCs w:val="28"/>
        </w:rPr>
        <w:t>）</w:t>
      </w:r>
      <w:r w:rsidR="00375F8D" w:rsidRPr="00375F8D">
        <w:rPr>
          <w:rFonts w:ascii="標楷體" w:eastAsia="標楷體" w:hAnsi="標楷體" w:hint="eastAsia"/>
          <w:bCs/>
          <w:kern w:val="0"/>
          <w:sz w:val="28"/>
          <w:szCs w:val="28"/>
        </w:rPr>
        <w:t>，惟據</w:t>
      </w:r>
      <w:r w:rsidR="00375F8D" w:rsidRPr="00375F8D">
        <w:rPr>
          <w:rFonts w:ascii="標楷體" w:eastAsia="標楷體" w:hAnsi="標楷體"/>
          <w:bCs/>
          <w:kern w:val="0"/>
          <w:sz w:val="28"/>
          <w:szCs w:val="28"/>
        </w:rPr>
        <w:t>農業部於113年公布</w:t>
      </w:r>
      <w:r w:rsidR="00375F8D" w:rsidRPr="00375F8D">
        <w:rPr>
          <w:rFonts w:ascii="標楷體" w:eastAsia="標楷體" w:hAnsi="標楷體" w:hint="eastAsia"/>
          <w:bCs/>
          <w:kern w:val="0"/>
          <w:sz w:val="28"/>
          <w:szCs w:val="28"/>
        </w:rPr>
        <w:t>之</w:t>
      </w:r>
      <w:proofErr w:type="gramStart"/>
      <w:r w:rsidR="00375F8D" w:rsidRPr="00375F8D">
        <w:rPr>
          <w:rFonts w:ascii="標楷體" w:eastAsia="標楷體" w:hAnsi="標楷體"/>
          <w:bCs/>
          <w:kern w:val="0"/>
          <w:sz w:val="28"/>
          <w:szCs w:val="28"/>
        </w:rPr>
        <w:t>112</w:t>
      </w:r>
      <w:proofErr w:type="gramEnd"/>
      <w:r w:rsidR="00375F8D" w:rsidRPr="00375F8D">
        <w:rPr>
          <w:rFonts w:ascii="標楷體" w:eastAsia="標楷體" w:hAnsi="標楷體"/>
          <w:bCs/>
          <w:kern w:val="0"/>
          <w:sz w:val="28"/>
          <w:szCs w:val="28"/>
        </w:rPr>
        <w:t>年度農業及農地資源盤查結果，全國實際可供糧食生產之土地僅約69萬餘公頃，其中平地農地48萬餘公頃、山坡地宜農地17萬餘公頃、非農地</w:t>
      </w:r>
      <w:r w:rsidR="00375F8D" w:rsidRPr="00375F8D">
        <w:rPr>
          <w:rFonts w:ascii="標楷體" w:eastAsia="標楷體" w:hAnsi="標楷體" w:hint="eastAsia"/>
          <w:bCs/>
          <w:kern w:val="0"/>
          <w:sz w:val="28"/>
          <w:szCs w:val="28"/>
        </w:rPr>
        <w:t>供</w:t>
      </w:r>
      <w:r w:rsidR="00375F8D" w:rsidRPr="00375F8D">
        <w:rPr>
          <w:rFonts w:ascii="標楷體" w:eastAsia="標楷體" w:hAnsi="標楷體"/>
          <w:bCs/>
          <w:kern w:val="0"/>
          <w:sz w:val="28"/>
          <w:szCs w:val="28"/>
        </w:rPr>
        <w:t>農業</w:t>
      </w:r>
      <w:r w:rsidR="00375F8D" w:rsidRPr="00375F8D">
        <w:rPr>
          <w:rFonts w:ascii="標楷體" w:eastAsia="標楷體" w:hAnsi="標楷體" w:hint="eastAsia"/>
          <w:bCs/>
          <w:kern w:val="0"/>
          <w:sz w:val="28"/>
          <w:szCs w:val="28"/>
        </w:rPr>
        <w:t>使</w:t>
      </w:r>
      <w:r w:rsidR="00070579" w:rsidRPr="00746178">
        <w:rPr>
          <w:rFonts w:ascii="標楷體" w:eastAsia="標楷體" w:hAnsi="標楷體"/>
          <w:b/>
          <w:noProof/>
          <w:sz w:val="32"/>
          <w:szCs w:val="32"/>
        </w:rPr>
        <mc:AlternateContent>
          <mc:Choice Requires="wps">
            <w:drawing>
              <wp:anchor distT="0" distB="0" distL="114300" distR="114300" simplePos="0" relativeHeight="252187136" behindDoc="0" locked="0" layoutInCell="1" allowOverlap="1" wp14:anchorId="1E9DC01D" wp14:editId="7BADF6AD">
                <wp:simplePos x="0" y="0"/>
                <wp:positionH relativeFrom="margin">
                  <wp:align>left</wp:align>
                </wp:positionH>
                <wp:positionV relativeFrom="margin">
                  <wp:posOffset>3385820</wp:posOffset>
                </wp:positionV>
                <wp:extent cx="6296025" cy="5507355"/>
                <wp:effectExtent l="0" t="0" r="9525" b="0"/>
                <wp:wrapSquare wrapText="bothSides"/>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6025" cy="5507355"/>
                        </a:xfrm>
                        <a:prstGeom prst="rect">
                          <a:avLst/>
                        </a:prstGeom>
                        <a:solidFill>
                          <a:srgbClr val="FFFFFF"/>
                        </a:solidFill>
                        <a:ln w="9525">
                          <a:noFill/>
                          <a:miter lim="800000"/>
                          <a:headEnd/>
                          <a:tailEnd/>
                        </a:ln>
                      </wps:spPr>
                      <wps:txbx>
                        <w:txbxContent>
                          <w:p w14:paraId="41E0C63D" w14:textId="77777777" w:rsidR="00070579" w:rsidRPr="004D31B5" w:rsidRDefault="00070579" w:rsidP="00070579">
                            <w:pPr>
                              <w:spacing w:line="300" w:lineRule="exact"/>
                              <w:ind w:left="601" w:hangingChars="250" w:hanging="601"/>
                              <w:jc w:val="center"/>
                              <w:rPr>
                                <w:rFonts w:ascii="標楷體" w:eastAsia="標楷體" w:hAnsi="標楷體"/>
                                <w:b/>
                                <w:szCs w:val="32"/>
                              </w:rPr>
                            </w:pPr>
                            <w:r w:rsidRPr="004D31B5">
                              <w:rPr>
                                <w:rFonts w:ascii="標楷體" w:eastAsia="標楷體" w:hAnsi="標楷體" w:hint="eastAsia"/>
                                <w:b/>
                                <w:szCs w:val="32"/>
                              </w:rPr>
                              <w:t>表</w:t>
                            </w:r>
                            <w:r>
                              <w:rPr>
                                <w:rFonts w:ascii="標楷體" w:eastAsia="標楷體" w:hAnsi="標楷體"/>
                                <w:b/>
                                <w:szCs w:val="32"/>
                              </w:rPr>
                              <w:t>8</w:t>
                            </w:r>
                            <w:r>
                              <w:rPr>
                                <w:rFonts w:ascii="標楷體" w:eastAsia="標楷體" w:hAnsi="標楷體" w:hint="eastAsia"/>
                                <w:b/>
                                <w:szCs w:val="32"/>
                              </w:rPr>
                              <w:t xml:space="preserve">　各地方政府</w:t>
                            </w:r>
                            <w:r>
                              <w:rPr>
                                <w:rFonts w:ascii="標楷體" w:eastAsia="標楷體" w:hAnsi="標楷體"/>
                                <w:b/>
                                <w:szCs w:val="32"/>
                              </w:rPr>
                              <w:t>宜維護農地面積、</w:t>
                            </w:r>
                            <w:r>
                              <w:rPr>
                                <w:rFonts w:ascii="標楷體" w:eastAsia="標楷體" w:hAnsi="標楷體" w:hint="eastAsia"/>
                                <w:b/>
                                <w:szCs w:val="32"/>
                              </w:rPr>
                              <w:t>劃設</w:t>
                            </w:r>
                            <w:r>
                              <w:rPr>
                                <w:rFonts w:ascii="標楷體" w:eastAsia="標楷體" w:hAnsi="標楷體"/>
                                <w:b/>
                                <w:szCs w:val="32"/>
                              </w:rPr>
                              <w:t>各類農業發展地區及農業部盤</w:t>
                            </w:r>
                            <w:r w:rsidRPr="001F2585">
                              <w:rPr>
                                <w:rFonts w:ascii="標楷體" w:eastAsia="標楷體" w:hAnsi="標楷體"/>
                                <w:b/>
                                <w:szCs w:val="32"/>
                              </w:rPr>
                              <w:t>查</w:t>
                            </w:r>
                            <w:r w:rsidRPr="001F2585">
                              <w:rPr>
                                <w:rFonts w:ascii="標楷體" w:eastAsia="標楷體" w:hAnsi="標楷體" w:hint="eastAsia"/>
                                <w:b/>
                                <w:szCs w:val="20"/>
                              </w:rPr>
                              <w:t>農地資源</w:t>
                            </w:r>
                          </w:p>
                          <w:p w14:paraId="6721E0E8" w14:textId="77777777" w:rsidR="00070579" w:rsidRPr="00362FDA" w:rsidRDefault="00070579" w:rsidP="00AD0D57">
                            <w:pPr>
                              <w:spacing w:line="300" w:lineRule="exact"/>
                              <w:ind w:leftChars="50" w:left="120" w:firstLineChars="2050" w:firstLine="4100"/>
                              <w:jc w:val="right"/>
                              <w:rPr>
                                <w:rFonts w:ascii="標楷體" w:eastAsia="標楷體" w:hAnsi="標楷體"/>
                                <w:sz w:val="20"/>
                              </w:rPr>
                            </w:pPr>
                            <w:r w:rsidRPr="00362FDA">
                              <w:rPr>
                                <w:rFonts w:ascii="標楷體" w:eastAsia="標楷體" w:hAnsi="標楷體" w:hint="eastAsia"/>
                                <w:sz w:val="20"/>
                              </w:rPr>
                              <w:t>單位</w:t>
                            </w:r>
                            <w:r w:rsidRPr="00362FDA">
                              <w:rPr>
                                <w:rFonts w:ascii="標楷體" w:eastAsia="標楷體" w:hAnsi="標楷體"/>
                                <w:sz w:val="20"/>
                              </w:rPr>
                              <w:t>：</w:t>
                            </w:r>
                            <w:proofErr w:type="gramStart"/>
                            <w:r>
                              <w:rPr>
                                <w:rFonts w:ascii="標楷體" w:eastAsia="標楷體" w:hAnsi="標楷體" w:hint="eastAsia"/>
                                <w:sz w:val="20"/>
                              </w:rPr>
                              <w:t>萬公頃</w:t>
                            </w:r>
                            <w:proofErr w:type="gramEnd"/>
                          </w:p>
                          <w:tbl>
                            <w:tblPr>
                              <w:tblStyle w:val="a5"/>
                              <w:tblW w:w="9634" w:type="dxa"/>
                              <w:tblLook w:val="04A0" w:firstRow="1" w:lastRow="0" w:firstColumn="1" w:lastColumn="0" w:noHBand="0" w:noVBand="1"/>
                            </w:tblPr>
                            <w:tblGrid>
                              <w:gridCol w:w="846"/>
                              <w:gridCol w:w="1701"/>
                              <w:gridCol w:w="850"/>
                              <w:gridCol w:w="851"/>
                              <w:gridCol w:w="850"/>
                              <w:gridCol w:w="851"/>
                              <w:gridCol w:w="850"/>
                              <w:gridCol w:w="851"/>
                              <w:gridCol w:w="1984"/>
                            </w:tblGrid>
                            <w:tr w:rsidR="00070579" w:rsidRPr="004707D2" w14:paraId="4DF4C2ED" w14:textId="77777777" w:rsidTr="003F318A">
                              <w:trPr>
                                <w:trHeight w:val="540"/>
                              </w:trPr>
                              <w:tc>
                                <w:tcPr>
                                  <w:tcW w:w="846" w:type="dxa"/>
                                  <w:vMerge w:val="restart"/>
                                  <w:shd w:val="clear" w:color="auto" w:fill="EAF1DD" w:themeFill="accent3" w:themeFillTint="33"/>
                                  <w:vAlign w:val="center"/>
                                </w:tcPr>
                                <w:p w14:paraId="19BE20D1" w14:textId="77777777" w:rsidR="00070579" w:rsidRPr="004707D2" w:rsidRDefault="00070579" w:rsidP="00D16057">
                                  <w:pPr>
                                    <w:spacing w:line="240" w:lineRule="exact"/>
                                    <w:jc w:val="center"/>
                                    <w:rPr>
                                      <w:rFonts w:ascii="標楷體" w:eastAsia="標楷體" w:hAnsi="標楷體"/>
                                      <w:sz w:val="20"/>
                                      <w:szCs w:val="20"/>
                                    </w:rPr>
                                  </w:pPr>
                                  <w:proofErr w:type="gramStart"/>
                                  <w:r w:rsidRPr="004707D2">
                                    <w:rPr>
                                      <w:rFonts w:ascii="標楷體" w:eastAsia="標楷體" w:hAnsi="標楷體"/>
                                      <w:color w:val="000000" w:themeColor="text1"/>
                                      <w:kern w:val="0"/>
                                      <w:sz w:val="20"/>
                                      <w:szCs w:val="20"/>
                                    </w:rPr>
                                    <w:t>市縣別</w:t>
                                  </w:r>
                                  <w:proofErr w:type="gramEnd"/>
                                </w:p>
                              </w:tc>
                              <w:tc>
                                <w:tcPr>
                                  <w:tcW w:w="1701" w:type="dxa"/>
                                  <w:vMerge w:val="restart"/>
                                  <w:shd w:val="clear" w:color="auto" w:fill="EAF1DD" w:themeFill="accent3" w:themeFillTint="33"/>
                                  <w:vAlign w:val="center"/>
                                </w:tcPr>
                                <w:p w14:paraId="2DFDA10F" w14:textId="77777777" w:rsidR="00070579" w:rsidRPr="004707D2" w:rsidRDefault="00070579" w:rsidP="00D16057">
                                  <w:pPr>
                                    <w:spacing w:line="240" w:lineRule="exact"/>
                                    <w:jc w:val="both"/>
                                    <w:rPr>
                                      <w:rFonts w:ascii="標楷體" w:eastAsia="標楷體" w:hAnsi="標楷體"/>
                                      <w:sz w:val="20"/>
                                      <w:szCs w:val="20"/>
                                    </w:rPr>
                                  </w:pPr>
                                  <w:r w:rsidRPr="004707D2">
                                    <w:rPr>
                                      <w:rFonts w:ascii="標楷體" w:eastAsia="標楷體" w:hAnsi="標楷體" w:hint="eastAsia"/>
                                      <w:sz w:val="20"/>
                                      <w:szCs w:val="20"/>
                                    </w:rPr>
                                    <w:t>各市縣國土計畫宜維護農地</w:t>
                                  </w:r>
                                  <w:r>
                                    <w:rPr>
                                      <w:rFonts w:ascii="標楷體" w:eastAsia="標楷體" w:hAnsi="標楷體" w:hint="eastAsia"/>
                                      <w:sz w:val="20"/>
                                      <w:szCs w:val="20"/>
                                    </w:rPr>
                                    <w:t>面積（</w:t>
                                  </w:r>
                                  <w:proofErr w:type="gramStart"/>
                                  <w:r>
                                    <w:rPr>
                                      <w:rFonts w:ascii="標楷體" w:eastAsia="標楷體" w:hAnsi="標楷體" w:hint="eastAsia"/>
                                      <w:sz w:val="20"/>
                                      <w:szCs w:val="20"/>
                                    </w:rPr>
                                    <w:t>註</w:t>
                                  </w:r>
                                  <w:proofErr w:type="gramEnd"/>
                                  <w:r>
                                    <w:rPr>
                                      <w:rFonts w:ascii="標楷體" w:eastAsia="標楷體" w:hAnsi="標楷體" w:hint="eastAsia"/>
                                      <w:sz w:val="20"/>
                                      <w:szCs w:val="20"/>
                                    </w:rPr>
                                    <w:t>1）</w:t>
                                  </w:r>
                                </w:p>
                              </w:tc>
                              <w:tc>
                                <w:tcPr>
                                  <w:tcW w:w="5103" w:type="dxa"/>
                                  <w:gridSpan w:val="6"/>
                                  <w:shd w:val="clear" w:color="auto" w:fill="EAF1DD" w:themeFill="accent3" w:themeFillTint="33"/>
                                  <w:vAlign w:val="center"/>
                                </w:tcPr>
                                <w:p w14:paraId="76187996" w14:textId="77777777" w:rsidR="00070579" w:rsidRPr="004707D2" w:rsidRDefault="00070579" w:rsidP="00D16057">
                                  <w:pPr>
                                    <w:spacing w:line="240" w:lineRule="exact"/>
                                    <w:jc w:val="center"/>
                                    <w:rPr>
                                      <w:rFonts w:ascii="標楷體" w:eastAsia="標楷體" w:hAnsi="標楷體"/>
                                      <w:sz w:val="20"/>
                                      <w:szCs w:val="20"/>
                                    </w:rPr>
                                  </w:pPr>
                                  <w:r>
                                    <w:rPr>
                                      <w:rFonts w:ascii="標楷體" w:eastAsia="標楷體" w:hAnsi="標楷體" w:hint="eastAsia"/>
                                      <w:sz w:val="20"/>
                                      <w:szCs w:val="20"/>
                                    </w:rPr>
                                    <w:t>各地方政府劃設</w:t>
                                  </w:r>
                                  <w:r>
                                    <w:rPr>
                                      <w:rFonts w:ascii="標楷體" w:eastAsia="標楷體" w:hAnsi="標楷體"/>
                                      <w:sz w:val="20"/>
                                      <w:szCs w:val="20"/>
                                    </w:rPr>
                                    <w:t>各類</w:t>
                                  </w:r>
                                  <w:r w:rsidRPr="004707D2">
                                    <w:rPr>
                                      <w:rFonts w:ascii="標楷體" w:eastAsia="標楷體" w:hAnsi="標楷體" w:hint="eastAsia"/>
                                      <w:sz w:val="20"/>
                                      <w:szCs w:val="20"/>
                                    </w:rPr>
                                    <w:t>農業發展地區</w:t>
                                  </w:r>
                                  <w:r>
                                    <w:rPr>
                                      <w:rFonts w:ascii="標楷體" w:eastAsia="標楷體" w:hAnsi="標楷體" w:hint="eastAsia"/>
                                      <w:sz w:val="20"/>
                                      <w:szCs w:val="20"/>
                                    </w:rPr>
                                    <w:t>（</w:t>
                                  </w:r>
                                  <w:proofErr w:type="gramStart"/>
                                  <w:r>
                                    <w:rPr>
                                      <w:rFonts w:ascii="標楷體" w:eastAsia="標楷體" w:hAnsi="標楷體" w:hint="eastAsia"/>
                                      <w:sz w:val="20"/>
                                      <w:szCs w:val="20"/>
                                    </w:rPr>
                                    <w:t>註</w:t>
                                  </w:r>
                                  <w:proofErr w:type="gramEnd"/>
                                  <w:r>
                                    <w:rPr>
                                      <w:rFonts w:ascii="標楷體" w:eastAsia="標楷體" w:hAnsi="標楷體"/>
                                      <w:sz w:val="20"/>
                                      <w:szCs w:val="20"/>
                                    </w:rPr>
                                    <w:t>2</w:t>
                                  </w:r>
                                  <w:r>
                                    <w:rPr>
                                      <w:rFonts w:ascii="標楷體" w:eastAsia="標楷體" w:hAnsi="標楷體" w:hint="eastAsia"/>
                                      <w:sz w:val="20"/>
                                      <w:szCs w:val="20"/>
                                    </w:rPr>
                                    <w:t>）</w:t>
                                  </w:r>
                                </w:p>
                              </w:tc>
                              <w:tc>
                                <w:tcPr>
                                  <w:tcW w:w="1984" w:type="dxa"/>
                                  <w:vMerge w:val="restart"/>
                                  <w:shd w:val="clear" w:color="auto" w:fill="EAF1DD" w:themeFill="accent3" w:themeFillTint="33"/>
                                  <w:vAlign w:val="center"/>
                                </w:tcPr>
                                <w:p w14:paraId="23FD7817" w14:textId="77777777" w:rsidR="00070579" w:rsidRDefault="00070579" w:rsidP="00D16057">
                                  <w:pPr>
                                    <w:spacing w:line="240" w:lineRule="exact"/>
                                    <w:jc w:val="both"/>
                                    <w:rPr>
                                      <w:rFonts w:ascii="標楷體" w:eastAsia="標楷體" w:hAnsi="標楷體"/>
                                      <w:sz w:val="20"/>
                                      <w:szCs w:val="20"/>
                                    </w:rPr>
                                  </w:pPr>
                                  <w:r>
                                    <w:rPr>
                                      <w:rFonts w:ascii="標楷體" w:eastAsia="標楷體" w:hAnsi="標楷體" w:hint="eastAsia"/>
                                      <w:sz w:val="20"/>
                                      <w:szCs w:val="20"/>
                                    </w:rPr>
                                    <w:t>全</w:t>
                                  </w:r>
                                  <w:proofErr w:type="gramStart"/>
                                  <w:r>
                                    <w:rPr>
                                      <w:rFonts w:ascii="標楷體" w:eastAsia="標楷體" w:hAnsi="標楷體" w:hint="eastAsia"/>
                                      <w:sz w:val="20"/>
                                      <w:szCs w:val="20"/>
                                    </w:rPr>
                                    <w:t>臺</w:t>
                                  </w:r>
                                  <w:proofErr w:type="gramEnd"/>
                                  <w:r>
                                    <w:rPr>
                                      <w:rFonts w:ascii="標楷體" w:eastAsia="標楷體" w:hAnsi="標楷體" w:hint="eastAsia"/>
                                      <w:sz w:val="20"/>
                                      <w:szCs w:val="20"/>
                                    </w:rPr>
                                    <w:t>農地資源盤查可供糧食生產土地面積（</w:t>
                                  </w:r>
                                  <w:proofErr w:type="gramStart"/>
                                  <w:r>
                                    <w:rPr>
                                      <w:rFonts w:ascii="標楷體" w:eastAsia="標楷體" w:hAnsi="標楷體" w:hint="eastAsia"/>
                                      <w:sz w:val="20"/>
                                      <w:szCs w:val="20"/>
                                    </w:rPr>
                                    <w:t>註</w:t>
                                  </w:r>
                                  <w:proofErr w:type="gramEnd"/>
                                  <w:r>
                                    <w:rPr>
                                      <w:rFonts w:ascii="標楷體" w:eastAsia="標楷體" w:hAnsi="標楷體"/>
                                      <w:sz w:val="20"/>
                                      <w:szCs w:val="20"/>
                                    </w:rPr>
                                    <w:t>3</w:t>
                                  </w:r>
                                  <w:r>
                                    <w:rPr>
                                      <w:rFonts w:ascii="標楷體" w:eastAsia="標楷體" w:hAnsi="標楷體" w:hint="eastAsia"/>
                                      <w:sz w:val="20"/>
                                      <w:szCs w:val="20"/>
                                    </w:rPr>
                                    <w:t>）</w:t>
                                  </w:r>
                                </w:p>
                              </w:tc>
                            </w:tr>
                            <w:tr w:rsidR="00070579" w:rsidRPr="004707D2" w14:paraId="0951FA9F" w14:textId="77777777" w:rsidTr="003F318A">
                              <w:trPr>
                                <w:trHeight w:val="540"/>
                              </w:trPr>
                              <w:tc>
                                <w:tcPr>
                                  <w:tcW w:w="846" w:type="dxa"/>
                                  <w:vMerge/>
                                </w:tcPr>
                                <w:p w14:paraId="41E6DD42" w14:textId="77777777" w:rsidR="00070579" w:rsidRPr="004707D2" w:rsidRDefault="00070579" w:rsidP="00D16057">
                                  <w:pPr>
                                    <w:spacing w:line="240" w:lineRule="exact"/>
                                    <w:rPr>
                                      <w:rFonts w:ascii="標楷體" w:eastAsia="標楷體" w:hAnsi="標楷體"/>
                                      <w:color w:val="000000" w:themeColor="text1"/>
                                      <w:kern w:val="0"/>
                                      <w:sz w:val="20"/>
                                      <w:szCs w:val="20"/>
                                    </w:rPr>
                                  </w:pPr>
                                </w:p>
                              </w:tc>
                              <w:tc>
                                <w:tcPr>
                                  <w:tcW w:w="1701" w:type="dxa"/>
                                  <w:vMerge/>
                                </w:tcPr>
                                <w:p w14:paraId="50C2FAAD" w14:textId="77777777" w:rsidR="00070579" w:rsidRPr="004707D2" w:rsidRDefault="00070579" w:rsidP="00D16057">
                                  <w:pPr>
                                    <w:spacing w:line="240" w:lineRule="exact"/>
                                    <w:rPr>
                                      <w:rFonts w:ascii="標楷體" w:eastAsia="標楷體" w:hAnsi="標楷體"/>
                                      <w:sz w:val="20"/>
                                      <w:szCs w:val="20"/>
                                    </w:rPr>
                                  </w:pPr>
                                </w:p>
                              </w:tc>
                              <w:tc>
                                <w:tcPr>
                                  <w:tcW w:w="850" w:type="dxa"/>
                                  <w:shd w:val="clear" w:color="auto" w:fill="EAF1DD" w:themeFill="accent3" w:themeFillTint="33"/>
                                  <w:vAlign w:val="center"/>
                                </w:tcPr>
                                <w:p w14:paraId="6317A68C" w14:textId="77777777" w:rsidR="00070579" w:rsidRPr="003F318A" w:rsidRDefault="00070579" w:rsidP="00D16057">
                                  <w:pPr>
                                    <w:widowControl/>
                                    <w:spacing w:line="240" w:lineRule="exact"/>
                                    <w:jc w:val="center"/>
                                    <w:rPr>
                                      <w:rFonts w:ascii="標楷體" w:eastAsia="標楷體" w:hAnsi="標楷體"/>
                                      <w:color w:val="000000"/>
                                      <w:sz w:val="20"/>
                                      <w:szCs w:val="20"/>
                                    </w:rPr>
                                  </w:pPr>
                                  <w:r w:rsidRPr="003F318A">
                                    <w:rPr>
                                      <w:rFonts w:ascii="標楷體" w:eastAsia="標楷體" w:hAnsi="標楷體" w:hint="eastAsia"/>
                                      <w:color w:val="000000"/>
                                      <w:sz w:val="20"/>
                                      <w:szCs w:val="20"/>
                                    </w:rPr>
                                    <w:t>合計</w:t>
                                  </w:r>
                                </w:p>
                              </w:tc>
                              <w:tc>
                                <w:tcPr>
                                  <w:tcW w:w="851" w:type="dxa"/>
                                  <w:shd w:val="clear" w:color="auto" w:fill="EAF1DD" w:themeFill="accent3" w:themeFillTint="33"/>
                                  <w:vAlign w:val="center"/>
                                </w:tcPr>
                                <w:p w14:paraId="1D5D31B0" w14:textId="77777777" w:rsidR="00070579" w:rsidRPr="004707D2" w:rsidRDefault="00070579" w:rsidP="00D16057">
                                  <w:pPr>
                                    <w:spacing w:line="240" w:lineRule="exact"/>
                                    <w:jc w:val="center"/>
                                    <w:rPr>
                                      <w:rFonts w:ascii="標楷體" w:eastAsia="標楷體" w:hAnsi="標楷體"/>
                                      <w:sz w:val="20"/>
                                      <w:szCs w:val="20"/>
                                    </w:rPr>
                                  </w:pPr>
                                  <w:r>
                                    <w:rPr>
                                      <w:rFonts w:ascii="標楷體" w:eastAsia="標楷體" w:hAnsi="標楷體" w:hint="eastAsia"/>
                                      <w:sz w:val="20"/>
                                      <w:szCs w:val="20"/>
                                    </w:rPr>
                                    <w:t>第1類</w:t>
                                  </w:r>
                                </w:p>
                              </w:tc>
                              <w:tc>
                                <w:tcPr>
                                  <w:tcW w:w="850" w:type="dxa"/>
                                  <w:shd w:val="clear" w:color="auto" w:fill="EAF1DD" w:themeFill="accent3" w:themeFillTint="33"/>
                                  <w:vAlign w:val="center"/>
                                </w:tcPr>
                                <w:p w14:paraId="1B47E4D6" w14:textId="77777777" w:rsidR="00070579" w:rsidRPr="004707D2" w:rsidRDefault="00070579" w:rsidP="00D16057">
                                  <w:pPr>
                                    <w:spacing w:line="240" w:lineRule="exact"/>
                                    <w:jc w:val="center"/>
                                    <w:rPr>
                                      <w:rFonts w:ascii="標楷體" w:eastAsia="標楷體" w:hAnsi="標楷體"/>
                                      <w:sz w:val="20"/>
                                      <w:szCs w:val="20"/>
                                    </w:rPr>
                                  </w:pPr>
                                  <w:r w:rsidRPr="004707D2">
                                    <w:rPr>
                                      <w:rFonts w:ascii="標楷體" w:eastAsia="標楷體" w:hAnsi="標楷體" w:hint="eastAsia"/>
                                      <w:sz w:val="20"/>
                                      <w:szCs w:val="20"/>
                                    </w:rPr>
                                    <w:t>第2類</w:t>
                                  </w:r>
                                </w:p>
                              </w:tc>
                              <w:tc>
                                <w:tcPr>
                                  <w:tcW w:w="851" w:type="dxa"/>
                                  <w:shd w:val="clear" w:color="auto" w:fill="EAF1DD" w:themeFill="accent3" w:themeFillTint="33"/>
                                  <w:vAlign w:val="center"/>
                                </w:tcPr>
                                <w:p w14:paraId="3022AC8D" w14:textId="77777777" w:rsidR="00070579" w:rsidRPr="004707D2" w:rsidRDefault="00070579" w:rsidP="00D16057">
                                  <w:pPr>
                                    <w:spacing w:line="240" w:lineRule="exact"/>
                                    <w:jc w:val="center"/>
                                    <w:rPr>
                                      <w:rFonts w:ascii="標楷體" w:eastAsia="標楷體" w:hAnsi="標楷體"/>
                                      <w:sz w:val="20"/>
                                      <w:szCs w:val="20"/>
                                    </w:rPr>
                                  </w:pPr>
                                  <w:r w:rsidRPr="004707D2">
                                    <w:rPr>
                                      <w:rFonts w:ascii="標楷體" w:eastAsia="標楷體" w:hAnsi="標楷體" w:hint="eastAsia"/>
                                      <w:sz w:val="20"/>
                                      <w:szCs w:val="20"/>
                                    </w:rPr>
                                    <w:t>第3類</w:t>
                                  </w:r>
                                </w:p>
                              </w:tc>
                              <w:tc>
                                <w:tcPr>
                                  <w:tcW w:w="850" w:type="dxa"/>
                                  <w:shd w:val="clear" w:color="auto" w:fill="EAF1DD" w:themeFill="accent3" w:themeFillTint="33"/>
                                  <w:vAlign w:val="center"/>
                                </w:tcPr>
                                <w:p w14:paraId="3D4269A6" w14:textId="77777777" w:rsidR="00070579" w:rsidRPr="004707D2" w:rsidRDefault="00070579" w:rsidP="00D16057">
                                  <w:pPr>
                                    <w:spacing w:line="240" w:lineRule="exact"/>
                                    <w:jc w:val="center"/>
                                    <w:rPr>
                                      <w:rFonts w:ascii="標楷體" w:eastAsia="標楷體" w:hAnsi="標楷體"/>
                                      <w:sz w:val="20"/>
                                      <w:szCs w:val="20"/>
                                    </w:rPr>
                                  </w:pPr>
                                  <w:r w:rsidRPr="004707D2">
                                    <w:rPr>
                                      <w:rFonts w:ascii="標楷體" w:eastAsia="標楷體" w:hAnsi="標楷體" w:hint="eastAsia"/>
                                      <w:sz w:val="20"/>
                                      <w:szCs w:val="20"/>
                                    </w:rPr>
                                    <w:t>第4類</w:t>
                                  </w:r>
                                </w:p>
                              </w:tc>
                              <w:tc>
                                <w:tcPr>
                                  <w:tcW w:w="851" w:type="dxa"/>
                                  <w:shd w:val="clear" w:color="auto" w:fill="EAF1DD" w:themeFill="accent3" w:themeFillTint="33"/>
                                  <w:vAlign w:val="center"/>
                                </w:tcPr>
                                <w:p w14:paraId="37DBE9A2" w14:textId="77777777" w:rsidR="00070579" w:rsidRPr="004707D2" w:rsidRDefault="00070579" w:rsidP="00D16057">
                                  <w:pPr>
                                    <w:spacing w:line="240" w:lineRule="exact"/>
                                    <w:jc w:val="center"/>
                                    <w:rPr>
                                      <w:rFonts w:ascii="標楷體" w:eastAsia="標楷體" w:hAnsi="標楷體"/>
                                      <w:sz w:val="20"/>
                                      <w:szCs w:val="20"/>
                                    </w:rPr>
                                  </w:pPr>
                                  <w:r w:rsidRPr="004707D2">
                                    <w:rPr>
                                      <w:rFonts w:ascii="標楷體" w:eastAsia="標楷體" w:hAnsi="標楷體" w:hint="eastAsia"/>
                                      <w:sz w:val="20"/>
                                      <w:szCs w:val="20"/>
                                    </w:rPr>
                                    <w:t>第5類</w:t>
                                  </w:r>
                                </w:p>
                              </w:tc>
                              <w:tc>
                                <w:tcPr>
                                  <w:tcW w:w="1984" w:type="dxa"/>
                                  <w:vMerge/>
                                </w:tcPr>
                                <w:p w14:paraId="0A9ECE03" w14:textId="77777777" w:rsidR="00070579" w:rsidRPr="004707D2" w:rsidRDefault="00070579" w:rsidP="00D16057">
                                  <w:pPr>
                                    <w:spacing w:line="240" w:lineRule="exact"/>
                                    <w:jc w:val="center"/>
                                    <w:rPr>
                                      <w:rFonts w:ascii="標楷體" w:eastAsia="標楷體" w:hAnsi="標楷體" w:cs="新細明體"/>
                                      <w:b/>
                                      <w:color w:val="000000" w:themeColor="text1"/>
                                      <w:kern w:val="0"/>
                                      <w:sz w:val="20"/>
                                      <w:szCs w:val="20"/>
                                    </w:rPr>
                                  </w:pPr>
                                </w:p>
                              </w:tc>
                            </w:tr>
                            <w:tr w:rsidR="00070579" w:rsidRPr="004707D2" w14:paraId="006F4EEF" w14:textId="77777777" w:rsidTr="00C966C8">
                              <w:tc>
                                <w:tcPr>
                                  <w:tcW w:w="846" w:type="dxa"/>
                                  <w:shd w:val="clear" w:color="auto" w:fill="auto"/>
                                </w:tcPr>
                                <w:p w14:paraId="29085BB6" w14:textId="77777777" w:rsidR="00070579" w:rsidRPr="004707D2" w:rsidRDefault="00070579" w:rsidP="003F318A">
                                  <w:pPr>
                                    <w:spacing w:line="240" w:lineRule="exact"/>
                                    <w:jc w:val="center"/>
                                    <w:rPr>
                                      <w:rFonts w:ascii="標楷體" w:eastAsia="標楷體" w:hAnsi="標楷體"/>
                                      <w:sz w:val="20"/>
                                      <w:szCs w:val="20"/>
                                    </w:rPr>
                                  </w:pPr>
                                  <w:r w:rsidRPr="004707D2">
                                    <w:rPr>
                                      <w:rFonts w:ascii="標楷體" w:eastAsia="標楷體" w:hAnsi="標楷體" w:cs="新細明體"/>
                                      <w:b/>
                                      <w:color w:val="000000" w:themeColor="text1"/>
                                      <w:kern w:val="0"/>
                                      <w:sz w:val="20"/>
                                      <w:szCs w:val="20"/>
                                    </w:rPr>
                                    <w:t>合計</w:t>
                                  </w:r>
                                </w:p>
                              </w:tc>
                              <w:tc>
                                <w:tcPr>
                                  <w:tcW w:w="1701" w:type="dxa"/>
                                  <w:shd w:val="clear" w:color="auto" w:fill="auto"/>
                                </w:tcPr>
                                <w:p w14:paraId="40B32691" w14:textId="77777777" w:rsidR="00070579" w:rsidRPr="001F2E94" w:rsidRDefault="00070579" w:rsidP="00D16057">
                                  <w:pPr>
                                    <w:spacing w:line="240" w:lineRule="exact"/>
                                    <w:jc w:val="right"/>
                                    <w:rPr>
                                      <w:rFonts w:ascii="標楷體" w:eastAsia="標楷體" w:hAnsi="標楷體"/>
                                      <w:b/>
                                      <w:bCs/>
                                      <w:sz w:val="20"/>
                                      <w:szCs w:val="20"/>
                                    </w:rPr>
                                  </w:pPr>
                                  <w:r w:rsidRPr="001F2E94">
                                    <w:rPr>
                                      <w:rFonts w:ascii="標楷體" w:eastAsia="標楷體" w:hAnsi="標楷體" w:hint="eastAsia"/>
                                      <w:b/>
                                      <w:bCs/>
                                      <w:sz w:val="20"/>
                                      <w:szCs w:val="20"/>
                                    </w:rPr>
                                    <w:t>80.91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3DB4D29"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118.55</w:t>
                                  </w:r>
                                </w:p>
                              </w:tc>
                              <w:tc>
                                <w:tcPr>
                                  <w:tcW w:w="851" w:type="dxa"/>
                                  <w:tcBorders>
                                    <w:top w:val="single" w:sz="4" w:space="0" w:color="auto"/>
                                    <w:left w:val="nil"/>
                                    <w:bottom w:val="single" w:sz="4" w:space="0" w:color="auto"/>
                                    <w:right w:val="single" w:sz="4" w:space="0" w:color="auto"/>
                                  </w:tcBorders>
                                  <w:shd w:val="clear" w:color="auto" w:fill="auto"/>
                                  <w:vAlign w:val="center"/>
                                </w:tcPr>
                                <w:p w14:paraId="7F2BF87B" w14:textId="77777777" w:rsidR="00070579" w:rsidRPr="001F2E94" w:rsidRDefault="00070579" w:rsidP="00D16057">
                                  <w:pPr>
                                    <w:spacing w:line="240" w:lineRule="exact"/>
                                    <w:jc w:val="right"/>
                                    <w:rPr>
                                      <w:rFonts w:ascii="標楷體" w:eastAsia="標楷體" w:hAnsi="標楷體"/>
                                      <w:b/>
                                      <w:bCs/>
                                      <w:sz w:val="20"/>
                                      <w:szCs w:val="20"/>
                                    </w:rPr>
                                  </w:pPr>
                                  <w:r w:rsidRPr="001F2E94">
                                    <w:rPr>
                                      <w:rFonts w:ascii="標楷體" w:eastAsia="標楷體" w:hAnsi="標楷體" w:hint="eastAsia"/>
                                      <w:b/>
                                      <w:bCs/>
                                      <w:sz w:val="20"/>
                                      <w:szCs w:val="20"/>
                                    </w:rPr>
                                    <w:t>16.81</w:t>
                                  </w:r>
                                </w:p>
                              </w:tc>
                              <w:tc>
                                <w:tcPr>
                                  <w:tcW w:w="850" w:type="dxa"/>
                                  <w:tcBorders>
                                    <w:top w:val="single" w:sz="4" w:space="0" w:color="auto"/>
                                    <w:left w:val="nil"/>
                                    <w:bottom w:val="single" w:sz="4" w:space="0" w:color="auto"/>
                                    <w:right w:val="single" w:sz="4" w:space="0" w:color="auto"/>
                                  </w:tcBorders>
                                  <w:shd w:val="clear" w:color="auto" w:fill="auto"/>
                                  <w:vAlign w:val="center"/>
                                </w:tcPr>
                                <w:p w14:paraId="54E877AD" w14:textId="77777777" w:rsidR="00070579" w:rsidRPr="001F2E94" w:rsidRDefault="00070579" w:rsidP="00D16057">
                                  <w:pPr>
                                    <w:spacing w:line="240" w:lineRule="exact"/>
                                    <w:jc w:val="right"/>
                                    <w:rPr>
                                      <w:rFonts w:ascii="標楷體" w:eastAsia="標楷體" w:hAnsi="標楷體"/>
                                      <w:b/>
                                      <w:bCs/>
                                      <w:sz w:val="20"/>
                                      <w:szCs w:val="20"/>
                                    </w:rPr>
                                  </w:pPr>
                                  <w:r w:rsidRPr="001F2E94">
                                    <w:rPr>
                                      <w:rFonts w:ascii="標楷體" w:eastAsia="標楷體" w:hAnsi="標楷體" w:hint="eastAsia"/>
                                      <w:b/>
                                      <w:bCs/>
                                      <w:sz w:val="20"/>
                                      <w:szCs w:val="20"/>
                                    </w:rPr>
                                    <w:t>37.98</w:t>
                                  </w:r>
                                </w:p>
                              </w:tc>
                              <w:tc>
                                <w:tcPr>
                                  <w:tcW w:w="851" w:type="dxa"/>
                                  <w:tcBorders>
                                    <w:top w:val="single" w:sz="4" w:space="0" w:color="auto"/>
                                    <w:left w:val="nil"/>
                                    <w:bottom w:val="single" w:sz="4" w:space="0" w:color="auto"/>
                                    <w:right w:val="single" w:sz="4" w:space="0" w:color="auto"/>
                                  </w:tcBorders>
                                  <w:shd w:val="clear" w:color="auto" w:fill="auto"/>
                                  <w:vAlign w:val="center"/>
                                </w:tcPr>
                                <w:p w14:paraId="7543FE63" w14:textId="77777777" w:rsidR="00070579" w:rsidRPr="001F2E94" w:rsidRDefault="00070579" w:rsidP="00D16057">
                                  <w:pPr>
                                    <w:spacing w:line="240" w:lineRule="exact"/>
                                    <w:jc w:val="right"/>
                                    <w:rPr>
                                      <w:rFonts w:ascii="標楷體" w:eastAsia="標楷體" w:hAnsi="標楷體"/>
                                      <w:b/>
                                      <w:bCs/>
                                      <w:sz w:val="20"/>
                                      <w:szCs w:val="20"/>
                                    </w:rPr>
                                  </w:pPr>
                                  <w:r w:rsidRPr="001F2E94">
                                    <w:rPr>
                                      <w:rFonts w:ascii="標楷體" w:eastAsia="標楷體" w:hAnsi="標楷體" w:hint="eastAsia"/>
                                      <w:b/>
                                      <w:bCs/>
                                      <w:sz w:val="20"/>
                                      <w:szCs w:val="20"/>
                                    </w:rPr>
                                    <w:t>60.31</w:t>
                                  </w:r>
                                </w:p>
                              </w:tc>
                              <w:tc>
                                <w:tcPr>
                                  <w:tcW w:w="850" w:type="dxa"/>
                                  <w:tcBorders>
                                    <w:top w:val="single" w:sz="4" w:space="0" w:color="auto"/>
                                    <w:left w:val="nil"/>
                                    <w:bottom w:val="single" w:sz="4" w:space="0" w:color="auto"/>
                                    <w:right w:val="single" w:sz="4" w:space="0" w:color="auto"/>
                                  </w:tcBorders>
                                  <w:shd w:val="clear" w:color="auto" w:fill="auto"/>
                                  <w:vAlign w:val="center"/>
                                </w:tcPr>
                                <w:p w14:paraId="4C83144D" w14:textId="77777777" w:rsidR="00070579" w:rsidRPr="001F2E94" w:rsidRDefault="00070579" w:rsidP="00D16057">
                                  <w:pPr>
                                    <w:spacing w:line="240" w:lineRule="exact"/>
                                    <w:jc w:val="right"/>
                                    <w:rPr>
                                      <w:rFonts w:ascii="標楷體" w:eastAsia="標楷體" w:hAnsi="標楷體"/>
                                      <w:b/>
                                      <w:bCs/>
                                      <w:sz w:val="20"/>
                                      <w:szCs w:val="20"/>
                                    </w:rPr>
                                  </w:pPr>
                                  <w:r w:rsidRPr="001F2E94">
                                    <w:rPr>
                                      <w:rFonts w:ascii="標楷體" w:eastAsia="標楷體" w:hAnsi="標楷體" w:hint="eastAsia"/>
                                      <w:b/>
                                      <w:bCs/>
                                      <w:sz w:val="20"/>
                                      <w:szCs w:val="20"/>
                                    </w:rPr>
                                    <w:t>2.24</w:t>
                                  </w:r>
                                </w:p>
                              </w:tc>
                              <w:tc>
                                <w:tcPr>
                                  <w:tcW w:w="851" w:type="dxa"/>
                                  <w:tcBorders>
                                    <w:top w:val="single" w:sz="4" w:space="0" w:color="auto"/>
                                    <w:left w:val="nil"/>
                                    <w:bottom w:val="single" w:sz="4" w:space="0" w:color="auto"/>
                                    <w:right w:val="single" w:sz="4" w:space="0" w:color="auto"/>
                                  </w:tcBorders>
                                  <w:shd w:val="clear" w:color="auto" w:fill="auto"/>
                                  <w:vAlign w:val="center"/>
                                </w:tcPr>
                                <w:p w14:paraId="5BAE9D05" w14:textId="77777777" w:rsidR="00070579" w:rsidRPr="001F2E94" w:rsidRDefault="00070579" w:rsidP="00D16057">
                                  <w:pPr>
                                    <w:spacing w:line="240" w:lineRule="exact"/>
                                    <w:jc w:val="right"/>
                                    <w:rPr>
                                      <w:rFonts w:ascii="標楷體" w:eastAsia="標楷體" w:hAnsi="標楷體"/>
                                      <w:b/>
                                      <w:bCs/>
                                      <w:sz w:val="20"/>
                                      <w:szCs w:val="20"/>
                                    </w:rPr>
                                  </w:pPr>
                                  <w:r w:rsidRPr="001F2E94">
                                    <w:rPr>
                                      <w:rFonts w:ascii="標楷體" w:eastAsia="標楷體" w:hAnsi="標楷體" w:hint="eastAsia"/>
                                      <w:b/>
                                      <w:bCs/>
                                      <w:sz w:val="20"/>
                                      <w:szCs w:val="20"/>
                                    </w:rPr>
                                    <w:t>1.19</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54CABADB" w14:textId="77777777" w:rsidR="00070579" w:rsidRPr="001F2E94" w:rsidRDefault="00070579" w:rsidP="00D16057">
                                  <w:pPr>
                                    <w:spacing w:line="240" w:lineRule="exact"/>
                                    <w:jc w:val="right"/>
                                    <w:rPr>
                                      <w:rFonts w:ascii="標楷體" w:eastAsia="標楷體" w:hAnsi="標楷體"/>
                                      <w:b/>
                                      <w:bCs/>
                                      <w:sz w:val="20"/>
                                      <w:szCs w:val="20"/>
                                    </w:rPr>
                                  </w:pPr>
                                  <w:r w:rsidRPr="001F2E94">
                                    <w:rPr>
                                      <w:rFonts w:ascii="標楷體" w:eastAsia="標楷體" w:hAnsi="標楷體" w:hint="eastAsia"/>
                                      <w:b/>
                                      <w:bCs/>
                                      <w:sz w:val="20"/>
                                      <w:szCs w:val="20"/>
                                    </w:rPr>
                                    <w:t>69.59</w:t>
                                  </w:r>
                                </w:p>
                              </w:tc>
                            </w:tr>
                            <w:tr w:rsidR="00070579" w:rsidRPr="004707D2" w14:paraId="31690058" w14:textId="77777777" w:rsidTr="00C966C8">
                              <w:tc>
                                <w:tcPr>
                                  <w:tcW w:w="846" w:type="dxa"/>
                                  <w:vAlign w:val="center"/>
                                </w:tcPr>
                                <w:p w14:paraId="4933E577"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臺北市</w:t>
                                  </w:r>
                                </w:p>
                              </w:tc>
                              <w:tc>
                                <w:tcPr>
                                  <w:tcW w:w="1701" w:type="dxa"/>
                                </w:tcPr>
                                <w:p w14:paraId="66F6DA60"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single" w:sz="4" w:space="0" w:color="auto"/>
                                    <w:bottom w:val="single" w:sz="4" w:space="0" w:color="auto"/>
                                    <w:right w:val="single" w:sz="4" w:space="0" w:color="auto"/>
                                  </w:tcBorders>
                                  <w:shd w:val="clear" w:color="auto" w:fill="auto"/>
                                  <w:vAlign w:val="center"/>
                                </w:tcPr>
                                <w:p w14:paraId="27247981"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3D562188"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nil"/>
                                    <w:bottom w:val="single" w:sz="4" w:space="0" w:color="auto"/>
                                    <w:right w:val="single" w:sz="4" w:space="0" w:color="auto"/>
                                  </w:tcBorders>
                                  <w:shd w:val="clear" w:color="auto" w:fill="auto"/>
                                  <w:vAlign w:val="center"/>
                                </w:tcPr>
                                <w:p w14:paraId="2C5125D0"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40247A5F"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nil"/>
                                    <w:bottom w:val="single" w:sz="4" w:space="0" w:color="auto"/>
                                    <w:right w:val="single" w:sz="4" w:space="0" w:color="auto"/>
                                  </w:tcBorders>
                                  <w:shd w:val="clear" w:color="auto" w:fill="auto"/>
                                  <w:vAlign w:val="center"/>
                                </w:tcPr>
                                <w:p w14:paraId="5277783C"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4C4C7AF3"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2D159E5C"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0.17</w:t>
                                  </w:r>
                                </w:p>
                              </w:tc>
                            </w:tr>
                            <w:tr w:rsidR="00070579" w:rsidRPr="004707D2" w14:paraId="006C5097" w14:textId="77777777" w:rsidTr="00C966C8">
                              <w:tc>
                                <w:tcPr>
                                  <w:tcW w:w="846" w:type="dxa"/>
                                  <w:vAlign w:val="center"/>
                                </w:tcPr>
                                <w:p w14:paraId="243F1067"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新北市</w:t>
                                  </w:r>
                                </w:p>
                              </w:tc>
                              <w:tc>
                                <w:tcPr>
                                  <w:tcW w:w="1701" w:type="dxa"/>
                                </w:tcPr>
                                <w:p w14:paraId="2265107E"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3.10</w:t>
                                  </w:r>
                                </w:p>
                              </w:tc>
                              <w:tc>
                                <w:tcPr>
                                  <w:tcW w:w="850" w:type="dxa"/>
                                  <w:tcBorders>
                                    <w:top w:val="nil"/>
                                    <w:left w:val="single" w:sz="4" w:space="0" w:color="auto"/>
                                    <w:bottom w:val="single" w:sz="4" w:space="0" w:color="auto"/>
                                    <w:right w:val="single" w:sz="4" w:space="0" w:color="auto"/>
                                  </w:tcBorders>
                                  <w:shd w:val="clear" w:color="auto" w:fill="auto"/>
                                  <w:vAlign w:val="center"/>
                                </w:tcPr>
                                <w:p w14:paraId="1A3679C8"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3.89</w:t>
                                  </w:r>
                                </w:p>
                              </w:tc>
                              <w:tc>
                                <w:tcPr>
                                  <w:tcW w:w="851" w:type="dxa"/>
                                  <w:tcBorders>
                                    <w:top w:val="nil"/>
                                    <w:left w:val="nil"/>
                                    <w:bottom w:val="single" w:sz="4" w:space="0" w:color="auto"/>
                                    <w:right w:val="single" w:sz="4" w:space="0" w:color="auto"/>
                                  </w:tcBorders>
                                  <w:shd w:val="clear" w:color="auto" w:fill="auto"/>
                                  <w:vAlign w:val="center"/>
                                </w:tcPr>
                                <w:p w14:paraId="36EAB67D"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0.00</w:t>
                                  </w:r>
                                </w:p>
                              </w:tc>
                              <w:tc>
                                <w:tcPr>
                                  <w:tcW w:w="850" w:type="dxa"/>
                                  <w:tcBorders>
                                    <w:top w:val="nil"/>
                                    <w:left w:val="nil"/>
                                    <w:bottom w:val="single" w:sz="4" w:space="0" w:color="auto"/>
                                    <w:right w:val="single" w:sz="4" w:space="0" w:color="auto"/>
                                  </w:tcBorders>
                                  <w:shd w:val="clear" w:color="auto" w:fill="auto"/>
                                  <w:vAlign w:val="center"/>
                                </w:tcPr>
                                <w:p w14:paraId="6567A22A"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0.13</w:t>
                                  </w:r>
                                </w:p>
                              </w:tc>
                              <w:tc>
                                <w:tcPr>
                                  <w:tcW w:w="851" w:type="dxa"/>
                                  <w:tcBorders>
                                    <w:top w:val="nil"/>
                                    <w:left w:val="nil"/>
                                    <w:bottom w:val="single" w:sz="4" w:space="0" w:color="auto"/>
                                    <w:right w:val="single" w:sz="4" w:space="0" w:color="auto"/>
                                  </w:tcBorders>
                                  <w:shd w:val="clear" w:color="auto" w:fill="auto"/>
                                  <w:vAlign w:val="center"/>
                                </w:tcPr>
                                <w:p w14:paraId="53C50D68"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3.44</w:t>
                                  </w:r>
                                </w:p>
                              </w:tc>
                              <w:tc>
                                <w:tcPr>
                                  <w:tcW w:w="850" w:type="dxa"/>
                                  <w:tcBorders>
                                    <w:top w:val="nil"/>
                                    <w:left w:val="nil"/>
                                    <w:bottom w:val="single" w:sz="4" w:space="0" w:color="auto"/>
                                    <w:right w:val="single" w:sz="4" w:space="0" w:color="auto"/>
                                  </w:tcBorders>
                                  <w:shd w:val="clear" w:color="auto" w:fill="auto"/>
                                  <w:vAlign w:val="center"/>
                                </w:tcPr>
                                <w:p w14:paraId="49A03B0D"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0.00</w:t>
                                  </w:r>
                                </w:p>
                              </w:tc>
                              <w:tc>
                                <w:tcPr>
                                  <w:tcW w:w="851" w:type="dxa"/>
                                  <w:tcBorders>
                                    <w:top w:val="nil"/>
                                    <w:left w:val="nil"/>
                                    <w:bottom w:val="single" w:sz="4" w:space="0" w:color="auto"/>
                                    <w:right w:val="single" w:sz="4" w:space="0" w:color="auto"/>
                                  </w:tcBorders>
                                  <w:shd w:val="clear" w:color="auto" w:fill="auto"/>
                                  <w:vAlign w:val="center"/>
                                </w:tcPr>
                                <w:p w14:paraId="23064D9F"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0.29</w:t>
                                  </w:r>
                                </w:p>
                              </w:tc>
                              <w:tc>
                                <w:tcPr>
                                  <w:tcW w:w="1984" w:type="dxa"/>
                                  <w:tcBorders>
                                    <w:top w:val="nil"/>
                                    <w:left w:val="single" w:sz="4" w:space="0" w:color="auto"/>
                                    <w:bottom w:val="single" w:sz="4" w:space="0" w:color="auto"/>
                                    <w:right w:val="single" w:sz="4" w:space="0" w:color="auto"/>
                                  </w:tcBorders>
                                  <w:shd w:val="clear" w:color="auto" w:fill="auto"/>
                                  <w:vAlign w:val="center"/>
                                </w:tcPr>
                                <w:p w14:paraId="43DC95D1"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1.23</w:t>
                                  </w:r>
                                </w:p>
                              </w:tc>
                            </w:tr>
                            <w:tr w:rsidR="00070579" w:rsidRPr="004707D2" w14:paraId="31E8C7A6" w14:textId="77777777" w:rsidTr="00C966C8">
                              <w:tc>
                                <w:tcPr>
                                  <w:tcW w:w="846" w:type="dxa"/>
                                  <w:vAlign w:val="center"/>
                                </w:tcPr>
                                <w:p w14:paraId="565C6647"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桃園市</w:t>
                                  </w:r>
                                </w:p>
                              </w:tc>
                              <w:tc>
                                <w:tcPr>
                                  <w:tcW w:w="1701" w:type="dxa"/>
                                </w:tcPr>
                                <w:p w14:paraId="31CC9F31"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2.98</w:t>
                                  </w:r>
                                </w:p>
                              </w:tc>
                              <w:tc>
                                <w:tcPr>
                                  <w:tcW w:w="850" w:type="dxa"/>
                                  <w:tcBorders>
                                    <w:top w:val="nil"/>
                                    <w:left w:val="single" w:sz="4" w:space="0" w:color="auto"/>
                                    <w:bottom w:val="single" w:sz="4" w:space="0" w:color="auto"/>
                                    <w:right w:val="single" w:sz="4" w:space="0" w:color="auto"/>
                                  </w:tcBorders>
                                  <w:shd w:val="clear" w:color="auto" w:fill="auto"/>
                                  <w:vAlign w:val="center"/>
                                </w:tcPr>
                                <w:p w14:paraId="1203E13D"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5.46</w:t>
                                  </w:r>
                                </w:p>
                              </w:tc>
                              <w:tc>
                                <w:tcPr>
                                  <w:tcW w:w="851" w:type="dxa"/>
                                  <w:tcBorders>
                                    <w:top w:val="nil"/>
                                    <w:left w:val="nil"/>
                                    <w:bottom w:val="single" w:sz="4" w:space="0" w:color="auto"/>
                                    <w:right w:val="single" w:sz="4" w:space="0" w:color="auto"/>
                                  </w:tcBorders>
                                  <w:shd w:val="clear" w:color="auto" w:fill="auto"/>
                                  <w:vAlign w:val="center"/>
                                </w:tcPr>
                                <w:p w14:paraId="39E48ABF"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1.20</w:t>
                                  </w:r>
                                </w:p>
                              </w:tc>
                              <w:tc>
                                <w:tcPr>
                                  <w:tcW w:w="850" w:type="dxa"/>
                                  <w:tcBorders>
                                    <w:top w:val="nil"/>
                                    <w:left w:val="nil"/>
                                    <w:bottom w:val="single" w:sz="4" w:space="0" w:color="auto"/>
                                    <w:right w:val="single" w:sz="4" w:space="0" w:color="auto"/>
                                  </w:tcBorders>
                                  <w:shd w:val="clear" w:color="auto" w:fill="auto"/>
                                  <w:vAlign w:val="center"/>
                                </w:tcPr>
                                <w:p w14:paraId="0FAB93F6"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2.29</w:t>
                                  </w:r>
                                </w:p>
                              </w:tc>
                              <w:tc>
                                <w:tcPr>
                                  <w:tcW w:w="851" w:type="dxa"/>
                                  <w:tcBorders>
                                    <w:top w:val="nil"/>
                                    <w:left w:val="nil"/>
                                    <w:bottom w:val="single" w:sz="4" w:space="0" w:color="auto"/>
                                    <w:right w:val="single" w:sz="4" w:space="0" w:color="auto"/>
                                  </w:tcBorders>
                                  <w:shd w:val="clear" w:color="auto" w:fill="auto"/>
                                  <w:vAlign w:val="center"/>
                                </w:tcPr>
                                <w:p w14:paraId="4457FE49"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1.93</w:t>
                                  </w:r>
                                </w:p>
                              </w:tc>
                              <w:tc>
                                <w:tcPr>
                                  <w:tcW w:w="850" w:type="dxa"/>
                                  <w:tcBorders>
                                    <w:top w:val="nil"/>
                                    <w:left w:val="nil"/>
                                    <w:bottom w:val="single" w:sz="4" w:space="0" w:color="auto"/>
                                    <w:right w:val="single" w:sz="4" w:space="0" w:color="auto"/>
                                  </w:tcBorders>
                                  <w:shd w:val="clear" w:color="auto" w:fill="auto"/>
                                  <w:vAlign w:val="center"/>
                                </w:tcPr>
                                <w:p w14:paraId="7EC32004"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0.03</w:t>
                                  </w:r>
                                </w:p>
                              </w:tc>
                              <w:tc>
                                <w:tcPr>
                                  <w:tcW w:w="851" w:type="dxa"/>
                                  <w:tcBorders>
                                    <w:top w:val="nil"/>
                                    <w:left w:val="nil"/>
                                    <w:bottom w:val="single" w:sz="4" w:space="0" w:color="auto"/>
                                    <w:right w:val="single" w:sz="4" w:space="0" w:color="auto"/>
                                  </w:tcBorders>
                                  <w:shd w:val="clear" w:color="auto" w:fill="auto"/>
                                  <w:vAlign w:val="center"/>
                                </w:tcPr>
                                <w:p w14:paraId="1EB03011"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6830C454"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3.06</w:t>
                                  </w:r>
                                </w:p>
                              </w:tc>
                            </w:tr>
                            <w:tr w:rsidR="00070579" w:rsidRPr="004707D2" w14:paraId="63C56884" w14:textId="77777777" w:rsidTr="00C966C8">
                              <w:tc>
                                <w:tcPr>
                                  <w:tcW w:w="846" w:type="dxa"/>
                                  <w:vAlign w:val="center"/>
                                </w:tcPr>
                                <w:p w14:paraId="4A3FEBD1"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4707D2">
                                    <w:rPr>
                                      <w:rFonts w:ascii="標楷體" w:eastAsia="標楷體" w:hAnsi="標楷體" w:cs="新細明體"/>
                                      <w:color w:val="000000" w:themeColor="text1"/>
                                      <w:kern w:val="0"/>
                                      <w:sz w:val="20"/>
                                      <w:szCs w:val="20"/>
                                    </w:rPr>
                                    <w:t>臺</w:t>
                                  </w:r>
                                  <w:proofErr w:type="gramEnd"/>
                                  <w:r w:rsidRPr="004707D2">
                                    <w:rPr>
                                      <w:rFonts w:ascii="標楷體" w:eastAsia="標楷體" w:hAnsi="標楷體" w:cs="新細明體"/>
                                      <w:color w:val="000000" w:themeColor="text1"/>
                                      <w:kern w:val="0"/>
                                      <w:sz w:val="20"/>
                                      <w:szCs w:val="20"/>
                                    </w:rPr>
                                    <w:t>中市</w:t>
                                  </w:r>
                                </w:p>
                              </w:tc>
                              <w:tc>
                                <w:tcPr>
                                  <w:tcW w:w="1701" w:type="dxa"/>
                                </w:tcPr>
                                <w:p w14:paraId="114699D4"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4.01</w:t>
                                  </w:r>
                                </w:p>
                              </w:tc>
                              <w:tc>
                                <w:tcPr>
                                  <w:tcW w:w="850" w:type="dxa"/>
                                  <w:tcBorders>
                                    <w:top w:val="nil"/>
                                    <w:left w:val="single" w:sz="4" w:space="0" w:color="auto"/>
                                    <w:bottom w:val="single" w:sz="4" w:space="0" w:color="auto"/>
                                    <w:right w:val="single" w:sz="4" w:space="0" w:color="auto"/>
                                  </w:tcBorders>
                                  <w:shd w:val="clear" w:color="auto" w:fill="auto"/>
                                  <w:vAlign w:val="center"/>
                                </w:tcPr>
                                <w:p w14:paraId="5C8818E1"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6.14</w:t>
                                  </w:r>
                                </w:p>
                              </w:tc>
                              <w:tc>
                                <w:tcPr>
                                  <w:tcW w:w="851" w:type="dxa"/>
                                  <w:tcBorders>
                                    <w:top w:val="nil"/>
                                    <w:left w:val="nil"/>
                                    <w:bottom w:val="single" w:sz="4" w:space="0" w:color="auto"/>
                                    <w:right w:val="single" w:sz="4" w:space="0" w:color="auto"/>
                                  </w:tcBorders>
                                  <w:shd w:val="clear" w:color="auto" w:fill="auto"/>
                                  <w:vAlign w:val="center"/>
                                </w:tcPr>
                                <w:p w14:paraId="6C2F58C9"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0.09</w:t>
                                  </w:r>
                                </w:p>
                              </w:tc>
                              <w:tc>
                                <w:tcPr>
                                  <w:tcW w:w="850" w:type="dxa"/>
                                  <w:tcBorders>
                                    <w:top w:val="nil"/>
                                    <w:left w:val="nil"/>
                                    <w:bottom w:val="single" w:sz="4" w:space="0" w:color="auto"/>
                                    <w:right w:val="single" w:sz="4" w:space="0" w:color="auto"/>
                                  </w:tcBorders>
                                  <w:shd w:val="clear" w:color="auto" w:fill="auto"/>
                                  <w:vAlign w:val="center"/>
                                </w:tcPr>
                                <w:p w14:paraId="6F6E0A2F"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1.64</w:t>
                                  </w:r>
                                </w:p>
                              </w:tc>
                              <w:tc>
                                <w:tcPr>
                                  <w:tcW w:w="851" w:type="dxa"/>
                                  <w:tcBorders>
                                    <w:top w:val="nil"/>
                                    <w:left w:val="nil"/>
                                    <w:bottom w:val="single" w:sz="4" w:space="0" w:color="auto"/>
                                    <w:right w:val="single" w:sz="4" w:space="0" w:color="auto"/>
                                  </w:tcBorders>
                                  <w:shd w:val="clear" w:color="auto" w:fill="auto"/>
                                  <w:vAlign w:val="center"/>
                                </w:tcPr>
                                <w:p w14:paraId="6B898DF4"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3.91</w:t>
                                  </w:r>
                                </w:p>
                              </w:tc>
                              <w:tc>
                                <w:tcPr>
                                  <w:tcW w:w="850" w:type="dxa"/>
                                  <w:tcBorders>
                                    <w:top w:val="nil"/>
                                    <w:left w:val="nil"/>
                                    <w:bottom w:val="single" w:sz="4" w:space="0" w:color="auto"/>
                                    <w:right w:val="single" w:sz="4" w:space="0" w:color="auto"/>
                                  </w:tcBorders>
                                  <w:shd w:val="clear" w:color="auto" w:fill="auto"/>
                                  <w:vAlign w:val="center"/>
                                </w:tcPr>
                                <w:p w14:paraId="1717C49A"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0.08</w:t>
                                  </w:r>
                                </w:p>
                              </w:tc>
                              <w:tc>
                                <w:tcPr>
                                  <w:tcW w:w="851" w:type="dxa"/>
                                  <w:tcBorders>
                                    <w:top w:val="nil"/>
                                    <w:left w:val="nil"/>
                                    <w:bottom w:val="single" w:sz="4" w:space="0" w:color="auto"/>
                                    <w:right w:val="single" w:sz="4" w:space="0" w:color="auto"/>
                                  </w:tcBorders>
                                  <w:shd w:val="clear" w:color="auto" w:fill="auto"/>
                                  <w:vAlign w:val="center"/>
                                </w:tcPr>
                                <w:p w14:paraId="05DDFE46"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0.41</w:t>
                                  </w:r>
                                </w:p>
                              </w:tc>
                              <w:tc>
                                <w:tcPr>
                                  <w:tcW w:w="1984" w:type="dxa"/>
                                  <w:tcBorders>
                                    <w:top w:val="nil"/>
                                    <w:left w:val="single" w:sz="4" w:space="0" w:color="auto"/>
                                    <w:bottom w:val="single" w:sz="4" w:space="0" w:color="auto"/>
                                    <w:right w:val="single" w:sz="4" w:space="0" w:color="auto"/>
                                  </w:tcBorders>
                                  <w:shd w:val="clear" w:color="auto" w:fill="auto"/>
                                  <w:vAlign w:val="center"/>
                                </w:tcPr>
                                <w:p w14:paraId="30706AFE"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4.07</w:t>
                                  </w:r>
                                </w:p>
                              </w:tc>
                            </w:tr>
                            <w:tr w:rsidR="00070579" w:rsidRPr="004707D2" w14:paraId="441FC9A4" w14:textId="77777777" w:rsidTr="00C966C8">
                              <w:tc>
                                <w:tcPr>
                                  <w:tcW w:w="846" w:type="dxa"/>
                                  <w:vAlign w:val="center"/>
                                </w:tcPr>
                                <w:p w14:paraId="27476C6B"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4707D2">
                                    <w:rPr>
                                      <w:rFonts w:ascii="標楷體" w:eastAsia="標楷體" w:hAnsi="標楷體" w:cs="新細明體"/>
                                      <w:color w:val="000000" w:themeColor="text1"/>
                                      <w:kern w:val="0"/>
                                      <w:sz w:val="20"/>
                                      <w:szCs w:val="20"/>
                                    </w:rPr>
                                    <w:t>臺</w:t>
                                  </w:r>
                                  <w:proofErr w:type="gramEnd"/>
                                  <w:r w:rsidRPr="004707D2">
                                    <w:rPr>
                                      <w:rFonts w:ascii="標楷體" w:eastAsia="標楷體" w:hAnsi="標楷體" w:cs="新細明體"/>
                                      <w:color w:val="000000" w:themeColor="text1"/>
                                      <w:kern w:val="0"/>
                                      <w:sz w:val="20"/>
                                      <w:szCs w:val="20"/>
                                    </w:rPr>
                                    <w:t>南市</w:t>
                                  </w:r>
                                </w:p>
                              </w:tc>
                              <w:tc>
                                <w:tcPr>
                                  <w:tcW w:w="1701" w:type="dxa"/>
                                </w:tcPr>
                                <w:p w14:paraId="7A16FDE3"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9.30</w:t>
                                  </w:r>
                                </w:p>
                              </w:tc>
                              <w:tc>
                                <w:tcPr>
                                  <w:tcW w:w="850" w:type="dxa"/>
                                  <w:tcBorders>
                                    <w:top w:val="nil"/>
                                    <w:left w:val="single" w:sz="4" w:space="0" w:color="auto"/>
                                    <w:bottom w:val="single" w:sz="4" w:space="0" w:color="auto"/>
                                    <w:right w:val="single" w:sz="4" w:space="0" w:color="auto"/>
                                  </w:tcBorders>
                                  <w:shd w:val="clear" w:color="auto" w:fill="auto"/>
                                  <w:vAlign w:val="center"/>
                                </w:tcPr>
                                <w:p w14:paraId="5F16F66F"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11.37</w:t>
                                  </w:r>
                                </w:p>
                              </w:tc>
                              <w:tc>
                                <w:tcPr>
                                  <w:tcW w:w="851" w:type="dxa"/>
                                  <w:tcBorders>
                                    <w:top w:val="nil"/>
                                    <w:left w:val="nil"/>
                                    <w:bottom w:val="single" w:sz="4" w:space="0" w:color="auto"/>
                                    <w:right w:val="single" w:sz="4" w:space="0" w:color="auto"/>
                                  </w:tcBorders>
                                  <w:shd w:val="clear" w:color="auto" w:fill="auto"/>
                                  <w:vAlign w:val="center"/>
                                </w:tcPr>
                                <w:p w14:paraId="0EF8DBAA"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3.28</w:t>
                                  </w:r>
                                </w:p>
                              </w:tc>
                              <w:tc>
                                <w:tcPr>
                                  <w:tcW w:w="850" w:type="dxa"/>
                                  <w:tcBorders>
                                    <w:top w:val="nil"/>
                                    <w:left w:val="nil"/>
                                    <w:bottom w:val="single" w:sz="4" w:space="0" w:color="auto"/>
                                    <w:right w:val="single" w:sz="4" w:space="0" w:color="auto"/>
                                  </w:tcBorders>
                                  <w:shd w:val="clear" w:color="auto" w:fill="auto"/>
                                  <w:vAlign w:val="center"/>
                                </w:tcPr>
                                <w:p w14:paraId="7C0FCC57"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4.53</w:t>
                                  </w:r>
                                </w:p>
                              </w:tc>
                              <w:tc>
                                <w:tcPr>
                                  <w:tcW w:w="851" w:type="dxa"/>
                                  <w:tcBorders>
                                    <w:top w:val="nil"/>
                                    <w:left w:val="nil"/>
                                    <w:bottom w:val="single" w:sz="4" w:space="0" w:color="auto"/>
                                    <w:right w:val="single" w:sz="4" w:space="0" w:color="auto"/>
                                  </w:tcBorders>
                                  <w:shd w:val="clear" w:color="auto" w:fill="auto"/>
                                  <w:vAlign w:val="center"/>
                                </w:tcPr>
                                <w:p w14:paraId="051F1FAB"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3.32</w:t>
                                  </w:r>
                                </w:p>
                              </w:tc>
                              <w:tc>
                                <w:tcPr>
                                  <w:tcW w:w="850" w:type="dxa"/>
                                  <w:tcBorders>
                                    <w:top w:val="nil"/>
                                    <w:left w:val="nil"/>
                                    <w:bottom w:val="single" w:sz="4" w:space="0" w:color="auto"/>
                                    <w:right w:val="single" w:sz="4" w:space="0" w:color="auto"/>
                                  </w:tcBorders>
                                  <w:shd w:val="clear" w:color="auto" w:fill="auto"/>
                                  <w:vAlign w:val="center"/>
                                </w:tcPr>
                                <w:p w14:paraId="160E928E"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0.22</w:t>
                                  </w:r>
                                </w:p>
                              </w:tc>
                              <w:tc>
                                <w:tcPr>
                                  <w:tcW w:w="851" w:type="dxa"/>
                                  <w:tcBorders>
                                    <w:top w:val="nil"/>
                                    <w:left w:val="nil"/>
                                    <w:bottom w:val="single" w:sz="4" w:space="0" w:color="auto"/>
                                    <w:right w:val="single" w:sz="4" w:space="0" w:color="auto"/>
                                  </w:tcBorders>
                                  <w:shd w:val="clear" w:color="auto" w:fill="auto"/>
                                  <w:vAlign w:val="center"/>
                                </w:tcPr>
                                <w:p w14:paraId="4819043D"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02C469E9"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9.74</w:t>
                                  </w:r>
                                </w:p>
                              </w:tc>
                            </w:tr>
                            <w:tr w:rsidR="00070579" w:rsidRPr="004707D2" w14:paraId="774D1353" w14:textId="77777777" w:rsidTr="00C966C8">
                              <w:tc>
                                <w:tcPr>
                                  <w:tcW w:w="846" w:type="dxa"/>
                                  <w:vAlign w:val="center"/>
                                </w:tcPr>
                                <w:p w14:paraId="128762B0"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高雄市</w:t>
                                  </w:r>
                                </w:p>
                              </w:tc>
                              <w:tc>
                                <w:tcPr>
                                  <w:tcW w:w="1701" w:type="dxa"/>
                                </w:tcPr>
                                <w:p w14:paraId="6EE1B6B4"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5.01</w:t>
                                  </w:r>
                                </w:p>
                              </w:tc>
                              <w:tc>
                                <w:tcPr>
                                  <w:tcW w:w="850" w:type="dxa"/>
                                  <w:tcBorders>
                                    <w:top w:val="nil"/>
                                    <w:left w:val="single" w:sz="4" w:space="0" w:color="auto"/>
                                    <w:bottom w:val="single" w:sz="4" w:space="0" w:color="auto"/>
                                    <w:right w:val="single" w:sz="4" w:space="0" w:color="auto"/>
                                  </w:tcBorders>
                                  <w:shd w:val="clear" w:color="auto" w:fill="auto"/>
                                  <w:vAlign w:val="center"/>
                                </w:tcPr>
                                <w:p w14:paraId="642AFD24"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5.10</w:t>
                                  </w:r>
                                </w:p>
                              </w:tc>
                              <w:tc>
                                <w:tcPr>
                                  <w:tcW w:w="851" w:type="dxa"/>
                                  <w:tcBorders>
                                    <w:top w:val="nil"/>
                                    <w:left w:val="nil"/>
                                    <w:bottom w:val="single" w:sz="4" w:space="0" w:color="auto"/>
                                    <w:right w:val="single" w:sz="4" w:space="0" w:color="auto"/>
                                  </w:tcBorders>
                                  <w:shd w:val="clear" w:color="auto" w:fill="auto"/>
                                  <w:vAlign w:val="center"/>
                                </w:tcPr>
                                <w:p w14:paraId="603E41B1"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1.25</w:t>
                                  </w:r>
                                </w:p>
                              </w:tc>
                              <w:tc>
                                <w:tcPr>
                                  <w:tcW w:w="850" w:type="dxa"/>
                                  <w:tcBorders>
                                    <w:top w:val="nil"/>
                                    <w:left w:val="nil"/>
                                    <w:bottom w:val="single" w:sz="4" w:space="0" w:color="auto"/>
                                    <w:right w:val="single" w:sz="4" w:space="0" w:color="auto"/>
                                  </w:tcBorders>
                                  <w:shd w:val="clear" w:color="auto" w:fill="auto"/>
                                  <w:vAlign w:val="center"/>
                                </w:tcPr>
                                <w:p w14:paraId="4F6B078E"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1.41</w:t>
                                  </w:r>
                                </w:p>
                              </w:tc>
                              <w:tc>
                                <w:tcPr>
                                  <w:tcW w:w="851" w:type="dxa"/>
                                  <w:tcBorders>
                                    <w:top w:val="nil"/>
                                    <w:left w:val="nil"/>
                                    <w:bottom w:val="single" w:sz="4" w:space="0" w:color="auto"/>
                                    <w:right w:val="single" w:sz="4" w:space="0" w:color="auto"/>
                                  </w:tcBorders>
                                  <w:shd w:val="clear" w:color="auto" w:fill="auto"/>
                                  <w:vAlign w:val="center"/>
                                </w:tcPr>
                                <w:p w14:paraId="580DADC6"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2.29</w:t>
                                  </w:r>
                                </w:p>
                              </w:tc>
                              <w:tc>
                                <w:tcPr>
                                  <w:tcW w:w="850" w:type="dxa"/>
                                  <w:tcBorders>
                                    <w:top w:val="nil"/>
                                    <w:left w:val="nil"/>
                                    <w:bottom w:val="single" w:sz="4" w:space="0" w:color="auto"/>
                                    <w:right w:val="single" w:sz="4" w:space="0" w:color="auto"/>
                                  </w:tcBorders>
                                  <w:shd w:val="clear" w:color="auto" w:fill="auto"/>
                                  <w:vAlign w:val="center"/>
                                </w:tcPr>
                                <w:p w14:paraId="1FD060F2"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0.13</w:t>
                                  </w:r>
                                </w:p>
                              </w:tc>
                              <w:tc>
                                <w:tcPr>
                                  <w:tcW w:w="851" w:type="dxa"/>
                                  <w:tcBorders>
                                    <w:top w:val="nil"/>
                                    <w:left w:val="nil"/>
                                    <w:bottom w:val="single" w:sz="4" w:space="0" w:color="auto"/>
                                    <w:right w:val="single" w:sz="4" w:space="0" w:color="auto"/>
                                  </w:tcBorders>
                                  <w:shd w:val="clear" w:color="auto" w:fill="auto"/>
                                  <w:vAlign w:val="center"/>
                                </w:tcPr>
                                <w:p w14:paraId="1823D97E"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325B6561"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4.09</w:t>
                                  </w:r>
                                </w:p>
                              </w:tc>
                            </w:tr>
                            <w:tr w:rsidR="00070579" w:rsidRPr="004707D2" w14:paraId="1B578971" w14:textId="77777777" w:rsidTr="00C966C8">
                              <w:tc>
                                <w:tcPr>
                                  <w:tcW w:w="846" w:type="dxa"/>
                                  <w:vAlign w:val="center"/>
                                </w:tcPr>
                                <w:p w14:paraId="62EB563B"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基隆市</w:t>
                                  </w:r>
                                </w:p>
                              </w:tc>
                              <w:tc>
                                <w:tcPr>
                                  <w:tcW w:w="1701" w:type="dxa"/>
                                </w:tcPr>
                                <w:p w14:paraId="7957F1AB"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0.16</w:t>
                                  </w:r>
                                </w:p>
                              </w:tc>
                              <w:tc>
                                <w:tcPr>
                                  <w:tcW w:w="850" w:type="dxa"/>
                                  <w:tcBorders>
                                    <w:top w:val="nil"/>
                                    <w:left w:val="single" w:sz="4" w:space="0" w:color="auto"/>
                                    <w:bottom w:val="single" w:sz="4" w:space="0" w:color="auto"/>
                                    <w:right w:val="single" w:sz="4" w:space="0" w:color="auto"/>
                                  </w:tcBorders>
                                  <w:shd w:val="clear" w:color="auto" w:fill="auto"/>
                                  <w:vAlign w:val="center"/>
                                </w:tcPr>
                                <w:p w14:paraId="3DDF1DF7"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0.23</w:t>
                                  </w:r>
                                </w:p>
                              </w:tc>
                              <w:tc>
                                <w:tcPr>
                                  <w:tcW w:w="851" w:type="dxa"/>
                                  <w:tcBorders>
                                    <w:top w:val="nil"/>
                                    <w:left w:val="nil"/>
                                    <w:bottom w:val="single" w:sz="4" w:space="0" w:color="auto"/>
                                    <w:right w:val="single" w:sz="4" w:space="0" w:color="auto"/>
                                  </w:tcBorders>
                                  <w:shd w:val="clear" w:color="auto" w:fill="auto"/>
                                  <w:vAlign w:val="center"/>
                                </w:tcPr>
                                <w:p w14:paraId="338D557D"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nil"/>
                                    <w:bottom w:val="single" w:sz="4" w:space="0" w:color="auto"/>
                                    <w:right w:val="single" w:sz="4" w:space="0" w:color="auto"/>
                                  </w:tcBorders>
                                  <w:shd w:val="clear" w:color="auto" w:fill="auto"/>
                                  <w:vAlign w:val="center"/>
                                </w:tcPr>
                                <w:p w14:paraId="50155E32"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5ECB906F"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0.23</w:t>
                                  </w:r>
                                </w:p>
                              </w:tc>
                              <w:tc>
                                <w:tcPr>
                                  <w:tcW w:w="850" w:type="dxa"/>
                                  <w:tcBorders>
                                    <w:top w:val="nil"/>
                                    <w:left w:val="nil"/>
                                    <w:bottom w:val="single" w:sz="4" w:space="0" w:color="auto"/>
                                    <w:right w:val="single" w:sz="4" w:space="0" w:color="auto"/>
                                  </w:tcBorders>
                                  <w:shd w:val="clear" w:color="auto" w:fill="auto"/>
                                  <w:vAlign w:val="center"/>
                                </w:tcPr>
                                <w:p w14:paraId="4270DE39"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7F09F9C2"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3CBF8B80"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0.04</w:t>
                                  </w:r>
                                </w:p>
                              </w:tc>
                            </w:tr>
                            <w:tr w:rsidR="00070579" w:rsidRPr="004707D2" w14:paraId="02936EE6" w14:textId="77777777" w:rsidTr="00C966C8">
                              <w:tc>
                                <w:tcPr>
                                  <w:tcW w:w="846" w:type="dxa"/>
                                  <w:vAlign w:val="center"/>
                                </w:tcPr>
                                <w:p w14:paraId="084062A9"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宜蘭縣</w:t>
                                  </w:r>
                                </w:p>
                              </w:tc>
                              <w:tc>
                                <w:tcPr>
                                  <w:tcW w:w="1701" w:type="dxa"/>
                                </w:tcPr>
                                <w:p w14:paraId="2915A01F"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2.87</w:t>
                                  </w:r>
                                </w:p>
                              </w:tc>
                              <w:tc>
                                <w:tcPr>
                                  <w:tcW w:w="850" w:type="dxa"/>
                                  <w:tcBorders>
                                    <w:top w:val="nil"/>
                                    <w:left w:val="single" w:sz="4" w:space="0" w:color="auto"/>
                                    <w:bottom w:val="single" w:sz="4" w:space="0" w:color="auto"/>
                                    <w:right w:val="single" w:sz="4" w:space="0" w:color="auto"/>
                                  </w:tcBorders>
                                  <w:shd w:val="clear" w:color="auto" w:fill="auto"/>
                                  <w:vAlign w:val="center"/>
                                </w:tcPr>
                                <w:p w14:paraId="3DAC9DFA"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4.71</w:t>
                                  </w:r>
                                </w:p>
                              </w:tc>
                              <w:tc>
                                <w:tcPr>
                                  <w:tcW w:w="851" w:type="dxa"/>
                                  <w:tcBorders>
                                    <w:top w:val="nil"/>
                                    <w:left w:val="nil"/>
                                    <w:bottom w:val="single" w:sz="4" w:space="0" w:color="auto"/>
                                    <w:right w:val="single" w:sz="4" w:space="0" w:color="auto"/>
                                  </w:tcBorders>
                                  <w:shd w:val="clear" w:color="auto" w:fill="auto"/>
                                  <w:vAlign w:val="center"/>
                                </w:tcPr>
                                <w:p w14:paraId="22355C0F"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1.37</w:t>
                                  </w:r>
                                </w:p>
                              </w:tc>
                              <w:tc>
                                <w:tcPr>
                                  <w:tcW w:w="850" w:type="dxa"/>
                                  <w:tcBorders>
                                    <w:top w:val="nil"/>
                                    <w:left w:val="nil"/>
                                    <w:bottom w:val="single" w:sz="4" w:space="0" w:color="auto"/>
                                    <w:right w:val="single" w:sz="4" w:space="0" w:color="auto"/>
                                  </w:tcBorders>
                                  <w:shd w:val="clear" w:color="auto" w:fill="auto"/>
                                  <w:vAlign w:val="center"/>
                                </w:tcPr>
                                <w:p w14:paraId="741975ED"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0.80</w:t>
                                  </w:r>
                                </w:p>
                              </w:tc>
                              <w:tc>
                                <w:tcPr>
                                  <w:tcW w:w="851" w:type="dxa"/>
                                  <w:tcBorders>
                                    <w:top w:val="nil"/>
                                    <w:left w:val="nil"/>
                                    <w:bottom w:val="single" w:sz="4" w:space="0" w:color="auto"/>
                                    <w:right w:val="single" w:sz="4" w:space="0" w:color="auto"/>
                                  </w:tcBorders>
                                  <w:shd w:val="clear" w:color="auto" w:fill="auto"/>
                                  <w:vAlign w:val="center"/>
                                </w:tcPr>
                                <w:p w14:paraId="0FCDF412"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2.25</w:t>
                                  </w:r>
                                </w:p>
                              </w:tc>
                              <w:tc>
                                <w:tcPr>
                                  <w:tcW w:w="850" w:type="dxa"/>
                                  <w:tcBorders>
                                    <w:top w:val="nil"/>
                                    <w:left w:val="nil"/>
                                    <w:bottom w:val="single" w:sz="4" w:space="0" w:color="auto"/>
                                    <w:right w:val="single" w:sz="4" w:space="0" w:color="auto"/>
                                  </w:tcBorders>
                                  <w:shd w:val="clear" w:color="auto" w:fill="auto"/>
                                  <w:vAlign w:val="center"/>
                                </w:tcPr>
                                <w:p w14:paraId="6B190A76"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0.04</w:t>
                                  </w:r>
                                </w:p>
                              </w:tc>
                              <w:tc>
                                <w:tcPr>
                                  <w:tcW w:w="851" w:type="dxa"/>
                                  <w:tcBorders>
                                    <w:top w:val="nil"/>
                                    <w:left w:val="nil"/>
                                    <w:bottom w:val="single" w:sz="4" w:space="0" w:color="auto"/>
                                    <w:right w:val="single" w:sz="4" w:space="0" w:color="auto"/>
                                  </w:tcBorders>
                                  <w:shd w:val="clear" w:color="auto" w:fill="auto"/>
                                  <w:vAlign w:val="center"/>
                                </w:tcPr>
                                <w:p w14:paraId="3AB34C5A"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0.21</w:t>
                                  </w:r>
                                </w:p>
                              </w:tc>
                              <w:tc>
                                <w:tcPr>
                                  <w:tcW w:w="1984" w:type="dxa"/>
                                  <w:tcBorders>
                                    <w:top w:val="nil"/>
                                    <w:left w:val="single" w:sz="4" w:space="0" w:color="auto"/>
                                    <w:bottom w:val="single" w:sz="4" w:space="0" w:color="auto"/>
                                    <w:right w:val="single" w:sz="4" w:space="0" w:color="auto"/>
                                  </w:tcBorders>
                                  <w:shd w:val="clear" w:color="auto" w:fill="auto"/>
                                  <w:vAlign w:val="center"/>
                                </w:tcPr>
                                <w:p w14:paraId="0B84D95D"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2.26</w:t>
                                  </w:r>
                                </w:p>
                              </w:tc>
                            </w:tr>
                            <w:tr w:rsidR="00070579" w:rsidRPr="004707D2" w14:paraId="58ED8E05" w14:textId="77777777" w:rsidTr="00C966C8">
                              <w:tc>
                                <w:tcPr>
                                  <w:tcW w:w="846" w:type="dxa"/>
                                  <w:vAlign w:val="center"/>
                                </w:tcPr>
                                <w:p w14:paraId="6D12242D"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新竹縣</w:t>
                                  </w:r>
                                </w:p>
                              </w:tc>
                              <w:tc>
                                <w:tcPr>
                                  <w:tcW w:w="1701" w:type="dxa"/>
                                </w:tcPr>
                                <w:p w14:paraId="6C02BC25"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3.12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FF8DAA4"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6.06</w:t>
                                  </w:r>
                                </w:p>
                              </w:tc>
                              <w:tc>
                                <w:tcPr>
                                  <w:tcW w:w="851" w:type="dxa"/>
                                  <w:tcBorders>
                                    <w:top w:val="nil"/>
                                    <w:left w:val="nil"/>
                                    <w:bottom w:val="single" w:sz="4" w:space="0" w:color="auto"/>
                                    <w:right w:val="single" w:sz="4" w:space="0" w:color="auto"/>
                                  </w:tcBorders>
                                  <w:shd w:val="clear" w:color="auto" w:fill="auto"/>
                                  <w:vAlign w:val="center"/>
                                </w:tcPr>
                                <w:p w14:paraId="48E8A184"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0.41</w:t>
                                  </w:r>
                                </w:p>
                              </w:tc>
                              <w:tc>
                                <w:tcPr>
                                  <w:tcW w:w="850" w:type="dxa"/>
                                  <w:tcBorders>
                                    <w:top w:val="nil"/>
                                    <w:left w:val="nil"/>
                                    <w:bottom w:val="single" w:sz="4" w:space="0" w:color="auto"/>
                                    <w:right w:val="single" w:sz="4" w:space="0" w:color="auto"/>
                                  </w:tcBorders>
                                  <w:shd w:val="clear" w:color="auto" w:fill="auto"/>
                                  <w:vAlign w:val="center"/>
                                </w:tcPr>
                                <w:p w14:paraId="1F8919ED"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0.67</w:t>
                                  </w:r>
                                </w:p>
                              </w:tc>
                              <w:tc>
                                <w:tcPr>
                                  <w:tcW w:w="851" w:type="dxa"/>
                                  <w:tcBorders>
                                    <w:top w:val="nil"/>
                                    <w:left w:val="nil"/>
                                    <w:bottom w:val="single" w:sz="4" w:space="0" w:color="auto"/>
                                    <w:right w:val="single" w:sz="4" w:space="0" w:color="auto"/>
                                  </w:tcBorders>
                                  <w:shd w:val="clear" w:color="auto" w:fill="auto"/>
                                  <w:vAlign w:val="center"/>
                                </w:tcPr>
                                <w:p w14:paraId="69B44BD2"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4.81</w:t>
                                  </w:r>
                                </w:p>
                              </w:tc>
                              <w:tc>
                                <w:tcPr>
                                  <w:tcW w:w="850" w:type="dxa"/>
                                  <w:tcBorders>
                                    <w:top w:val="nil"/>
                                    <w:left w:val="nil"/>
                                    <w:bottom w:val="single" w:sz="4" w:space="0" w:color="auto"/>
                                    <w:right w:val="single" w:sz="4" w:space="0" w:color="auto"/>
                                  </w:tcBorders>
                                  <w:shd w:val="clear" w:color="auto" w:fill="auto"/>
                                  <w:vAlign w:val="center"/>
                                </w:tcPr>
                                <w:p w14:paraId="44CDB65E"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0.15</w:t>
                                  </w:r>
                                </w:p>
                              </w:tc>
                              <w:tc>
                                <w:tcPr>
                                  <w:tcW w:w="851" w:type="dxa"/>
                                  <w:tcBorders>
                                    <w:top w:val="nil"/>
                                    <w:left w:val="nil"/>
                                    <w:bottom w:val="single" w:sz="4" w:space="0" w:color="auto"/>
                                    <w:right w:val="single" w:sz="4" w:space="0" w:color="auto"/>
                                  </w:tcBorders>
                                  <w:shd w:val="clear" w:color="auto" w:fill="auto"/>
                                  <w:vAlign w:val="center"/>
                                </w:tcPr>
                                <w:p w14:paraId="22DA1063"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0.00</w:t>
                                  </w:r>
                                </w:p>
                              </w:tc>
                              <w:tc>
                                <w:tcPr>
                                  <w:tcW w:w="1984" w:type="dxa"/>
                                  <w:tcBorders>
                                    <w:top w:val="nil"/>
                                    <w:left w:val="single" w:sz="4" w:space="0" w:color="auto"/>
                                    <w:bottom w:val="single" w:sz="4" w:space="0" w:color="auto"/>
                                    <w:right w:val="single" w:sz="4" w:space="0" w:color="auto"/>
                                  </w:tcBorders>
                                  <w:shd w:val="clear" w:color="auto" w:fill="auto"/>
                                  <w:vAlign w:val="center"/>
                                </w:tcPr>
                                <w:p w14:paraId="22B37072"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1.68</w:t>
                                  </w:r>
                                </w:p>
                              </w:tc>
                            </w:tr>
                            <w:tr w:rsidR="00070579" w:rsidRPr="004707D2" w14:paraId="2A56471C" w14:textId="77777777" w:rsidTr="00C966C8">
                              <w:tc>
                                <w:tcPr>
                                  <w:tcW w:w="846" w:type="dxa"/>
                                  <w:vAlign w:val="center"/>
                                </w:tcPr>
                                <w:p w14:paraId="2C6E3008"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新竹市</w:t>
                                  </w:r>
                                </w:p>
                              </w:tc>
                              <w:tc>
                                <w:tcPr>
                                  <w:tcW w:w="1701" w:type="dxa"/>
                                </w:tcPr>
                                <w:p w14:paraId="1A35710F"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0.29</w:t>
                                  </w:r>
                                </w:p>
                              </w:tc>
                              <w:tc>
                                <w:tcPr>
                                  <w:tcW w:w="850" w:type="dxa"/>
                                  <w:tcBorders>
                                    <w:top w:val="nil"/>
                                    <w:left w:val="single" w:sz="4" w:space="0" w:color="auto"/>
                                    <w:bottom w:val="single" w:sz="4" w:space="0" w:color="auto"/>
                                    <w:right w:val="single" w:sz="4" w:space="0" w:color="auto"/>
                                  </w:tcBorders>
                                  <w:shd w:val="clear" w:color="auto" w:fill="auto"/>
                                  <w:vAlign w:val="center"/>
                                </w:tcPr>
                                <w:p w14:paraId="0F3F113D"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0.34</w:t>
                                  </w:r>
                                </w:p>
                              </w:tc>
                              <w:tc>
                                <w:tcPr>
                                  <w:tcW w:w="851" w:type="dxa"/>
                                  <w:tcBorders>
                                    <w:top w:val="nil"/>
                                    <w:left w:val="nil"/>
                                    <w:bottom w:val="single" w:sz="4" w:space="0" w:color="auto"/>
                                    <w:right w:val="single" w:sz="4" w:space="0" w:color="auto"/>
                                  </w:tcBorders>
                                  <w:shd w:val="clear" w:color="auto" w:fill="auto"/>
                                  <w:vAlign w:val="center"/>
                                </w:tcPr>
                                <w:p w14:paraId="0184FAE6"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0.00</w:t>
                                  </w:r>
                                </w:p>
                              </w:tc>
                              <w:tc>
                                <w:tcPr>
                                  <w:tcW w:w="850" w:type="dxa"/>
                                  <w:tcBorders>
                                    <w:top w:val="nil"/>
                                    <w:left w:val="nil"/>
                                    <w:bottom w:val="single" w:sz="4" w:space="0" w:color="auto"/>
                                    <w:right w:val="single" w:sz="4" w:space="0" w:color="auto"/>
                                  </w:tcBorders>
                                  <w:shd w:val="clear" w:color="auto" w:fill="auto"/>
                                  <w:vAlign w:val="center"/>
                                </w:tcPr>
                                <w:p w14:paraId="659A03B2"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0.08</w:t>
                                  </w:r>
                                </w:p>
                              </w:tc>
                              <w:tc>
                                <w:tcPr>
                                  <w:tcW w:w="851" w:type="dxa"/>
                                  <w:tcBorders>
                                    <w:top w:val="nil"/>
                                    <w:left w:val="nil"/>
                                    <w:bottom w:val="single" w:sz="4" w:space="0" w:color="auto"/>
                                    <w:right w:val="single" w:sz="4" w:space="0" w:color="auto"/>
                                  </w:tcBorders>
                                  <w:shd w:val="clear" w:color="auto" w:fill="auto"/>
                                  <w:vAlign w:val="center"/>
                                </w:tcPr>
                                <w:p w14:paraId="608CC211"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0.26</w:t>
                                  </w:r>
                                </w:p>
                              </w:tc>
                              <w:tc>
                                <w:tcPr>
                                  <w:tcW w:w="850" w:type="dxa"/>
                                  <w:tcBorders>
                                    <w:top w:val="nil"/>
                                    <w:left w:val="nil"/>
                                    <w:bottom w:val="single" w:sz="4" w:space="0" w:color="auto"/>
                                    <w:right w:val="single" w:sz="4" w:space="0" w:color="auto"/>
                                  </w:tcBorders>
                                  <w:shd w:val="clear" w:color="auto" w:fill="auto"/>
                                  <w:vAlign w:val="center"/>
                                </w:tcPr>
                                <w:p w14:paraId="12FDFBE4"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0.00</w:t>
                                  </w:r>
                                </w:p>
                              </w:tc>
                              <w:tc>
                                <w:tcPr>
                                  <w:tcW w:w="851" w:type="dxa"/>
                                  <w:tcBorders>
                                    <w:top w:val="nil"/>
                                    <w:left w:val="nil"/>
                                    <w:bottom w:val="single" w:sz="4" w:space="0" w:color="auto"/>
                                    <w:right w:val="single" w:sz="4" w:space="0" w:color="auto"/>
                                  </w:tcBorders>
                                  <w:shd w:val="clear" w:color="auto" w:fill="auto"/>
                                  <w:vAlign w:val="center"/>
                                </w:tcPr>
                                <w:p w14:paraId="34B51B04"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0.00</w:t>
                                  </w:r>
                                </w:p>
                              </w:tc>
                              <w:tc>
                                <w:tcPr>
                                  <w:tcW w:w="1984" w:type="dxa"/>
                                  <w:tcBorders>
                                    <w:top w:val="nil"/>
                                    <w:left w:val="single" w:sz="4" w:space="0" w:color="auto"/>
                                    <w:bottom w:val="single" w:sz="4" w:space="0" w:color="auto"/>
                                    <w:right w:val="single" w:sz="4" w:space="0" w:color="auto"/>
                                  </w:tcBorders>
                                  <w:shd w:val="clear" w:color="auto" w:fill="auto"/>
                                  <w:vAlign w:val="center"/>
                                </w:tcPr>
                                <w:p w14:paraId="22DA4358"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0.21</w:t>
                                  </w:r>
                                </w:p>
                              </w:tc>
                            </w:tr>
                            <w:tr w:rsidR="00070579" w:rsidRPr="004707D2" w14:paraId="2CB4F2F3" w14:textId="77777777" w:rsidTr="00C966C8">
                              <w:tc>
                                <w:tcPr>
                                  <w:tcW w:w="846" w:type="dxa"/>
                                  <w:vAlign w:val="center"/>
                                </w:tcPr>
                                <w:p w14:paraId="4AF2C33B"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苗栗縣</w:t>
                                  </w:r>
                                </w:p>
                              </w:tc>
                              <w:tc>
                                <w:tcPr>
                                  <w:tcW w:w="1701" w:type="dxa"/>
                                </w:tcPr>
                                <w:p w14:paraId="5E3881E7"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5.65</w:t>
                                  </w:r>
                                </w:p>
                              </w:tc>
                              <w:tc>
                                <w:tcPr>
                                  <w:tcW w:w="850" w:type="dxa"/>
                                  <w:tcBorders>
                                    <w:top w:val="nil"/>
                                    <w:left w:val="single" w:sz="4" w:space="0" w:color="auto"/>
                                    <w:bottom w:val="single" w:sz="4" w:space="0" w:color="auto"/>
                                    <w:right w:val="single" w:sz="4" w:space="0" w:color="auto"/>
                                  </w:tcBorders>
                                  <w:shd w:val="clear" w:color="auto" w:fill="auto"/>
                                  <w:vAlign w:val="center"/>
                                </w:tcPr>
                                <w:p w14:paraId="38DC6218"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8.02</w:t>
                                  </w:r>
                                </w:p>
                              </w:tc>
                              <w:tc>
                                <w:tcPr>
                                  <w:tcW w:w="851" w:type="dxa"/>
                                  <w:tcBorders>
                                    <w:top w:val="nil"/>
                                    <w:left w:val="nil"/>
                                    <w:bottom w:val="single" w:sz="4" w:space="0" w:color="auto"/>
                                    <w:right w:val="single" w:sz="4" w:space="0" w:color="auto"/>
                                  </w:tcBorders>
                                  <w:shd w:val="clear" w:color="auto" w:fill="auto"/>
                                  <w:vAlign w:val="center"/>
                                </w:tcPr>
                                <w:p w14:paraId="79AC1120"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0.40</w:t>
                                  </w:r>
                                </w:p>
                              </w:tc>
                              <w:tc>
                                <w:tcPr>
                                  <w:tcW w:w="850" w:type="dxa"/>
                                  <w:tcBorders>
                                    <w:top w:val="nil"/>
                                    <w:left w:val="nil"/>
                                    <w:bottom w:val="single" w:sz="4" w:space="0" w:color="auto"/>
                                    <w:right w:val="single" w:sz="4" w:space="0" w:color="auto"/>
                                  </w:tcBorders>
                                  <w:shd w:val="clear" w:color="auto" w:fill="auto"/>
                                  <w:vAlign w:val="center"/>
                                </w:tcPr>
                                <w:p w14:paraId="5919F3BB"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1.05</w:t>
                                  </w:r>
                                </w:p>
                              </w:tc>
                              <w:tc>
                                <w:tcPr>
                                  <w:tcW w:w="851" w:type="dxa"/>
                                  <w:tcBorders>
                                    <w:top w:val="nil"/>
                                    <w:left w:val="nil"/>
                                    <w:bottom w:val="single" w:sz="4" w:space="0" w:color="auto"/>
                                    <w:right w:val="single" w:sz="4" w:space="0" w:color="auto"/>
                                  </w:tcBorders>
                                  <w:shd w:val="clear" w:color="auto" w:fill="auto"/>
                                  <w:vAlign w:val="center"/>
                                </w:tcPr>
                                <w:p w14:paraId="53A8378E"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6.48</w:t>
                                  </w:r>
                                </w:p>
                              </w:tc>
                              <w:tc>
                                <w:tcPr>
                                  <w:tcW w:w="850" w:type="dxa"/>
                                  <w:tcBorders>
                                    <w:top w:val="nil"/>
                                    <w:left w:val="nil"/>
                                    <w:bottom w:val="single" w:sz="4" w:space="0" w:color="auto"/>
                                    <w:right w:val="single" w:sz="4" w:space="0" w:color="auto"/>
                                  </w:tcBorders>
                                  <w:shd w:val="clear" w:color="auto" w:fill="auto"/>
                                  <w:vAlign w:val="center"/>
                                </w:tcPr>
                                <w:p w14:paraId="77682EA1"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0.07</w:t>
                                  </w:r>
                                </w:p>
                              </w:tc>
                              <w:tc>
                                <w:tcPr>
                                  <w:tcW w:w="851" w:type="dxa"/>
                                  <w:tcBorders>
                                    <w:top w:val="nil"/>
                                    <w:left w:val="nil"/>
                                    <w:bottom w:val="single" w:sz="4" w:space="0" w:color="auto"/>
                                    <w:right w:val="single" w:sz="4" w:space="0" w:color="auto"/>
                                  </w:tcBorders>
                                  <w:shd w:val="clear" w:color="auto" w:fill="auto"/>
                                  <w:vAlign w:val="center"/>
                                </w:tcPr>
                                <w:p w14:paraId="72D1D3D7"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76B8DAF5"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2.71</w:t>
                                  </w:r>
                                </w:p>
                              </w:tc>
                            </w:tr>
                            <w:tr w:rsidR="00070579" w:rsidRPr="004707D2" w14:paraId="529B3FD9" w14:textId="77777777" w:rsidTr="00C966C8">
                              <w:tc>
                                <w:tcPr>
                                  <w:tcW w:w="846" w:type="dxa"/>
                                  <w:vAlign w:val="center"/>
                                </w:tcPr>
                                <w:p w14:paraId="34D91730"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彰化縣</w:t>
                                  </w:r>
                                </w:p>
                              </w:tc>
                              <w:tc>
                                <w:tcPr>
                                  <w:tcW w:w="1701" w:type="dxa"/>
                                </w:tcPr>
                                <w:p w14:paraId="075B6E26"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6.17</w:t>
                                  </w:r>
                                </w:p>
                              </w:tc>
                              <w:tc>
                                <w:tcPr>
                                  <w:tcW w:w="850" w:type="dxa"/>
                                  <w:tcBorders>
                                    <w:top w:val="nil"/>
                                    <w:left w:val="single" w:sz="4" w:space="0" w:color="auto"/>
                                    <w:bottom w:val="single" w:sz="4" w:space="0" w:color="auto"/>
                                    <w:right w:val="single" w:sz="4" w:space="0" w:color="auto"/>
                                  </w:tcBorders>
                                  <w:shd w:val="clear" w:color="auto" w:fill="auto"/>
                                  <w:vAlign w:val="center"/>
                                </w:tcPr>
                                <w:p w14:paraId="599D55E2"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7.81</w:t>
                                  </w:r>
                                </w:p>
                              </w:tc>
                              <w:tc>
                                <w:tcPr>
                                  <w:tcW w:w="851" w:type="dxa"/>
                                  <w:tcBorders>
                                    <w:top w:val="nil"/>
                                    <w:left w:val="nil"/>
                                    <w:bottom w:val="single" w:sz="4" w:space="0" w:color="auto"/>
                                    <w:right w:val="single" w:sz="4" w:space="0" w:color="auto"/>
                                  </w:tcBorders>
                                  <w:shd w:val="clear" w:color="auto" w:fill="auto"/>
                                  <w:vAlign w:val="center"/>
                                </w:tcPr>
                                <w:p w14:paraId="03F4B425"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0.86</w:t>
                                  </w:r>
                                </w:p>
                              </w:tc>
                              <w:tc>
                                <w:tcPr>
                                  <w:tcW w:w="850" w:type="dxa"/>
                                  <w:tcBorders>
                                    <w:top w:val="nil"/>
                                    <w:left w:val="nil"/>
                                    <w:bottom w:val="single" w:sz="4" w:space="0" w:color="auto"/>
                                    <w:right w:val="single" w:sz="4" w:space="0" w:color="auto"/>
                                  </w:tcBorders>
                                  <w:shd w:val="clear" w:color="auto" w:fill="auto"/>
                                  <w:vAlign w:val="center"/>
                                </w:tcPr>
                                <w:p w14:paraId="5DAF9847"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5.94</w:t>
                                  </w:r>
                                </w:p>
                              </w:tc>
                              <w:tc>
                                <w:tcPr>
                                  <w:tcW w:w="851" w:type="dxa"/>
                                  <w:tcBorders>
                                    <w:top w:val="nil"/>
                                    <w:left w:val="nil"/>
                                    <w:bottom w:val="single" w:sz="4" w:space="0" w:color="auto"/>
                                    <w:right w:val="single" w:sz="4" w:space="0" w:color="auto"/>
                                  </w:tcBorders>
                                  <w:shd w:val="clear" w:color="auto" w:fill="auto"/>
                                  <w:vAlign w:val="center"/>
                                </w:tcPr>
                                <w:p w14:paraId="3471B569"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0.88</w:t>
                                  </w:r>
                                </w:p>
                              </w:tc>
                              <w:tc>
                                <w:tcPr>
                                  <w:tcW w:w="850" w:type="dxa"/>
                                  <w:tcBorders>
                                    <w:top w:val="nil"/>
                                    <w:left w:val="nil"/>
                                    <w:bottom w:val="single" w:sz="4" w:space="0" w:color="auto"/>
                                    <w:right w:val="single" w:sz="4" w:space="0" w:color="auto"/>
                                  </w:tcBorders>
                                  <w:shd w:val="clear" w:color="auto" w:fill="auto"/>
                                  <w:vAlign w:val="center"/>
                                </w:tcPr>
                                <w:p w14:paraId="094939EA"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0.12</w:t>
                                  </w:r>
                                </w:p>
                              </w:tc>
                              <w:tc>
                                <w:tcPr>
                                  <w:tcW w:w="851" w:type="dxa"/>
                                  <w:tcBorders>
                                    <w:top w:val="nil"/>
                                    <w:left w:val="nil"/>
                                    <w:bottom w:val="single" w:sz="4" w:space="0" w:color="auto"/>
                                    <w:right w:val="single" w:sz="4" w:space="0" w:color="auto"/>
                                  </w:tcBorders>
                                  <w:shd w:val="clear" w:color="auto" w:fill="auto"/>
                                  <w:vAlign w:val="center"/>
                                </w:tcPr>
                                <w:p w14:paraId="593F8565"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74ED6727"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6.26</w:t>
                                  </w:r>
                                </w:p>
                              </w:tc>
                            </w:tr>
                            <w:tr w:rsidR="00070579" w:rsidRPr="004707D2" w14:paraId="4B1ECCCF" w14:textId="77777777" w:rsidTr="00C966C8">
                              <w:tc>
                                <w:tcPr>
                                  <w:tcW w:w="846" w:type="dxa"/>
                                  <w:vAlign w:val="center"/>
                                </w:tcPr>
                                <w:p w14:paraId="28ED4B43"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南投縣</w:t>
                                  </w:r>
                                </w:p>
                              </w:tc>
                              <w:tc>
                                <w:tcPr>
                                  <w:tcW w:w="1701" w:type="dxa"/>
                                </w:tcPr>
                                <w:p w14:paraId="326D249B"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6.30</w:t>
                                  </w:r>
                                </w:p>
                              </w:tc>
                              <w:tc>
                                <w:tcPr>
                                  <w:tcW w:w="850" w:type="dxa"/>
                                  <w:tcBorders>
                                    <w:top w:val="nil"/>
                                    <w:left w:val="single" w:sz="4" w:space="0" w:color="auto"/>
                                    <w:bottom w:val="single" w:sz="4" w:space="0" w:color="auto"/>
                                    <w:right w:val="single" w:sz="4" w:space="0" w:color="auto"/>
                                  </w:tcBorders>
                                  <w:shd w:val="clear" w:color="auto" w:fill="auto"/>
                                  <w:vAlign w:val="center"/>
                                </w:tcPr>
                                <w:p w14:paraId="20220AEE"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9.53</w:t>
                                  </w:r>
                                </w:p>
                              </w:tc>
                              <w:tc>
                                <w:tcPr>
                                  <w:tcW w:w="851" w:type="dxa"/>
                                  <w:tcBorders>
                                    <w:top w:val="nil"/>
                                    <w:left w:val="nil"/>
                                    <w:bottom w:val="single" w:sz="4" w:space="0" w:color="auto"/>
                                    <w:right w:val="single" w:sz="4" w:space="0" w:color="auto"/>
                                  </w:tcBorders>
                                  <w:shd w:val="clear" w:color="auto" w:fill="auto"/>
                                  <w:vAlign w:val="center"/>
                                </w:tcPr>
                                <w:p w14:paraId="5509FDEA"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0.35</w:t>
                                  </w:r>
                                </w:p>
                              </w:tc>
                              <w:tc>
                                <w:tcPr>
                                  <w:tcW w:w="850" w:type="dxa"/>
                                  <w:tcBorders>
                                    <w:top w:val="nil"/>
                                    <w:left w:val="nil"/>
                                    <w:bottom w:val="single" w:sz="4" w:space="0" w:color="auto"/>
                                    <w:right w:val="single" w:sz="4" w:space="0" w:color="auto"/>
                                  </w:tcBorders>
                                  <w:shd w:val="clear" w:color="auto" w:fill="auto"/>
                                  <w:vAlign w:val="center"/>
                                </w:tcPr>
                                <w:p w14:paraId="7B5ECF59"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0.66</w:t>
                                  </w:r>
                                </w:p>
                              </w:tc>
                              <w:tc>
                                <w:tcPr>
                                  <w:tcW w:w="851" w:type="dxa"/>
                                  <w:tcBorders>
                                    <w:top w:val="nil"/>
                                    <w:left w:val="nil"/>
                                    <w:bottom w:val="single" w:sz="4" w:space="0" w:color="auto"/>
                                    <w:right w:val="single" w:sz="4" w:space="0" w:color="auto"/>
                                  </w:tcBorders>
                                  <w:shd w:val="clear" w:color="auto" w:fill="auto"/>
                                  <w:vAlign w:val="center"/>
                                </w:tcPr>
                                <w:p w14:paraId="7F458543"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8.33</w:t>
                                  </w:r>
                                </w:p>
                              </w:tc>
                              <w:tc>
                                <w:tcPr>
                                  <w:tcW w:w="850" w:type="dxa"/>
                                  <w:tcBorders>
                                    <w:top w:val="nil"/>
                                    <w:left w:val="nil"/>
                                    <w:bottom w:val="single" w:sz="4" w:space="0" w:color="auto"/>
                                    <w:right w:val="single" w:sz="4" w:space="0" w:color="auto"/>
                                  </w:tcBorders>
                                  <w:shd w:val="clear" w:color="auto" w:fill="auto"/>
                                  <w:vAlign w:val="center"/>
                                </w:tcPr>
                                <w:p w14:paraId="291645F7"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0.10</w:t>
                                  </w:r>
                                </w:p>
                              </w:tc>
                              <w:tc>
                                <w:tcPr>
                                  <w:tcW w:w="851" w:type="dxa"/>
                                  <w:tcBorders>
                                    <w:top w:val="nil"/>
                                    <w:left w:val="nil"/>
                                    <w:bottom w:val="single" w:sz="4" w:space="0" w:color="auto"/>
                                    <w:right w:val="single" w:sz="4" w:space="0" w:color="auto"/>
                                  </w:tcBorders>
                                  <w:shd w:val="clear" w:color="auto" w:fill="auto"/>
                                  <w:vAlign w:val="center"/>
                                </w:tcPr>
                                <w:p w14:paraId="5686DA7D"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0.07</w:t>
                                  </w:r>
                                </w:p>
                              </w:tc>
                              <w:tc>
                                <w:tcPr>
                                  <w:tcW w:w="1984" w:type="dxa"/>
                                  <w:tcBorders>
                                    <w:top w:val="nil"/>
                                    <w:left w:val="single" w:sz="4" w:space="0" w:color="auto"/>
                                    <w:bottom w:val="single" w:sz="4" w:space="0" w:color="auto"/>
                                    <w:right w:val="single" w:sz="4" w:space="0" w:color="auto"/>
                                  </w:tcBorders>
                                  <w:shd w:val="clear" w:color="auto" w:fill="auto"/>
                                  <w:vAlign w:val="center"/>
                                </w:tcPr>
                                <w:p w14:paraId="0E78CB60"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4.45</w:t>
                                  </w:r>
                                </w:p>
                              </w:tc>
                            </w:tr>
                            <w:tr w:rsidR="00070579" w:rsidRPr="004707D2" w14:paraId="5B3BCAC9" w14:textId="77777777" w:rsidTr="00C966C8">
                              <w:tc>
                                <w:tcPr>
                                  <w:tcW w:w="846" w:type="dxa"/>
                                  <w:vAlign w:val="center"/>
                                </w:tcPr>
                                <w:p w14:paraId="77A3FE1B"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雲林縣</w:t>
                                  </w:r>
                                </w:p>
                              </w:tc>
                              <w:tc>
                                <w:tcPr>
                                  <w:tcW w:w="1701" w:type="dxa"/>
                                </w:tcPr>
                                <w:p w14:paraId="69585B00"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8.15</w:t>
                                  </w:r>
                                </w:p>
                              </w:tc>
                              <w:tc>
                                <w:tcPr>
                                  <w:tcW w:w="850" w:type="dxa"/>
                                  <w:tcBorders>
                                    <w:top w:val="nil"/>
                                    <w:left w:val="single" w:sz="4" w:space="0" w:color="auto"/>
                                    <w:bottom w:val="single" w:sz="4" w:space="0" w:color="auto"/>
                                    <w:right w:val="single" w:sz="4" w:space="0" w:color="auto"/>
                                  </w:tcBorders>
                                  <w:shd w:val="clear" w:color="auto" w:fill="auto"/>
                                  <w:vAlign w:val="center"/>
                                </w:tcPr>
                                <w:p w14:paraId="7DA7FF50"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9.41</w:t>
                                  </w:r>
                                </w:p>
                              </w:tc>
                              <w:tc>
                                <w:tcPr>
                                  <w:tcW w:w="851" w:type="dxa"/>
                                  <w:tcBorders>
                                    <w:top w:val="nil"/>
                                    <w:left w:val="nil"/>
                                    <w:bottom w:val="single" w:sz="4" w:space="0" w:color="auto"/>
                                    <w:right w:val="single" w:sz="4" w:space="0" w:color="auto"/>
                                  </w:tcBorders>
                                  <w:shd w:val="clear" w:color="auto" w:fill="auto"/>
                                  <w:vAlign w:val="center"/>
                                </w:tcPr>
                                <w:p w14:paraId="30FAAAFB"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1.42</w:t>
                                  </w:r>
                                </w:p>
                              </w:tc>
                              <w:tc>
                                <w:tcPr>
                                  <w:tcW w:w="850" w:type="dxa"/>
                                  <w:tcBorders>
                                    <w:top w:val="nil"/>
                                    <w:left w:val="nil"/>
                                    <w:bottom w:val="single" w:sz="4" w:space="0" w:color="auto"/>
                                    <w:right w:val="single" w:sz="4" w:space="0" w:color="auto"/>
                                  </w:tcBorders>
                                  <w:shd w:val="clear" w:color="auto" w:fill="auto"/>
                                  <w:vAlign w:val="center"/>
                                </w:tcPr>
                                <w:p w14:paraId="1B7E3009"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7.26</w:t>
                                  </w:r>
                                </w:p>
                              </w:tc>
                              <w:tc>
                                <w:tcPr>
                                  <w:tcW w:w="851" w:type="dxa"/>
                                  <w:tcBorders>
                                    <w:top w:val="nil"/>
                                    <w:left w:val="nil"/>
                                    <w:bottom w:val="single" w:sz="4" w:space="0" w:color="auto"/>
                                    <w:right w:val="single" w:sz="4" w:space="0" w:color="auto"/>
                                  </w:tcBorders>
                                  <w:shd w:val="clear" w:color="auto" w:fill="auto"/>
                                  <w:vAlign w:val="center"/>
                                </w:tcPr>
                                <w:p w14:paraId="53057C5F"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0.53</w:t>
                                  </w:r>
                                </w:p>
                              </w:tc>
                              <w:tc>
                                <w:tcPr>
                                  <w:tcW w:w="850" w:type="dxa"/>
                                  <w:tcBorders>
                                    <w:top w:val="nil"/>
                                    <w:left w:val="nil"/>
                                    <w:bottom w:val="single" w:sz="4" w:space="0" w:color="auto"/>
                                    <w:right w:val="single" w:sz="4" w:space="0" w:color="auto"/>
                                  </w:tcBorders>
                                  <w:shd w:val="clear" w:color="auto" w:fill="auto"/>
                                  <w:vAlign w:val="center"/>
                                </w:tcPr>
                                <w:p w14:paraId="14811DB5"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0.17</w:t>
                                  </w:r>
                                </w:p>
                              </w:tc>
                              <w:tc>
                                <w:tcPr>
                                  <w:tcW w:w="851" w:type="dxa"/>
                                  <w:tcBorders>
                                    <w:top w:val="nil"/>
                                    <w:left w:val="nil"/>
                                    <w:bottom w:val="single" w:sz="4" w:space="0" w:color="auto"/>
                                    <w:right w:val="single" w:sz="4" w:space="0" w:color="auto"/>
                                  </w:tcBorders>
                                  <w:shd w:val="clear" w:color="auto" w:fill="auto"/>
                                  <w:vAlign w:val="center"/>
                                </w:tcPr>
                                <w:p w14:paraId="385D7063"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73AD5250"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8.28</w:t>
                                  </w:r>
                                </w:p>
                              </w:tc>
                            </w:tr>
                            <w:tr w:rsidR="00070579" w:rsidRPr="004707D2" w14:paraId="6CD281F7" w14:textId="77777777" w:rsidTr="00C966C8">
                              <w:tc>
                                <w:tcPr>
                                  <w:tcW w:w="846" w:type="dxa"/>
                                  <w:vAlign w:val="center"/>
                                </w:tcPr>
                                <w:p w14:paraId="1FDF6773"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嘉義縣</w:t>
                                  </w:r>
                                </w:p>
                              </w:tc>
                              <w:tc>
                                <w:tcPr>
                                  <w:tcW w:w="1701" w:type="dxa"/>
                                </w:tcPr>
                                <w:p w14:paraId="589065DE"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7.13</w:t>
                                  </w:r>
                                </w:p>
                              </w:tc>
                              <w:tc>
                                <w:tcPr>
                                  <w:tcW w:w="850" w:type="dxa"/>
                                  <w:tcBorders>
                                    <w:top w:val="nil"/>
                                    <w:left w:val="single" w:sz="4" w:space="0" w:color="auto"/>
                                    <w:bottom w:val="single" w:sz="4" w:space="0" w:color="auto"/>
                                    <w:right w:val="single" w:sz="4" w:space="0" w:color="auto"/>
                                  </w:tcBorders>
                                  <w:shd w:val="clear" w:color="auto" w:fill="auto"/>
                                  <w:vAlign w:val="center"/>
                                </w:tcPr>
                                <w:p w14:paraId="36A0CD3E"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8.40</w:t>
                                  </w:r>
                                </w:p>
                              </w:tc>
                              <w:tc>
                                <w:tcPr>
                                  <w:tcW w:w="851" w:type="dxa"/>
                                  <w:tcBorders>
                                    <w:top w:val="nil"/>
                                    <w:left w:val="nil"/>
                                    <w:bottom w:val="single" w:sz="4" w:space="0" w:color="auto"/>
                                    <w:right w:val="single" w:sz="4" w:space="0" w:color="auto"/>
                                  </w:tcBorders>
                                  <w:shd w:val="clear" w:color="auto" w:fill="auto"/>
                                  <w:vAlign w:val="center"/>
                                </w:tcPr>
                                <w:p w14:paraId="51EE83F6"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2.80</w:t>
                                  </w:r>
                                </w:p>
                              </w:tc>
                              <w:tc>
                                <w:tcPr>
                                  <w:tcW w:w="850" w:type="dxa"/>
                                  <w:tcBorders>
                                    <w:top w:val="nil"/>
                                    <w:left w:val="nil"/>
                                    <w:bottom w:val="single" w:sz="4" w:space="0" w:color="auto"/>
                                    <w:right w:val="single" w:sz="4" w:space="0" w:color="auto"/>
                                  </w:tcBorders>
                                  <w:shd w:val="clear" w:color="auto" w:fill="auto"/>
                                  <w:vAlign w:val="center"/>
                                </w:tcPr>
                                <w:p w14:paraId="4649564C"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2.81</w:t>
                                  </w:r>
                                </w:p>
                              </w:tc>
                              <w:tc>
                                <w:tcPr>
                                  <w:tcW w:w="851" w:type="dxa"/>
                                  <w:tcBorders>
                                    <w:top w:val="nil"/>
                                    <w:left w:val="nil"/>
                                    <w:bottom w:val="single" w:sz="4" w:space="0" w:color="auto"/>
                                    <w:right w:val="single" w:sz="4" w:space="0" w:color="auto"/>
                                  </w:tcBorders>
                                  <w:shd w:val="clear" w:color="auto" w:fill="auto"/>
                                  <w:vAlign w:val="center"/>
                                </w:tcPr>
                                <w:p w14:paraId="06808AF6"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2.66</w:t>
                                  </w:r>
                                </w:p>
                              </w:tc>
                              <w:tc>
                                <w:tcPr>
                                  <w:tcW w:w="850" w:type="dxa"/>
                                  <w:tcBorders>
                                    <w:top w:val="nil"/>
                                    <w:left w:val="nil"/>
                                    <w:bottom w:val="single" w:sz="4" w:space="0" w:color="auto"/>
                                    <w:right w:val="single" w:sz="4" w:space="0" w:color="auto"/>
                                  </w:tcBorders>
                                  <w:shd w:val="clear" w:color="auto" w:fill="auto"/>
                                  <w:vAlign w:val="center"/>
                                </w:tcPr>
                                <w:p w14:paraId="0C5FC1AF"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0.11</w:t>
                                  </w:r>
                                </w:p>
                              </w:tc>
                              <w:tc>
                                <w:tcPr>
                                  <w:tcW w:w="851" w:type="dxa"/>
                                  <w:tcBorders>
                                    <w:top w:val="nil"/>
                                    <w:left w:val="nil"/>
                                    <w:bottom w:val="single" w:sz="4" w:space="0" w:color="auto"/>
                                    <w:right w:val="single" w:sz="4" w:space="0" w:color="auto"/>
                                  </w:tcBorders>
                                  <w:shd w:val="clear" w:color="auto" w:fill="auto"/>
                                  <w:vAlign w:val="center"/>
                                </w:tcPr>
                                <w:p w14:paraId="50960089"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259F56D2"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7.13</w:t>
                                  </w:r>
                                </w:p>
                              </w:tc>
                            </w:tr>
                            <w:tr w:rsidR="00070579" w:rsidRPr="004707D2" w14:paraId="2FDECAE1" w14:textId="77777777" w:rsidTr="00C966C8">
                              <w:tc>
                                <w:tcPr>
                                  <w:tcW w:w="846" w:type="dxa"/>
                                  <w:vAlign w:val="center"/>
                                </w:tcPr>
                                <w:p w14:paraId="62D0CC1A"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嘉義市</w:t>
                                  </w:r>
                                </w:p>
                              </w:tc>
                              <w:tc>
                                <w:tcPr>
                                  <w:tcW w:w="1701" w:type="dxa"/>
                                </w:tcPr>
                                <w:p w14:paraId="7F32E685"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single" w:sz="4" w:space="0" w:color="auto"/>
                                    <w:bottom w:val="single" w:sz="4" w:space="0" w:color="auto"/>
                                    <w:right w:val="single" w:sz="4" w:space="0" w:color="auto"/>
                                  </w:tcBorders>
                                  <w:shd w:val="clear" w:color="auto" w:fill="auto"/>
                                  <w:vAlign w:val="center"/>
                                </w:tcPr>
                                <w:p w14:paraId="5EC27DCA"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6660A9CA"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nil"/>
                                    <w:bottom w:val="single" w:sz="4" w:space="0" w:color="auto"/>
                                    <w:right w:val="single" w:sz="4" w:space="0" w:color="auto"/>
                                  </w:tcBorders>
                                  <w:shd w:val="clear" w:color="auto" w:fill="auto"/>
                                  <w:vAlign w:val="center"/>
                                </w:tcPr>
                                <w:p w14:paraId="255E8A71"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36F1E5A5"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nil"/>
                                    <w:bottom w:val="single" w:sz="4" w:space="0" w:color="auto"/>
                                    <w:right w:val="single" w:sz="4" w:space="0" w:color="auto"/>
                                  </w:tcBorders>
                                  <w:shd w:val="clear" w:color="auto" w:fill="auto"/>
                                  <w:vAlign w:val="center"/>
                                </w:tcPr>
                                <w:p w14:paraId="7903C78D"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210B598C"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4B7703EF"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0.16</w:t>
                                  </w:r>
                                </w:p>
                              </w:tc>
                            </w:tr>
                            <w:tr w:rsidR="00070579" w:rsidRPr="004707D2" w14:paraId="60DE4400" w14:textId="77777777" w:rsidTr="00C966C8">
                              <w:tc>
                                <w:tcPr>
                                  <w:tcW w:w="846" w:type="dxa"/>
                                  <w:vAlign w:val="center"/>
                                </w:tcPr>
                                <w:p w14:paraId="1119F887"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屏東縣</w:t>
                                  </w:r>
                                </w:p>
                              </w:tc>
                              <w:tc>
                                <w:tcPr>
                                  <w:tcW w:w="1701" w:type="dxa"/>
                                </w:tcPr>
                                <w:p w14:paraId="2C5FFDE7"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7.35</w:t>
                                  </w:r>
                                </w:p>
                              </w:tc>
                              <w:tc>
                                <w:tcPr>
                                  <w:tcW w:w="850" w:type="dxa"/>
                                  <w:tcBorders>
                                    <w:top w:val="nil"/>
                                    <w:left w:val="single" w:sz="4" w:space="0" w:color="auto"/>
                                    <w:bottom w:val="single" w:sz="4" w:space="0" w:color="auto"/>
                                    <w:right w:val="single" w:sz="4" w:space="0" w:color="auto"/>
                                  </w:tcBorders>
                                  <w:shd w:val="clear" w:color="auto" w:fill="auto"/>
                                  <w:vAlign w:val="center"/>
                                </w:tcPr>
                                <w:p w14:paraId="799C5CDC"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13.53</w:t>
                                  </w:r>
                                </w:p>
                              </w:tc>
                              <w:tc>
                                <w:tcPr>
                                  <w:tcW w:w="851" w:type="dxa"/>
                                  <w:tcBorders>
                                    <w:top w:val="nil"/>
                                    <w:left w:val="nil"/>
                                    <w:bottom w:val="single" w:sz="4" w:space="0" w:color="auto"/>
                                    <w:right w:val="single" w:sz="4" w:space="0" w:color="auto"/>
                                  </w:tcBorders>
                                  <w:shd w:val="clear" w:color="auto" w:fill="auto"/>
                                  <w:vAlign w:val="center"/>
                                </w:tcPr>
                                <w:p w14:paraId="7EA34ADF"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0.50</w:t>
                                  </w:r>
                                </w:p>
                              </w:tc>
                              <w:tc>
                                <w:tcPr>
                                  <w:tcW w:w="850" w:type="dxa"/>
                                  <w:tcBorders>
                                    <w:top w:val="nil"/>
                                    <w:left w:val="nil"/>
                                    <w:bottom w:val="single" w:sz="4" w:space="0" w:color="auto"/>
                                    <w:right w:val="single" w:sz="4" w:space="0" w:color="auto"/>
                                  </w:tcBorders>
                                  <w:shd w:val="clear" w:color="auto" w:fill="auto"/>
                                  <w:vAlign w:val="center"/>
                                </w:tcPr>
                                <w:p w14:paraId="597C3D07"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6.08</w:t>
                                  </w:r>
                                </w:p>
                              </w:tc>
                              <w:tc>
                                <w:tcPr>
                                  <w:tcW w:w="851" w:type="dxa"/>
                                  <w:tcBorders>
                                    <w:top w:val="nil"/>
                                    <w:left w:val="nil"/>
                                    <w:bottom w:val="single" w:sz="4" w:space="0" w:color="auto"/>
                                    <w:right w:val="single" w:sz="4" w:space="0" w:color="auto"/>
                                  </w:tcBorders>
                                  <w:shd w:val="clear" w:color="auto" w:fill="auto"/>
                                  <w:vAlign w:val="center"/>
                                </w:tcPr>
                                <w:p w14:paraId="0E3E24AA"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6.63</w:t>
                                  </w:r>
                                </w:p>
                              </w:tc>
                              <w:tc>
                                <w:tcPr>
                                  <w:tcW w:w="850" w:type="dxa"/>
                                  <w:tcBorders>
                                    <w:top w:val="nil"/>
                                    <w:left w:val="nil"/>
                                    <w:bottom w:val="single" w:sz="4" w:space="0" w:color="auto"/>
                                    <w:right w:val="single" w:sz="4" w:space="0" w:color="auto"/>
                                  </w:tcBorders>
                                  <w:shd w:val="clear" w:color="auto" w:fill="auto"/>
                                  <w:vAlign w:val="center"/>
                                </w:tcPr>
                                <w:p w14:paraId="01114F8D"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0.30</w:t>
                                  </w:r>
                                </w:p>
                              </w:tc>
                              <w:tc>
                                <w:tcPr>
                                  <w:tcW w:w="851" w:type="dxa"/>
                                  <w:tcBorders>
                                    <w:top w:val="nil"/>
                                    <w:left w:val="nil"/>
                                    <w:bottom w:val="single" w:sz="4" w:space="0" w:color="auto"/>
                                    <w:right w:val="single" w:sz="4" w:space="0" w:color="auto"/>
                                  </w:tcBorders>
                                  <w:shd w:val="clear" w:color="auto" w:fill="auto"/>
                                  <w:vAlign w:val="center"/>
                                </w:tcPr>
                                <w:p w14:paraId="102573C5"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07D7121B"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6.43</w:t>
                                  </w:r>
                                </w:p>
                              </w:tc>
                            </w:tr>
                            <w:tr w:rsidR="00070579" w:rsidRPr="004707D2" w14:paraId="787DCF59" w14:textId="77777777" w:rsidTr="00C966C8">
                              <w:tc>
                                <w:tcPr>
                                  <w:tcW w:w="846" w:type="dxa"/>
                                  <w:vAlign w:val="center"/>
                                </w:tcPr>
                                <w:p w14:paraId="49E3A04F"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花蓮縣</w:t>
                                  </w:r>
                                </w:p>
                              </w:tc>
                              <w:tc>
                                <w:tcPr>
                                  <w:tcW w:w="1701" w:type="dxa"/>
                                </w:tcPr>
                                <w:p w14:paraId="3C89D2DD"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4.61</w:t>
                                  </w:r>
                                </w:p>
                              </w:tc>
                              <w:tc>
                                <w:tcPr>
                                  <w:tcW w:w="850" w:type="dxa"/>
                                  <w:tcBorders>
                                    <w:top w:val="nil"/>
                                    <w:left w:val="single" w:sz="4" w:space="0" w:color="auto"/>
                                    <w:bottom w:val="single" w:sz="4" w:space="0" w:color="auto"/>
                                    <w:right w:val="single" w:sz="4" w:space="0" w:color="auto"/>
                                  </w:tcBorders>
                                  <w:shd w:val="clear" w:color="auto" w:fill="auto"/>
                                  <w:vAlign w:val="center"/>
                                </w:tcPr>
                                <w:p w14:paraId="0E6B2BCD"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8.88</w:t>
                                  </w:r>
                                </w:p>
                              </w:tc>
                              <w:tc>
                                <w:tcPr>
                                  <w:tcW w:w="851" w:type="dxa"/>
                                  <w:tcBorders>
                                    <w:top w:val="nil"/>
                                    <w:left w:val="nil"/>
                                    <w:bottom w:val="single" w:sz="4" w:space="0" w:color="auto"/>
                                    <w:right w:val="single" w:sz="4" w:space="0" w:color="auto"/>
                                  </w:tcBorders>
                                  <w:shd w:val="clear" w:color="auto" w:fill="auto"/>
                                  <w:vAlign w:val="center"/>
                                </w:tcPr>
                                <w:p w14:paraId="407BFDD6"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1.74</w:t>
                                  </w:r>
                                </w:p>
                              </w:tc>
                              <w:tc>
                                <w:tcPr>
                                  <w:tcW w:w="850" w:type="dxa"/>
                                  <w:tcBorders>
                                    <w:top w:val="nil"/>
                                    <w:left w:val="nil"/>
                                    <w:bottom w:val="single" w:sz="4" w:space="0" w:color="auto"/>
                                    <w:right w:val="single" w:sz="4" w:space="0" w:color="auto"/>
                                  </w:tcBorders>
                                  <w:shd w:val="clear" w:color="auto" w:fill="auto"/>
                                  <w:vAlign w:val="center"/>
                                </w:tcPr>
                                <w:p w14:paraId="6FC5D494"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0.96</w:t>
                                  </w:r>
                                </w:p>
                              </w:tc>
                              <w:tc>
                                <w:tcPr>
                                  <w:tcW w:w="851" w:type="dxa"/>
                                  <w:tcBorders>
                                    <w:top w:val="nil"/>
                                    <w:left w:val="nil"/>
                                    <w:bottom w:val="single" w:sz="4" w:space="0" w:color="auto"/>
                                    <w:right w:val="single" w:sz="4" w:space="0" w:color="auto"/>
                                  </w:tcBorders>
                                  <w:shd w:val="clear" w:color="auto" w:fill="auto"/>
                                  <w:vAlign w:val="center"/>
                                </w:tcPr>
                                <w:p w14:paraId="137929CE"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5.66</w:t>
                                  </w:r>
                                </w:p>
                              </w:tc>
                              <w:tc>
                                <w:tcPr>
                                  <w:tcW w:w="850" w:type="dxa"/>
                                  <w:tcBorders>
                                    <w:top w:val="nil"/>
                                    <w:left w:val="nil"/>
                                    <w:bottom w:val="single" w:sz="4" w:space="0" w:color="auto"/>
                                    <w:right w:val="single" w:sz="4" w:space="0" w:color="auto"/>
                                  </w:tcBorders>
                                  <w:shd w:val="clear" w:color="auto" w:fill="auto"/>
                                  <w:vAlign w:val="center"/>
                                </w:tcPr>
                                <w:p w14:paraId="2A457703"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0.32</w:t>
                                  </w:r>
                                </w:p>
                              </w:tc>
                              <w:tc>
                                <w:tcPr>
                                  <w:tcW w:w="851" w:type="dxa"/>
                                  <w:tcBorders>
                                    <w:top w:val="nil"/>
                                    <w:left w:val="nil"/>
                                    <w:bottom w:val="single" w:sz="4" w:space="0" w:color="auto"/>
                                    <w:right w:val="single" w:sz="4" w:space="0" w:color="auto"/>
                                  </w:tcBorders>
                                  <w:shd w:val="clear" w:color="auto" w:fill="auto"/>
                                  <w:vAlign w:val="center"/>
                                </w:tcPr>
                                <w:p w14:paraId="45F38A40"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0.18</w:t>
                                  </w:r>
                                </w:p>
                              </w:tc>
                              <w:tc>
                                <w:tcPr>
                                  <w:tcW w:w="1984" w:type="dxa"/>
                                  <w:tcBorders>
                                    <w:top w:val="nil"/>
                                    <w:left w:val="single" w:sz="4" w:space="0" w:color="auto"/>
                                    <w:bottom w:val="single" w:sz="4" w:space="0" w:color="auto"/>
                                    <w:right w:val="single" w:sz="4" w:space="0" w:color="auto"/>
                                  </w:tcBorders>
                                  <w:shd w:val="clear" w:color="auto" w:fill="auto"/>
                                  <w:vAlign w:val="center"/>
                                </w:tcPr>
                                <w:p w14:paraId="2B0BA320"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3.74</w:t>
                                  </w:r>
                                </w:p>
                              </w:tc>
                            </w:tr>
                            <w:tr w:rsidR="00070579" w:rsidRPr="004707D2" w14:paraId="76057475" w14:textId="77777777" w:rsidTr="00C966C8">
                              <w:tc>
                                <w:tcPr>
                                  <w:tcW w:w="846" w:type="dxa"/>
                                  <w:vAlign w:val="center"/>
                                </w:tcPr>
                                <w:p w14:paraId="0D88898A"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4707D2">
                                    <w:rPr>
                                      <w:rFonts w:ascii="標楷體" w:eastAsia="標楷體" w:hAnsi="標楷體" w:cs="新細明體"/>
                                      <w:color w:val="000000" w:themeColor="text1"/>
                                      <w:kern w:val="0"/>
                                      <w:sz w:val="20"/>
                                      <w:szCs w:val="20"/>
                                    </w:rPr>
                                    <w:t>臺</w:t>
                                  </w:r>
                                  <w:proofErr w:type="gramEnd"/>
                                  <w:r w:rsidRPr="004707D2">
                                    <w:rPr>
                                      <w:rFonts w:ascii="標楷體" w:eastAsia="標楷體" w:hAnsi="標楷體" w:cs="新細明體"/>
                                      <w:color w:val="000000" w:themeColor="text1"/>
                                      <w:kern w:val="0"/>
                                      <w:sz w:val="20"/>
                                      <w:szCs w:val="20"/>
                                    </w:rPr>
                                    <w:t>東縣</w:t>
                                  </w:r>
                                </w:p>
                              </w:tc>
                              <w:tc>
                                <w:tcPr>
                                  <w:tcW w:w="1701" w:type="dxa"/>
                                </w:tcPr>
                                <w:p w14:paraId="4A111E84"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4.04</w:t>
                                  </w:r>
                                </w:p>
                              </w:tc>
                              <w:tc>
                                <w:tcPr>
                                  <w:tcW w:w="850" w:type="dxa"/>
                                  <w:tcBorders>
                                    <w:top w:val="nil"/>
                                    <w:left w:val="single" w:sz="4" w:space="0" w:color="auto"/>
                                    <w:bottom w:val="single" w:sz="4" w:space="0" w:color="auto"/>
                                    <w:right w:val="single" w:sz="4" w:space="0" w:color="auto"/>
                                  </w:tcBorders>
                                  <w:shd w:val="clear" w:color="auto" w:fill="auto"/>
                                  <w:vAlign w:val="center"/>
                                </w:tcPr>
                                <w:p w14:paraId="0DCC8E50"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8.60</w:t>
                                  </w:r>
                                </w:p>
                              </w:tc>
                              <w:tc>
                                <w:tcPr>
                                  <w:tcW w:w="851" w:type="dxa"/>
                                  <w:tcBorders>
                                    <w:top w:val="nil"/>
                                    <w:left w:val="nil"/>
                                    <w:bottom w:val="single" w:sz="4" w:space="0" w:color="auto"/>
                                    <w:right w:val="single" w:sz="4" w:space="0" w:color="auto"/>
                                  </w:tcBorders>
                                  <w:shd w:val="clear" w:color="auto" w:fill="auto"/>
                                  <w:vAlign w:val="center"/>
                                </w:tcPr>
                                <w:p w14:paraId="7B7C5D2A"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1.07</w:t>
                                  </w:r>
                                </w:p>
                              </w:tc>
                              <w:tc>
                                <w:tcPr>
                                  <w:tcW w:w="850" w:type="dxa"/>
                                  <w:tcBorders>
                                    <w:top w:val="nil"/>
                                    <w:left w:val="nil"/>
                                    <w:bottom w:val="single" w:sz="4" w:space="0" w:color="auto"/>
                                    <w:right w:val="single" w:sz="4" w:space="0" w:color="auto"/>
                                  </w:tcBorders>
                                  <w:shd w:val="clear" w:color="auto" w:fill="auto"/>
                                  <w:vAlign w:val="center"/>
                                </w:tcPr>
                                <w:p w14:paraId="6D0F06BF"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0.64</w:t>
                                  </w:r>
                                </w:p>
                              </w:tc>
                              <w:tc>
                                <w:tcPr>
                                  <w:tcW w:w="851" w:type="dxa"/>
                                  <w:tcBorders>
                                    <w:top w:val="nil"/>
                                    <w:left w:val="nil"/>
                                    <w:bottom w:val="single" w:sz="4" w:space="0" w:color="auto"/>
                                    <w:right w:val="single" w:sz="4" w:space="0" w:color="auto"/>
                                  </w:tcBorders>
                                  <w:shd w:val="clear" w:color="auto" w:fill="auto"/>
                                  <w:vAlign w:val="center"/>
                                </w:tcPr>
                                <w:p w14:paraId="7482BC34"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6.61</w:t>
                                  </w:r>
                                </w:p>
                              </w:tc>
                              <w:tc>
                                <w:tcPr>
                                  <w:tcW w:w="850" w:type="dxa"/>
                                  <w:tcBorders>
                                    <w:top w:val="nil"/>
                                    <w:left w:val="nil"/>
                                    <w:bottom w:val="single" w:sz="4" w:space="0" w:color="auto"/>
                                    <w:right w:val="single" w:sz="4" w:space="0" w:color="auto"/>
                                  </w:tcBorders>
                                  <w:shd w:val="clear" w:color="auto" w:fill="auto"/>
                                  <w:vAlign w:val="center"/>
                                </w:tcPr>
                                <w:p w14:paraId="567B099B"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0.26</w:t>
                                  </w:r>
                                </w:p>
                              </w:tc>
                              <w:tc>
                                <w:tcPr>
                                  <w:tcW w:w="851" w:type="dxa"/>
                                  <w:tcBorders>
                                    <w:top w:val="nil"/>
                                    <w:left w:val="nil"/>
                                    <w:bottom w:val="single" w:sz="4" w:space="0" w:color="auto"/>
                                    <w:right w:val="single" w:sz="4" w:space="0" w:color="auto"/>
                                  </w:tcBorders>
                                  <w:shd w:val="clear" w:color="auto" w:fill="auto"/>
                                  <w:vAlign w:val="center"/>
                                </w:tcPr>
                                <w:p w14:paraId="492C5CBE"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45EED245"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3.02</w:t>
                                  </w:r>
                                </w:p>
                              </w:tc>
                            </w:tr>
                            <w:tr w:rsidR="00070579" w:rsidRPr="004707D2" w14:paraId="67734872" w14:textId="77777777" w:rsidTr="00C966C8">
                              <w:tc>
                                <w:tcPr>
                                  <w:tcW w:w="846" w:type="dxa"/>
                                  <w:vAlign w:val="center"/>
                                </w:tcPr>
                                <w:p w14:paraId="4A51B313"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澎湖縣</w:t>
                                  </w:r>
                                </w:p>
                              </w:tc>
                              <w:tc>
                                <w:tcPr>
                                  <w:tcW w:w="1701" w:type="dxa"/>
                                </w:tcPr>
                                <w:p w14:paraId="3B4FC26F"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0.67</w:t>
                                  </w:r>
                                </w:p>
                              </w:tc>
                              <w:tc>
                                <w:tcPr>
                                  <w:tcW w:w="850" w:type="dxa"/>
                                  <w:tcBorders>
                                    <w:top w:val="nil"/>
                                    <w:left w:val="single" w:sz="4" w:space="0" w:color="auto"/>
                                    <w:bottom w:val="single" w:sz="4" w:space="0" w:color="auto"/>
                                    <w:right w:val="single" w:sz="4" w:space="0" w:color="auto"/>
                                  </w:tcBorders>
                                  <w:shd w:val="clear" w:color="auto" w:fill="auto"/>
                                  <w:vAlign w:val="center"/>
                                </w:tcPr>
                                <w:p w14:paraId="7DE2F0B1"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0.99</w:t>
                                  </w:r>
                                </w:p>
                              </w:tc>
                              <w:tc>
                                <w:tcPr>
                                  <w:tcW w:w="851" w:type="dxa"/>
                                  <w:tcBorders>
                                    <w:top w:val="nil"/>
                                    <w:left w:val="nil"/>
                                    <w:bottom w:val="single" w:sz="4" w:space="0" w:color="auto"/>
                                    <w:right w:val="single" w:sz="4" w:space="0" w:color="auto"/>
                                  </w:tcBorders>
                                  <w:shd w:val="clear" w:color="auto" w:fill="auto"/>
                                  <w:vAlign w:val="center"/>
                                </w:tcPr>
                                <w:p w14:paraId="0638A460"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nil"/>
                                    <w:bottom w:val="single" w:sz="4" w:space="0" w:color="auto"/>
                                    <w:right w:val="single" w:sz="4" w:space="0" w:color="auto"/>
                                  </w:tcBorders>
                                  <w:shd w:val="clear" w:color="auto" w:fill="auto"/>
                                  <w:vAlign w:val="center"/>
                                </w:tcPr>
                                <w:p w14:paraId="4606A3E8"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0.94</w:t>
                                  </w:r>
                                </w:p>
                              </w:tc>
                              <w:tc>
                                <w:tcPr>
                                  <w:tcW w:w="851" w:type="dxa"/>
                                  <w:tcBorders>
                                    <w:top w:val="nil"/>
                                    <w:left w:val="nil"/>
                                    <w:bottom w:val="single" w:sz="4" w:space="0" w:color="auto"/>
                                    <w:right w:val="single" w:sz="4" w:space="0" w:color="auto"/>
                                  </w:tcBorders>
                                  <w:shd w:val="clear" w:color="auto" w:fill="auto"/>
                                  <w:vAlign w:val="center"/>
                                </w:tcPr>
                                <w:p w14:paraId="07CADB7E"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nil"/>
                                    <w:bottom w:val="single" w:sz="4" w:space="0" w:color="auto"/>
                                    <w:right w:val="single" w:sz="4" w:space="0" w:color="auto"/>
                                  </w:tcBorders>
                                  <w:shd w:val="clear" w:color="auto" w:fill="auto"/>
                                  <w:vAlign w:val="center"/>
                                </w:tcPr>
                                <w:p w14:paraId="0C532CF2"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0.05</w:t>
                                  </w:r>
                                </w:p>
                              </w:tc>
                              <w:tc>
                                <w:tcPr>
                                  <w:tcW w:w="851" w:type="dxa"/>
                                  <w:tcBorders>
                                    <w:top w:val="nil"/>
                                    <w:left w:val="nil"/>
                                    <w:bottom w:val="single" w:sz="4" w:space="0" w:color="auto"/>
                                    <w:right w:val="single" w:sz="4" w:space="0" w:color="auto"/>
                                  </w:tcBorders>
                                  <w:shd w:val="clear" w:color="auto" w:fill="auto"/>
                                  <w:vAlign w:val="center"/>
                                </w:tcPr>
                                <w:p w14:paraId="6DEFEDEB"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28873E71"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0.31</w:t>
                                  </w:r>
                                </w:p>
                              </w:tc>
                            </w:tr>
                            <w:tr w:rsidR="00070579" w:rsidRPr="004707D2" w14:paraId="28CD574E" w14:textId="77777777" w:rsidTr="00C966C8">
                              <w:tc>
                                <w:tcPr>
                                  <w:tcW w:w="846" w:type="dxa"/>
                                  <w:vAlign w:val="center"/>
                                </w:tcPr>
                                <w:p w14:paraId="4CAF1D9F"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金門縣</w:t>
                                  </w:r>
                                </w:p>
                              </w:tc>
                              <w:tc>
                                <w:tcPr>
                                  <w:tcW w:w="1701" w:type="dxa"/>
                                </w:tcPr>
                                <w:p w14:paraId="75103F4A"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single" w:sz="4" w:space="0" w:color="auto"/>
                                    <w:bottom w:val="single" w:sz="4" w:space="0" w:color="auto"/>
                                    <w:right w:val="single" w:sz="4" w:space="0" w:color="auto"/>
                                  </w:tcBorders>
                                  <w:shd w:val="clear" w:color="auto" w:fill="auto"/>
                                  <w:vAlign w:val="center"/>
                                </w:tcPr>
                                <w:p w14:paraId="0B58F49E"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6EAD1941"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nil"/>
                                    <w:bottom w:val="single" w:sz="4" w:space="0" w:color="auto"/>
                                    <w:right w:val="single" w:sz="4" w:space="0" w:color="auto"/>
                                  </w:tcBorders>
                                  <w:shd w:val="clear" w:color="auto" w:fill="auto"/>
                                  <w:vAlign w:val="center"/>
                                </w:tcPr>
                                <w:p w14:paraId="01AEB3E0"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26374329"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nil"/>
                                    <w:bottom w:val="single" w:sz="4" w:space="0" w:color="auto"/>
                                    <w:right w:val="single" w:sz="4" w:space="0" w:color="auto"/>
                                  </w:tcBorders>
                                  <w:shd w:val="clear" w:color="auto" w:fill="auto"/>
                                  <w:vAlign w:val="center"/>
                                </w:tcPr>
                                <w:p w14:paraId="31184ADF"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0BFD28BA"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0A1027A3"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0.45</w:t>
                                  </w:r>
                                </w:p>
                              </w:tc>
                            </w:tr>
                            <w:tr w:rsidR="00070579" w:rsidRPr="004707D2" w14:paraId="328014C2" w14:textId="77777777" w:rsidTr="00C966C8">
                              <w:tc>
                                <w:tcPr>
                                  <w:tcW w:w="846" w:type="dxa"/>
                                  <w:vAlign w:val="center"/>
                                </w:tcPr>
                                <w:p w14:paraId="689B22ED"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連江縣</w:t>
                                  </w:r>
                                </w:p>
                              </w:tc>
                              <w:tc>
                                <w:tcPr>
                                  <w:tcW w:w="1701" w:type="dxa"/>
                                </w:tcPr>
                                <w:p w14:paraId="2297C4E7"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single" w:sz="4" w:space="0" w:color="auto"/>
                                    <w:bottom w:val="single" w:sz="4" w:space="0" w:color="auto"/>
                                    <w:right w:val="single" w:sz="4" w:space="0" w:color="auto"/>
                                  </w:tcBorders>
                                  <w:shd w:val="clear" w:color="auto" w:fill="auto"/>
                                  <w:vAlign w:val="center"/>
                                </w:tcPr>
                                <w:p w14:paraId="33698D7D"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7365B765"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nil"/>
                                    <w:bottom w:val="single" w:sz="4" w:space="0" w:color="auto"/>
                                    <w:right w:val="single" w:sz="4" w:space="0" w:color="auto"/>
                                  </w:tcBorders>
                                  <w:shd w:val="clear" w:color="auto" w:fill="auto"/>
                                  <w:vAlign w:val="center"/>
                                </w:tcPr>
                                <w:p w14:paraId="2039865E"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59E4948C"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nil"/>
                                    <w:bottom w:val="single" w:sz="4" w:space="0" w:color="auto"/>
                                    <w:right w:val="single" w:sz="4" w:space="0" w:color="auto"/>
                                  </w:tcBorders>
                                  <w:shd w:val="clear" w:color="auto" w:fill="auto"/>
                                  <w:vAlign w:val="center"/>
                                </w:tcPr>
                                <w:p w14:paraId="312394E1"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3D13434C"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27097FFF" w14:textId="77777777" w:rsidR="00070579"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r>
                          </w:tbl>
                          <w:p w14:paraId="76A91603" w14:textId="77777777" w:rsidR="00070579" w:rsidRDefault="00070579" w:rsidP="00070579">
                            <w:pPr>
                              <w:spacing w:line="240" w:lineRule="exact"/>
                              <w:jc w:val="both"/>
                              <w:rPr>
                                <w:rFonts w:ascii="標楷體" w:eastAsia="標楷體" w:hAnsi="標楷體"/>
                                <w:sz w:val="18"/>
                                <w:szCs w:val="32"/>
                              </w:rPr>
                            </w:pPr>
                            <w:proofErr w:type="gramStart"/>
                            <w:r>
                              <w:rPr>
                                <w:rFonts w:ascii="標楷體" w:eastAsia="標楷體" w:hAnsi="標楷體" w:hint="eastAsia"/>
                                <w:sz w:val="18"/>
                                <w:szCs w:val="32"/>
                              </w:rPr>
                              <w:t>註</w:t>
                            </w:r>
                            <w:proofErr w:type="gramEnd"/>
                            <w:r>
                              <w:rPr>
                                <w:rFonts w:ascii="標楷體" w:eastAsia="標楷體" w:hAnsi="標楷體"/>
                                <w:sz w:val="18"/>
                                <w:szCs w:val="32"/>
                              </w:rPr>
                              <w:t>：1.</w:t>
                            </w:r>
                            <w:r>
                              <w:rPr>
                                <w:rFonts w:ascii="標楷體" w:eastAsia="標楷體" w:hAnsi="標楷體" w:hint="eastAsia"/>
                                <w:sz w:val="18"/>
                                <w:szCs w:val="32"/>
                              </w:rPr>
                              <w:t>各市縣</w:t>
                            </w:r>
                            <w:r>
                              <w:rPr>
                                <w:rFonts w:ascii="標楷體" w:eastAsia="標楷體" w:hAnsi="標楷體"/>
                                <w:sz w:val="18"/>
                                <w:szCs w:val="32"/>
                              </w:rPr>
                              <w:t>國土計畫</w:t>
                            </w:r>
                            <w:proofErr w:type="gramStart"/>
                            <w:r>
                              <w:rPr>
                                <w:rFonts w:ascii="標楷體" w:eastAsia="標楷體" w:hAnsi="標楷體"/>
                                <w:sz w:val="18"/>
                                <w:szCs w:val="32"/>
                              </w:rPr>
                              <w:t>載列宜維護</w:t>
                            </w:r>
                            <w:proofErr w:type="gramEnd"/>
                            <w:r>
                              <w:rPr>
                                <w:rFonts w:ascii="標楷體" w:eastAsia="標楷體" w:hAnsi="標楷體"/>
                                <w:sz w:val="18"/>
                                <w:szCs w:val="32"/>
                              </w:rPr>
                              <w:t>農地面積。</w:t>
                            </w:r>
                          </w:p>
                          <w:p w14:paraId="4FBE727E" w14:textId="77777777" w:rsidR="00070579" w:rsidRDefault="00070579" w:rsidP="00070579">
                            <w:pPr>
                              <w:spacing w:line="240" w:lineRule="exact"/>
                              <w:ind w:leftChars="150" w:left="360"/>
                              <w:jc w:val="both"/>
                              <w:rPr>
                                <w:rFonts w:ascii="標楷體" w:eastAsia="標楷體" w:hAnsi="標楷體"/>
                                <w:sz w:val="18"/>
                                <w:szCs w:val="32"/>
                              </w:rPr>
                            </w:pPr>
                            <w:r>
                              <w:rPr>
                                <w:rFonts w:ascii="標楷體" w:eastAsia="標楷體" w:hAnsi="標楷體"/>
                                <w:sz w:val="18"/>
                                <w:szCs w:val="32"/>
                              </w:rPr>
                              <w:t>2.</w:t>
                            </w:r>
                            <w:r>
                              <w:rPr>
                                <w:rFonts w:ascii="標楷體" w:eastAsia="標楷體" w:hAnsi="標楷體" w:hint="eastAsia"/>
                                <w:sz w:val="18"/>
                                <w:szCs w:val="32"/>
                              </w:rPr>
                              <w:t>各市縣政府</w:t>
                            </w:r>
                            <w:r>
                              <w:rPr>
                                <w:rFonts w:ascii="標楷體" w:eastAsia="標楷體" w:hAnsi="標楷體"/>
                                <w:sz w:val="18"/>
                                <w:szCs w:val="32"/>
                              </w:rPr>
                              <w:t>112年</w:t>
                            </w:r>
                            <w:r>
                              <w:rPr>
                                <w:rFonts w:ascii="標楷體" w:eastAsia="標楷體" w:hAnsi="標楷體" w:hint="eastAsia"/>
                                <w:sz w:val="18"/>
                                <w:szCs w:val="32"/>
                              </w:rPr>
                              <w:t>9</w:t>
                            </w:r>
                            <w:r>
                              <w:rPr>
                                <w:rFonts w:ascii="標楷體" w:eastAsia="標楷體" w:hAnsi="標楷體"/>
                                <w:sz w:val="18"/>
                                <w:szCs w:val="32"/>
                              </w:rPr>
                              <w:t>月至114年1月提送內政部審議之國土功能分區圖（</w:t>
                            </w:r>
                            <w:r>
                              <w:rPr>
                                <w:rFonts w:ascii="標楷體" w:eastAsia="標楷體" w:hAnsi="標楷體" w:hint="eastAsia"/>
                                <w:sz w:val="18"/>
                                <w:szCs w:val="32"/>
                              </w:rPr>
                              <w:t>草案</w:t>
                            </w:r>
                            <w:r>
                              <w:rPr>
                                <w:rFonts w:ascii="標楷體" w:eastAsia="標楷體" w:hAnsi="標楷體"/>
                                <w:sz w:val="18"/>
                                <w:szCs w:val="32"/>
                              </w:rPr>
                              <w:t>）</w:t>
                            </w:r>
                            <w:r>
                              <w:rPr>
                                <w:rFonts w:ascii="標楷體" w:eastAsia="標楷體" w:hAnsi="標楷體" w:hint="eastAsia"/>
                                <w:sz w:val="18"/>
                                <w:szCs w:val="32"/>
                              </w:rPr>
                              <w:t>載列</w:t>
                            </w:r>
                            <w:r>
                              <w:rPr>
                                <w:rFonts w:ascii="標楷體" w:eastAsia="標楷體" w:hAnsi="標楷體"/>
                                <w:sz w:val="18"/>
                                <w:szCs w:val="32"/>
                              </w:rPr>
                              <w:t>農業發展地區面積。</w:t>
                            </w:r>
                          </w:p>
                          <w:p w14:paraId="583B19EC" w14:textId="77777777" w:rsidR="00070579" w:rsidRDefault="00070579" w:rsidP="00070579">
                            <w:pPr>
                              <w:spacing w:line="240" w:lineRule="exact"/>
                              <w:ind w:leftChars="150" w:left="360"/>
                              <w:jc w:val="both"/>
                              <w:rPr>
                                <w:rFonts w:ascii="標楷體" w:eastAsia="標楷體" w:hAnsi="標楷體"/>
                                <w:sz w:val="18"/>
                                <w:szCs w:val="32"/>
                              </w:rPr>
                            </w:pPr>
                            <w:r>
                              <w:rPr>
                                <w:rFonts w:ascii="標楷體" w:eastAsia="標楷體" w:hAnsi="標楷體"/>
                                <w:sz w:val="18"/>
                                <w:szCs w:val="32"/>
                              </w:rPr>
                              <w:t>3.</w:t>
                            </w:r>
                            <w:r>
                              <w:rPr>
                                <w:rFonts w:ascii="標楷體" w:eastAsia="標楷體" w:hAnsi="標楷體" w:hint="eastAsia"/>
                                <w:sz w:val="18"/>
                                <w:szCs w:val="32"/>
                              </w:rPr>
                              <w:t>農業部</w:t>
                            </w:r>
                            <w:proofErr w:type="gramStart"/>
                            <w:r>
                              <w:rPr>
                                <w:rFonts w:ascii="標楷體" w:eastAsia="標楷體" w:hAnsi="標楷體"/>
                                <w:sz w:val="18"/>
                                <w:szCs w:val="32"/>
                              </w:rPr>
                              <w:t>112</w:t>
                            </w:r>
                            <w:proofErr w:type="gramEnd"/>
                            <w:r>
                              <w:rPr>
                                <w:rFonts w:ascii="標楷體" w:eastAsia="標楷體" w:hAnsi="標楷體"/>
                                <w:sz w:val="18"/>
                                <w:szCs w:val="32"/>
                              </w:rPr>
                              <w:t>年度農業及農地資源盤查結果（</w:t>
                            </w:r>
                            <w:r>
                              <w:rPr>
                                <w:rFonts w:ascii="標楷體" w:eastAsia="標楷體" w:hAnsi="標楷體" w:hint="eastAsia"/>
                                <w:sz w:val="18"/>
                                <w:szCs w:val="32"/>
                              </w:rPr>
                              <w:t>含非農業用地供</w:t>
                            </w:r>
                            <w:r>
                              <w:rPr>
                                <w:rFonts w:ascii="標楷體" w:eastAsia="標楷體" w:hAnsi="標楷體"/>
                                <w:sz w:val="18"/>
                                <w:szCs w:val="32"/>
                              </w:rPr>
                              <w:t>農業使用之4萬餘公頃）</w:t>
                            </w:r>
                            <w:r>
                              <w:rPr>
                                <w:rFonts w:ascii="標楷體" w:eastAsia="標楷體" w:hAnsi="標楷體" w:hint="eastAsia"/>
                                <w:sz w:val="18"/>
                                <w:szCs w:val="32"/>
                              </w:rPr>
                              <w:t>。</w:t>
                            </w:r>
                          </w:p>
                          <w:p w14:paraId="6E5E5DE1" w14:textId="77777777" w:rsidR="00070579" w:rsidRPr="0070100B" w:rsidRDefault="00070579" w:rsidP="00070579">
                            <w:pPr>
                              <w:spacing w:line="240" w:lineRule="exact"/>
                              <w:ind w:leftChars="150" w:left="360"/>
                              <w:jc w:val="both"/>
                              <w:rPr>
                                <w:rFonts w:ascii="標楷體" w:eastAsia="標楷體" w:hAnsi="標楷體"/>
                                <w:sz w:val="18"/>
                                <w:szCs w:val="32"/>
                              </w:rPr>
                            </w:pPr>
                            <w:r>
                              <w:rPr>
                                <w:rFonts w:ascii="標楷體" w:eastAsia="標楷體" w:hAnsi="標楷體"/>
                                <w:sz w:val="18"/>
                                <w:szCs w:val="32"/>
                              </w:rPr>
                              <w:t>4.</w:t>
                            </w:r>
                            <w:r w:rsidRPr="00362FDA">
                              <w:rPr>
                                <w:rFonts w:ascii="標楷體" w:eastAsia="標楷體" w:hAnsi="標楷體" w:hint="eastAsia"/>
                                <w:sz w:val="18"/>
                                <w:szCs w:val="32"/>
                              </w:rPr>
                              <w:t>資料來源</w:t>
                            </w:r>
                            <w:r w:rsidRPr="00362FDA">
                              <w:rPr>
                                <w:rFonts w:ascii="標楷體" w:eastAsia="標楷體" w:hAnsi="標楷體"/>
                                <w:sz w:val="18"/>
                                <w:szCs w:val="32"/>
                              </w:rPr>
                              <w:t>：整理自</w:t>
                            </w:r>
                            <w:r>
                              <w:rPr>
                                <w:rFonts w:ascii="標楷體" w:eastAsia="標楷體" w:hAnsi="標楷體" w:hint="eastAsia"/>
                                <w:sz w:val="18"/>
                                <w:szCs w:val="32"/>
                              </w:rPr>
                              <w:t>內政部</w:t>
                            </w:r>
                            <w:r>
                              <w:rPr>
                                <w:rFonts w:ascii="標楷體" w:eastAsia="標楷體" w:hAnsi="標楷體"/>
                                <w:sz w:val="18"/>
                                <w:szCs w:val="32"/>
                              </w:rPr>
                              <w:t>及農業部</w:t>
                            </w:r>
                            <w:r>
                              <w:rPr>
                                <w:rFonts w:ascii="標楷體" w:eastAsia="標楷體" w:hAnsi="標楷體" w:hint="eastAsia"/>
                                <w:sz w:val="18"/>
                                <w:szCs w:val="32"/>
                              </w:rPr>
                              <w:t>提供</w:t>
                            </w:r>
                            <w:r>
                              <w:rPr>
                                <w:rFonts w:ascii="標楷體" w:eastAsia="標楷體" w:hAnsi="標楷體"/>
                                <w:sz w:val="18"/>
                                <w:szCs w:val="32"/>
                              </w:rPr>
                              <w:t>資料</w:t>
                            </w:r>
                            <w:r w:rsidRPr="00362FDA">
                              <w:rPr>
                                <w:rFonts w:ascii="標楷體" w:eastAsia="標楷體" w:hAnsi="標楷體"/>
                                <w:sz w:val="18"/>
                                <w:szCs w:val="32"/>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9DC01D" id="_x0000_s1037" type="#_x0000_t202" style="position:absolute;left:0;text-align:left;margin-left:0;margin-top:266.6pt;width:495.75pt;height:433.65pt;z-index:252187136;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" stroked="f">
                <v:textbox>
                  <w:txbxContent>
                    <w:p w14:paraId="41E0C63D" w14:textId="77777777" w:rsidR="00070579" w:rsidRPr="004D31B5" w:rsidRDefault="00070579" w:rsidP="00070579">
                      <w:pPr>
                        <w:spacing w:line="300" w:lineRule="exact"/>
                        <w:ind w:left="601" w:hangingChars="250" w:hanging="601"/>
                        <w:jc w:val="center"/>
                        <w:rPr>
                          <w:rFonts w:ascii="標楷體" w:eastAsia="標楷體" w:hAnsi="標楷體"/>
                          <w:b/>
                          <w:szCs w:val="32"/>
                        </w:rPr>
                      </w:pPr>
                      <w:r w:rsidRPr="004D31B5">
                        <w:rPr>
                          <w:rFonts w:ascii="標楷體" w:eastAsia="標楷體" w:hAnsi="標楷體" w:hint="eastAsia"/>
                          <w:b/>
                          <w:szCs w:val="32"/>
                        </w:rPr>
                        <w:t>表</w:t>
                      </w:r>
                      <w:r>
                        <w:rPr>
                          <w:rFonts w:ascii="標楷體" w:eastAsia="標楷體" w:hAnsi="標楷體"/>
                          <w:b/>
                          <w:szCs w:val="32"/>
                        </w:rPr>
                        <w:t>8</w:t>
                      </w:r>
                      <w:r>
                        <w:rPr>
                          <w:rFonts w:ascii="標楷體" w:eastAsia="標楷體" w:hAnsi="標楷體" w:hint="eastAsia"/>
                          <w:b/>
                          <w:szCs w:val="32"/>
                        </w:rPr>
                        <w:t xml:space="preserve">　各地方政府</w:t>
                      </w:r>
                      <w:r>
                        <w:rPr>
                          <w:rFonts w:ascii="標楷體" w:eastAsia="標楷體" w:hAnsi="標楷體"/>
                          <w:b/>
                          <w:szCs w:val="32"/>
                        </w:rPr>
                        <w:t>宜維護農地面積、</w:t>
                      </w:r>
                      <w:r>
                        <w:rPr>
                          <w:rFonts w:ascii="標楷體" w:eastAsia="標楷體" w:hAnsi="標楷體" w:hint="eastAsia"/>
                          <w:b/>
                          <w:szCs w:val="32"/>
                        </w:rPr>
                        <w:t>劃設</w:t>
                      </w:r>
                      <w:r>
                        <w:rPr>
                          <w:rFonts w:ascii="標楷體" w:eastAsia="標楷體" w:hAnsi="標楷體"/>
                          <w:b/>
                          <w:szCs w:val="32"/>
                        </w:rPr>
                        <w:t>各類農業發展地區及農業部盤</w:t>
                      </w:r>
                      <w:r w:rsidRPr="001F2585">
                        <w:rPr>
                          <w:rFonts w:ascii="標楷體" w:eastAsia="標楷體" w:hAnsi="標楷體"/>
                          <w:b/>
                          <w:szCs w:val="32"/>
                        </w:rPr>
                        <w:t>查</w:t>
                      </w:r>
                      <w:r w:rsidRPr="001F2585">
                        <w:rPr>
                          <w:rFonts w:ascii="標楷體" w:eastAsia="標楷體" w:hAnsi="標楷體" w:hint="eastAsia"/>
                          <w:b/>
                          <w:szCs w:val="20"/>
                        </w:rPr>
                        <w:t>農地資源</w:t>
                      </w:r>
                    </w:p>
                    <w:p w14:paraId="6721E0E8" w14:textId="77777777" w:rsidR="00070579" w:rsidRPr="00362FDA" w:rsidRDefault="00070579" w:rsidP="00AD0D57">
                      <w:pPr>
                        <w:spacing w:line="300" w:lineRule="exact"/>
                        <w:ind w:leftChars="50" w:left="120" w:firstLineChars="2050" w:firstLine="4100"/>
                        <w:jc w:val="right"/>
                        <w:rPr>
                          <w:rFonts w:ascii="標楷體" w:eastAsia="標楷體" w:hAnsi="標楷體"/>
                          <w:sz w:val="20"/>
                        </w:rPr>
                      </w:pPr>
                      <w:r w:rsidRPr="00362FDA">
                        <w:rPr>
                          <w:rFonts w:ascii="標楷體" w:eastAsia="標楷體" w:hAnsi="標楷體" w:hint="eastAsia"/>
                          <w:sz w:val="20"/>
                        </w:rPr>
                        <w:t>單位</w:t>
                      </w:r>
                      <w:r w:rsidRPr="00362FDA">
                        <w:rPr>
                          <w:rFonts w:ascii="標楷體" w:eastAsia="標楷體" w:hAnsi="標楷體"/>
                          <w:sz w:val="20"/>
                        </w:rPr>
                        <w:t>：</w:t>
                      </w:r>
                      <w:proofErr w:type="gramStart"/>
                      <w:r>
                        <w:rPr>
                          <w:rFonts w:ascii="標楷體" w:eastAsia="標楷體" w:hAnsi="標楷體" w:hint="eastAsia"/>
                          <w:sz w:val="20"/>
                        </w:rPr>
                        <w:t>萬公頃</w:t>
                      </w:r>
                      <w:proofErr w:type="gramEnd"/>
                    </w:p>
                    <w:tbl>
                      <w:tblPr>
                        <w:tblStyle w:val="a5"/>
                        <w:tblW w:w="9634" w:type="dxa"/>
                        <w:tblLook w:val="04A0" w:firstRow="1" w:lastRow="0" w:firstColumn="1" w:lastColumn="0" w:noHBand="0" w:noVBand="1"/>
                      </w:tblPr>
                      <w:tblGrid>
                        <w:gridCol w:w="846"/>
                        <w:gridCol w:w="1701"/>
                        <w:gridCol w:w="850"/>
                        <w:gridCol w:w="851"/>
                        <w:gridCol w:w="850"/>
                        <w:gridCol w:w="851"/>
                        <w:gridCol w:w="850"/>
                        <w:gridCol w:w="851"/>
                        <w:gridCol w:w="1984"/>
                      </w:tblGrid>
                      <w:tr w:rsidR="00070579" w:rsidRPr="004707D2" w14:paraId="4DF4C2ED" w14:textId="77777777" w:rsidTr="003F318A">
                        <w:trPr>
                          <w:trHeight w:val="540"/>
                        </w:trPr>
                        <w:tc>
                          <w:tcPr>
                            <w:tcW w:w="846" w:type="dxa"/>
                            <w:vMerge w:val="restart"/>
                            <w:shd w:val="clear" w:color="auto" w:fill="EAF1DD" w:themeFill="accent3" w:themeFillTint="33"/>
                            <w:vAlign w:val="center"/>
                          </w:tcPr>
                          <w:p w14:paraId="19BE20D1" w14:textId="77777777" w:rsidR="00070579" w:rsidRPr="004707D2" w:rsidRDefault="00070579" w:rsidP="00D16057">
                            <w:pPr>
                              <w:spacing w:line="240" w:lineRule="exact"/>
                              <w:jc w:val="center"/>
                              <w:rPr>
                                <w:rFonts w:ascii="標楷體" w:eastAsia="標楷體" w:hAnsi="標楷體"/>
                                <w:sz w:val="20"/>
                                <w:szCs w:val="20"/>
                              </w:rPr>
                            </w:pPr>
                            <w:proofErr w:type="gramStart"/>
                            <w:r w:rsidRPr="004707D2">
                              <w:rPr>
                                <w:rFonts w:ascii="標楷體" w:eastAsia="標楷體" w:hAnsi="標楷體"/>
                                <w:color w:val="000000" w:themeColor="text1"/>
                                <w:kern w:val="0"/>
                                <w:sz w:val="20"/>
                                <w:szCs w:val="20"/>
                              </w:rPr>
                              <w:t>市縣別</w:t>
                            </w:r>
                            <w:proofErr w:type="gramEnd"/>
                          </w:p>
                        </w:tc>
                        <w:tc>
                          <w:tcPr>
                            <w:tcW w:w="1701" w:type="dxa"/>
                            <w:vMerge w:val="restart"/>
                            <w:shd w:val="clear" w:color="auto" w:fill="EAF1DD" w:themeFill="accent3" w:themeFillTint="33"/>
                            <w:vAlign w:val="center"/>
                          </w:tcPr>
                          <w:p w14:paraId="2DFDA10F" w14:textId="77777777" w:rsidR="00070579" w:rsidRPr="004707D2" w:rsidRDefault="00070579" w:rsidP="00D16057">
                            <w:pPr>
                              <w:spacing w:line="240" w:lineRule="exact"/>
                              <w:jc w:val="both"/>
                              <w:rPr>
                                <w:rFonts w:ascii="標楷體" w:eastAsia="標楷體" w:hAnsi="標楷體"/>
                                <w:sz w:val="20"/>
                                <w:szCs w:val="20"/>
                              </w:rPr>
                            </w:pPr>
                            <w:r w:rsidRPr="004707D2">
                              <w:rPr>
                                <w:rFonts w:ascii="標楷體" w:eastAsia="標楷體" w:hAnsi="標楷體" w:hint="eastAsia"/>
                                <w:sz w:val="20"/>
                                <w:szCs w:val="20"/>
                              </w:rPr>
                              <w:t>各市縣國土計畫宜維護農地</w:t>
                            </w:r>
                            <w:r>
                              <w:rPr>
                                <w:rFonts w:ascii="標楷體" w:eastAsia="標楷體" w:hAnsi="標楷體" w:hint="eastAsia"/>
                                <w:sz w:val="20"/>
                                <w:szCs w:val="20"/>
                              </w:rPr>
                              <w:t>面積（</w:t>
                            </w:r>
                            <w:proofErr w:type="gramStart"/>
                            <w:r>
                              <w:rPr>
                                <w:rFonts w:ascii="標楷體" w:eastAsia="標楷體" w:hAnsi="標楷體" w:hint="eastAsia"/>
                                <w:sz w:val="20"/>
                                <w:szCs w:val="20"/>
                              </w:rPr>
                              <w:t>註</w:t>
                            </w:r>
                            <w:proofErr w:type="gramEnd"/>
                            <w:r>
                              <w:rPr>
                                <w:rFonts w:ascii="標楷體" w:eastAsia="標楷體" w:hAnsi="標楷體" w:hint="eastAsia"/>
                                <w:sz w:val="20"/>
                                <w:szCs w:val="20"/>
                              </w:rPr>
                              <w:t>1）</w:t>
                            </w:r>
                          </w:p>
                        </w:tc>
                        <w:tc>
                          <w:tcPr>
                            <w:tcW w:w="5103" w:type="dxa"/>
                            <w:gridSpan w:val="6"/>
                            <w:shd w:val="clear" w:color="auto" w:fill="EAF1DD" w:themeFill="accent3" w:themeFillTint="33"/>
                            <w:vAlign w:val="center"/>
                          </w:tcPr>
                          <w:p w14:paraId="76187996" w14:textId="77777777" w:rsidR="00070579" w:rsidRPr="004707D2" w:rsidRDefault="00070579" w:rsidP="00D16057">
                            <w:pPr>
                              <w:spacing w:line="240" w:lineRule="exact"/>
                              <w:jc w:val="center"/>
                              <w:rPr>
                                <w:rFonts w:ascii="標楷體" w:eastAsia="標楷體" w:hAnsi="標楷體"/>
                                <w:sz w:val="20"/>
                                <w:szCs w:val="20"/>
                              </w:rPr>
                            </w:pPr>
                            <w:r>
                              <w:rPr>
                                <w:rFonts w:ascii="標楷體" w:eastAsia="標楷體" w:hAnsi="標楷體" w:hint="eastAsia"/>
                                <w:sz w:val="20"/>
                                <w:szCs w:val="20"/>
                              </w:rPr>
                              <w:t>各地方政府劃設</w:t>
                            </w:r>
                            <w:r>
                              <w:rPr>
                                <w:rFonts w:ascii="標楷體" w:eastAsia="標楷體" w:hAnsi="標楷體"/>
                                <w:sz w:val="20"/>
                                <w:szCs w:val="20"/>
                              </w:rPr>
                              <w:t>各類</w:t>
                            </w:r>
                            <w:r w:rsidRPr="004707D2">
                              <w:rPr>
                                <w:rFonts w:ascii="標楷體" w:eastAsia="標楷體" w:hAnsi="標楷體" w:hint="eastAsia"/>
                                <w:sz w:val="20"/>
                                <w:szCs w:val="20"/>
                              </w:rPr>
                              <w:t>農業發展地區</w:t>
                            </w:r>
                            <w:r>
                              <w:rPr>
                                <w:rFonts w:ascii="標楷體" w:eastAsia="標楷體" w:hAnsi="標楷體" w:hint="eastAsia"/>
                                <w:sz w:val="20"/>
                                <w:szCs w:val="20"/>
                              </w:rPr>
                              <w:t>（</w:t>
                            </w:r>
                            <w:proofErr w:type="gramStart"/>
                            <w:r>
                              <w:rPr>
                                <w:rFonts w:ascii="標楷體" w:eastAsia="標楷體" w:hAnsi="標楷體" w:hint="eastAsia"/>
                                <w:sz w:val="20"/>
                                <w:szCs w:val="20"/>
                              </w:rPr>
                              <w:t>註</w:t>
                            </w:r>
                            <w:proofErr w:type="gramEnd"/>
                            <w:r>
                              <w:rPr>
                                <w:rFonts w:ascii="標楷體" w:eastAsia="標楷體" w:hAnsi="標楷體"/>
                                <w:sz w:val="20"/>
                                <w:szCs w:val="20"/>
                              </w:rPr>
                              <w:t>2</w:t>
                            </w:r>
                            <w:r>
                              <w:rPr>
                                <w:rFonts w:ascii="標楷體" w:eastAsia="標楷體" w:hAnsi="標楷體" w:hint="eastAsia"/>
                                <w:sz w:val="20"/>
                                <w:szCs w:val="20"/>
                              </w:rPr>
                              <w:t>）</w:t>
                            </w:r>
                          </w:p>
                        </w:tc>
                        <w:tc>
                          <w:tcPr>
                            <w:tcW w:w="1984" w:type="dxa"/>
                            <w:vMerge w:val="restart"/>
                            <w:shd w:val="clear" w:color="auto" w:fill="EAF1DD" w:themeFill="accent3" w:themeFillTint="33"/>
                            <w:vAlign w:val="center"/>
                          </w:tcPr>
                          <w:p w14:paraId="23FD7817" w14:textId="77777777" w:rsidR="00070579" w:rsidRDefault="00070579" w:rsidP="00D16057">
                            <w:pPr>
                              <w:spacing w:line="240" w:lineRule="exact"/>
                              <w:jc w:val="both"/>
                              <w:rPr>
                                <w:rFonts w:ascii="標楷體" w:eastAsia="標楷體" w:hAnsi="標楷體"/>
                                <w:sz w:val="20"/>
                                <w:szCs w:val="20"/>
                              </w:rPr>
                            </w:pPr>
                            <w:r>
                              <w:rPr>
                                <w:rFonts w:ascii="標楷體" w:eastAsia="標楷體" w:hAnsi="標楷體" w:hint="eastAsia"/>
                                <w:sz w:val="20"/>
                                <w:szCs w:val="20"/>
                              </w:rPr>
                              <w:t>全</w:t>
                            </w:r>
                            <w:proofErr w:type="gramStart"/>
                            <w:r>
                              <w:rPr>
                                <w:rFonts w:ascii="標楷體" w:eastAsia="標楷體" w:hAnsi="標楷體" w:hint="eastAsia"/>
                                <w:sz w:val="20"/>
                                <w:szCs w:val="20"/>
                              </w:rPr>
                              <w:t>臺</w:t>
                            </w:r>
                            <w:proofErr w:type="gramEnd"/>
                            <w:r>
                              <w:rPr>
                                <w:rFonts w:ascii="標楷體" w:eastAsia="標楷體" w:hAnsi="標楷體" w:hint="eastAsia"/>
                                <w:sz w:val="20"/>
                                <w:szCs w:val="20"/>
                              </w:rPr>
                              <w:t>農地資源盤查可供糧食生產土地面積（</w:t>
                            </w:r>
                            <w:proofErr w:type="gramStart"/>
                            <w:r>
                              <w:rPr>
                                <w:rFonts w:ascii="標楷體" w:eastAsia="標楷體" w:hAnsi="標楷體" w:hint="eastAsia"/>
                                <w:sz w:val="20"/>
                                <w:szCs w:val="20"/>
                              </w:rPr>
                              <w:t>註</w:t>
                            </w:r>
                            <w:proofErr w:type="gramEnd"/>
                            <w:r>
                              <w:rPr>
                                <w:rFonts w:ascii="標楷體" w:eastAsia="標楷體" w:hAnsi="標楷體"/>
                                <w:sz w:val="20"/>
                                <w:szCs w:val="20"/>
                              </w:rPr>
                              <w:t>3</w:t>
                            </w:r>
                            <w:r>
                              <w:rPr>
                                <w:rFonts w:ascii="標楷體" w:eastAsia="標楷體" w:hAnsi="標楷體" w:hint="eastAsia"/>
                                <w:sz w:val="20"/>
                                <w:szCs w:val="20"/>
                              </w:rPr>
                              <w:t>）</w:t>
                            </w:r>
                          </w:p>
                        </w:tc>
                      </w:tr>
                      <w:tr w:rsidR="00070579" w:rsidRPr="004707D2" w14:paraId="0951FA9F" w14:textId="77777777" w:rsidTr="003F318A">
                        <w:trPr>
                          <w:trHeight w:val="540"/>
                        </w:trPr>
                        <w:tc>
                          <w:tcPr>
                            <w:tcW w:w="846" w:type="dxa"/>
                            <w:vMerge/>
                          </w:tcPr>
                          <w:p w14:paraId="41E6DD42" w14:textId="77777777" w:rsidR="00070579" w:rsidRPr="004707D2" w:rsidRDefault="00070579" w:rsidP="00D16057">
                            <w:pPr>
                              <w:spacing w:line="240" w:lineRule="exact"/>
                              <w:rPr>
                                <w:rFonts w:ascii="標楷體" w:eastAsia="標楷體" w:hAnsi="標楷體"/>
                                <w:color w:val="000000" w:themeColor="text1"/>
                                <w:kern w:val="0"/>
                                <w:sz w:val="20"/>
                                <w:szCs w:val="20"/>
                              </w:rPr>
                            </w:pPr>
                          </w:p>
                        </w:tc>
                        <w:tc>
                          <w:tcPr>
                            <w:tcW w:w="1701" w:type="dxa"/>
                            <w:vMerge/>
                          </w:tcPr>
                          <w:p w14:paraId="50C2FAAD" w14:textId="77777777" w:rsidR="00070579" w:rsidRPr="004707D2" w:rsidRDefault="00070579" w:rsidP="00D16057">
                            <w:pPr>
                              <w:spacing w:line="240" w:lineRule="exact"/>
                              <w:rPr>
                                <w:rFonts w:ascii="標楷體" w:eastAsia="標楷體" w:hAnsi="標楷體"/>
                                <w:sz w:val="20"/>
                                <w:szCs w:val="20"/>
                              </w:rPr>
                            </w:pPr>
                          </w:p>
                        </w:tc>
                        <w:tc>
                          <w:tcPr>
                            <w:tcW w:w="850" w:type="dxa"/>
                            <w:shd w:val="clear" w:color="auto" w:fill="EAF1DD" w:themeFill="accent3" w:themeFillTint="33"/>
                            <w:vAlign w:val="center"/>
                          </w:tcPr>
                          <w:p w14:paraId="6317A68C" w14:textId="77777777" w:rsidR="00070579" w:rsidRPr="003F318A" w:rsidRDefault="00070579" w:rsidP="00D16057">
                            <w:pPr>
                              <w:widowControl/>
                              <w:spacing w:line="240" w:lineRule="exact"/>
                              <w:jc w:val="center"/>
                              <w:rPr>
                                <w:rFonts w:ascii="標楷體" w:eastAsia="標楷體" w:hAnsi="標楷體"/>
                                <w:color w:val="000000"/>
                                <w:sz w:val="20"/>
                                <w:szCs w:val="20"/>
                              </w:rPr>
                            </w:pPr>
                            <w:r w:rsidRPr="003F318A">
                              <w:rPr>
                                <w:rFonts w:ascii="標楷體" w:eastAsia="標楷體" w:hAnsi="標楷體" w:hint="eastAsia"/>
                                <w:color w:val="000000"/>
                                <w:sz w:val="20"/>
                                <w:szCs w:val="20"/>
                              </w:rPr>
                              <w:t>合計</w:t>
                            </w:r>
                          </w:p>
                        </w:tc>
                        <w:tc>
                          <w:tcPr>
                            <w:tcW w:w="851" w:type="dxa"/>
                            <w:shd w:val="clear" w:color="auto" w:fill="EAF1DD" w:themeFill="accent3" w:themeFillTint="33"/>
                            <w:vAlign w:val="center"/>
                          </w:tcPr>
                          <w:p w14:paraId="1D5D31B0" w14:textId="77777777" w:rsidR="00070579" w:rsidRPr="004707D2" w:rsidRDefault="00070579" w:rsidP="00D16057">
                            <w:pPr>
                              <w:spacing w:line="240" w:lineRule="exact"/>
                              <w:jc w:val="center"/>
                              <w:rPr>
                                <w:rFonts w:ascii="標楷體" w:eastAsia="標楷體" w:hAnsi="標楷體"/>
                                <w:sz w:val="20"/>
                                <w:szCs w:val="20"/>
                              </w:rPr>
                            </w:pPr>
                            <w:r>
                              <w:rPr>
                                <w:rFonts w:ascii="標楷體" w:eastAsia="標楷體" w:hAnsi="標楷體" w:hint="eastAsia"/>
                                <w:sz w:val="20"/>
                                <w:szCs w:val="20"/>
                              </w:rPr>
                              <w:t>第1類</w:t>
                            </w:r>
                          </w:p>
                        </w:tc>
                        <w:tc>
                          <w:tcPr>
                            <w:tcW w:w="850" w:type="dxa"/>
                            <w:shd w:val="clear" w:color="auto" w:fill="EAF1DD" w:themeFill="accent3" w:themeFillTint="33"/>
                            <w:vAlign w:val="center"/>
                          </w:tcPr>
                          <w:p w14:paraId="1B47E4D6" w14:textId="77777777" w:rsidR="00070579" w:rsidRPr="004707D2" w:rsidRDefault="00070579" w:rsidP="00D16057">
                            <w:pPr>
                              <w:spacing w:line="240" w:lineRule="exact"/>
                              <w:jc w:val="center"/>
                              <w:rPr>
                                <w:rFonts w:ascii="標楷體" w:eastAsia="標楷體" w:hAnsi="標楷體"/>
                                <w:sz w:val="20"/>
                                <w:szCs w:val="20"/>
                              </w:rPr>
                            </w:pPr>
                            <w:r w:rsidRPr="004707D2">
                              <w:rPr>
                                <w:rFonts w:ascii="標楷體" w:eastAsia="標楷體" w:hAnsi="標楷體" w:hint="eastAsia"/>
                                <w:sz w:val="20"/>
                                <w:szCs w:val="20"/>
                              </w:rPr>
                              <w:t>第2類</w:t>
                            </w:r>
                          </w:p>
                        </w:tc>
                        <w:tc>
                          <w:tcPr>
                            <w:tcW w:w="851" w:type="dxa"/>
                            <w:shd w:val="clear" w:color="auto" w:fill="EAF1DD" w:themeFill="accent3" w:themeFillTint="33"/>
                            <w:vAlign w:val="center"/>
                          </w:tcPr>
                          <w:p w14:paraId="3022AC8D" w14:textId="77777777" w:rsidR="00070579" w:rsidRPr="004707D2" w:rsidRDefault="00070579" w:rsidP="00D16057">
                            <w:pPr>
                              <w:spacing w:line="240" w:lineRule="exact"/>
                              <w:jc w:val="center"/>
                              <w:rPr>
                                <w:rFonts w:ascii="標楷體" w:eastAsia="標楷體" w:hAnsi="標楷體"/>
                                <w:sz w:val="20"/>
                                <w:szCs w:val="20"/>
                              </w:rPr>
                            </w:pPr>
                            <w:r w:rsidRPr="004707D2">
                              <w:rPr>
                                <w:rFonts w:ascii="標楷體" w:eastAsia="標楷體" w:hAnsi="標楷體" w:hint="eastAsia"/>
                                <w:sz w:val="20"/>
                                <w:szCs w:val="20"/>
                              </w:rPr>
                              <w:t>第3類</w:t>
                            </w:r>
                          </w:p>
                        </w:tc>
                        <w:tc>
                          <w:tcPr>
                            <w:tcW w:w="850" w:type="dxa"/>
                            <w:shd w:val="clear" w:color="auto" w:fill="EAF1DD" w:themeFill="accent3" w:themeFillTint="33"/>
                            <w:vAlign w:val="center"/>
                          </w:tcPr>
                          <w:p w14:paraId="3D4269A6" w14:textId="77777777" w:rsidR="00070579" w:rsidRPr="004707D2" w:rsidRDefault="00070579" w:rsidP="00D16057">
                            <w:pPr>
                              <w:spacing w:line="240" w:lineRule="exact"/>
                              <w:jc w:val="center"/>
                              <w:rPr>
                                <w:rFonts w:ascii="標楷體" w:eastAsia="標楷體" w:hAnsi="標楷體"/>
                                <w:sz w:val="20"/>
                                <w:szCs w:val="20"/>
                              </w:rPr>
                            </w:pPr>
                            <w:r w:rsidRPr="004707D2">
                              <w:rPr>
                                <w:rFonts w:ascii="標楷體" w:eastAsia="標楷體" w:hAnsi="標楷體" w:hint="eastAsia"/>
                                <w:sz w:val="20"/>
                                <w:szCs w:val="20"/>
                              </w:rPr>
                              <w:t>第4類</w:t>
                            </w:r>
                          </w:p>
                        </w:tc>
                        <w:tc>
                          <w:tcPr>
                            <w:tcW w:w="851" w:type="dxa"/>
                            <w:shd w:val="clear" w:color="auto" w:fill="EAF1DD" w:themeFill="accent3" w:themeFillTint="33"/>
                            <w:vAlign w:val="center"/>
                          </w:tcPr>
                          <w:p w14:paraId="37DBE9A2" w14:textId="77777777" w:rsidR="00070579" w:rsidRPr="004707D2" w:rsidRDefault="00070579" w:rsidP="00D16057">
                            <w:pPr>
                              <w:spacing w:line="240" w:lineRule="exact"/>
                              <w:jc w:val="center"/>
                              <w:rPr>
                                <w:rFonts w:ascii="標楷體" w:eastAsia="標楷體" w:hAnsi="標楷體"/>
                                <w:sz w:val="20"/>
                                <w:szCs w:val="20"/>
                              </w:rPr>
                            </w:pPr>
                            <w:r w:rsidRPr="004707D2">
                              <w:rPr>
                                <w:rFonts w:ascii="標楷體" w:eastAsia="標楷體" w:hAnsi="標楷體" w:hint="eastAsia"/>
                                <w:sz w:val="20"/>
                                <w:szCs w:val="20"/>
                              </w:rPr>
                              <w:t>第5類</w:t>
                            </w:r>
                          </w:p>
                        </w:tc>
                        <w:tc>
                          <w:tcPr>
                            <w:tcW w:w="1984" w:type="dxa"/>
                            <w:vMerge/>
                          </w:tcPr>
                          <w:p w14:paraId="0A9ECE03" w14:textId="77777777" w:rsidR="00070579" w:rsidRPr="004707D2" w:rsidRDefault="00070579" w:rsidP="00D16057">
                            <w:pPr>
                              <w:spacing w:line="240" w:lineRule="exact"/>
                              <w:jc w:val="center"/>
                              <w:rPr>
                                <w:rFonts w:ascii="標楷體" w:eastAsia="標楷體" w:hAnsi="標楷體" w:cs="新細明體"/>
                                <w:b/>
                                <w:color w:val="000000" w:themeColor="text1"/>
                                <w:kern w:val="0"/>
                                <w:sz w:val="20"/>
                                <w:szCs w:val="20"/>
                              </w:rPr>
                            </w:pPr>
                          </w:p>
                        </w:tc>
                      </w:tr>
                      <w:tr w:rsidR="00070579" w:rsidRPr="004707D2" w14:paraId="006F4EEF" w14:textId="77777777" w:rsidTr="00C966C8">
                        <w:tc>
                          <w:tcPr>
                            <w:tcW w:w="846" w:type="dxa"/>
                            <w:shd w:val="clear" w:color="auto" w:fill="auto"/>
                          </w:tcPr>
                          <w:p w14:paraId="29085BB6" w14:textId="77777777" w:rsidR="00070579" w:rsidRPr="004707D2" w:rsidRDefault="00070579" w:rsidP="003F318A">
                            <w:pPr>
                              <w:spacing w:line="240" w:lineRule="exact"/>
                              <w:jc w:val="center"/>
                              <w:rPr>
                                <w:rFonts w:ascii="標楷體" w:eastAsia="標楷體" w:hAnsi="標楷體"/>
                                <w:sz w:val="20"/>
                                <w:szCs w:val="20"/>
                              </w:rPr>
                            </w:pPr>
                            <w:r w:rsidRPr="004707D2">
                              <w:rPr>
                                <w:rFonts w:ascii="標楷體" w:eastAsia="標楷體" w:hAnsi="標楷體" w:cs="新細明體"/>
                                <w:b/>
                                <w:color w:val="000000" w:themeColor="text1"/>
                                <w:kern w:val="0"/>
                                <w:sz w:val="20"/>
                                <w:szCs w:val="20"/>
                              </w:rPr>
                              <w:t>合計</w:t>
                            </w:r>
                          </w:p>
                        </w:tc>
                        <w:tc>
                          <w:tcPr>
                            <w:tcW w:w="1701" w:type="dxa"/>
                            <w:shd w:val="clear" w:color="auto" w:fill="auto"/>
                          </w:tcPr>
                          <w:p w14:paraId="40B32691" w14:textId="77777777" w:rsidR="00070579" w:rsidRPr="001F2E94" w:rsidRDefault="00070579" w:rsidP="00D16057">
                            <w:pPr>
                              <w:spacing w:line="240" w:lineRule="exact"/>
                              <w:jc w:val="right"/>
                              <w:rPr>
                                <w:rFonts w:ascii="標楷體" w:eastAsia="標楷體" w:hAnsi="標楷體"/>
                                <w:b/>
                                <w:bCs/>
                                <w:sz w:val="20"/>
                                <w:szCs w:val="20"/>
                              </w:rPr>
                            </w:pPr>
                            <w:r w:rsidRPr="001F2E94">
                              <w:rPr>
                                <w:rFonts w:ascii="標楷體" w:eastAsia="標楷體" w:hAnsi="標楷體" w:hint="eastAsia"/>
                                <w:b/>
                                <w:bCs/>
                                <w:sz w:val="20"/>
                                <w:szCs w:val="20"/>
                              </w:rPr>
                              <w:t>80.91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3DB4D29"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118.55</w:t>
                            </w:r>
                          </w:p>
                        </w:tc>
                        <w:tc>
                          <w:tcPr>
                            <w:tcW w:w="851" w:type="dxa"/>
                            <w:tcBorders>
                              <w:top w:val="single" w:sz="4" w:space="0" w:color="auto"/>
                              <w:left w:val="nil"/>
                              <w:bottom w:val="single" w:sz="4" w:space="0" w:color="auto"/>
                              <w:right w:val="single" w:sz="4" w:space="0" w:color="auto"/>
                            </w:tcBorders>
                            <w:shd w:val="clear" w:color="auto" w:fill="auto"/>
                            <w:vAlign w:val="center"/>
                          </w:tcPr>
                          <w:p w14:paraId="7F2BF87B" w14:textId="77777777" w:rsidR="00070579" w:rsidRPr="001F2E94" w:rsidRDefault="00070579" w:rsidP="00D16057">
                            <w:pPr>
                              <w:spacing w:line="240" w:lineRule="exact"/>
                              <w:jc w:val="right"/>
                              <w:rPr>
                                <w:rFonts w:ascii="標楷體" w:eastAsia="標楷體" w:hAnsi="標楷體"/>
                                <w:b/>
                                <w:bCs/>
                                <w:sz w:val="20"/>
                                <w:szCs w:val="20"/>
                              </w:rPr>
                            </w:pPr>
                            <w:r w:rsidRPr="001F2E94">
                              <w:rPr>
                                <w:rFonts w:ascii="標楷體" w:eastAsia="標楷體" w:hAnsi="標楷體" w:hint="eastAsia"/>
                                <w:b/>
                                <w:bCs/>
                                <w:sz w:val="20"/>
                                <w:szCs w:val="20"/>
                              </w:rPr>
                              <w:t>16.81</w:t>
                            </w:r>
                          </w:p>
                        </w:tc>
                        <w:tc>
                          <w:tcPr>
                            <w:tcW w:w="850" w:type="dxa"/>
                            <w:tcBorders>
                              <w:top w:val="single" w:sz="4" w:space="0" w:color="auto"/>
                              <w:left w:val="nil"/>
                              <w:bottom w:val="single" w:sz="4" w:space="0" w:color="auto"/>
                              <w:right w:val="single" w:sz="4" w:space="0" w:color="auto"/>
                            </w:tcBorders>
                            <w:shd w:val="clear" w:color="auto" w:fill="auto"/>
                            <w:vAlign w:val="center"/>
                          </w:tcPr>
                          <w:p w14:paraId="54E877AD" w14:textId="77777777" w:rsidR="00070579" w:rsidRPr="001F2E94" w:rsidRDefault="00070579" w:rsidP="00D16057">
                            <w:pPr>
                              <w:spacing w:line="240" w:lineRule="exact"/>
                              <w:jc w:val="right"/>
                              <w:rPr>
                                <w:rFonts w:ascii="標楷體" w:eastAsia="標楷體" w:hAnsi="標楷體"/>
                                <w:b/>
                                <w:bCs/>
                                <w:sz w:val="20"/>
                                <w:szCs w:val="20"/>
                              </w:rPr>
                            </w:pPr>
                            <w:r w:rsidRPr="001F2E94">
                              <w:rPr>
                                <w:rFonts w:ascii="標楷體" w:eastAsia="標楷體" w:hAnsi="標楷體" w:hint="eastAsia"/>
                                <w:b/>
                                <w:bCs/>
                                <w:sz w:val="20"/>
                                <w:szCs w:val="20"/>
                              </w:rPr>
                              <w:t>37.98</w:t>
                            </w:r>
                          </w:p>
                        </w:tc>
                        <w:tc>
                          <w:tcPr>
                            <w:tcW w:w="851" w:type="dxa"/>
                            <w:tcBorders>
                              <w:top w:val="single" w:sz="4" w:space="0" w:color="auto"/>
                              <w:left w:val="nil"/>
                              <w:bottom w:val="single" w:sz="4" w:space="0" w:color="auto"/>
                              <w:right w:val="single" w:sz="4" w:space="0" w:color="auto"/>
                            </w:tcBorders>
                            <w:shd w:val="clear" w:color="auto" w:fill="auto"/>
                            <w:vAlign w:val="center"/>
                          </w:tcPr>
                          <w:p w14:paraId="7543FE63" w14:textId="77777777" w:rsidR="00070579" w:rsidRPr="001F2E94" w:rsidRDefault="00070579" w:rsidP="00D16057">
                            <w:pPr>
                              <w:spacing w:line="240" w:lineRule="exact"/>
                              <w:jc w:val="right"/>
                              <w:rPr>
                                <w:rFonts w:ascii="標楷體" w:eastAsia="標楷體" w:hAnsi="標楷體"/>
                                <w:b/>
                                <w:bCs/>
                                <w:sz w:val="20"/>
                                <w:szCs w:val="20"/>
                              </w:rPr>
                            </w:pPr>
                            <w:r w:rsidRPr="001F2E94">
                              <w:rPr>
                                <w:rFonts w:ascii="標楷體" w:eastAsia="標楷體" w:hAnsi="標楷體" w:hint="eastAsia"/>
                                <w:b/>
                                <w:bCs/>
                                <w:sz w:val="20"/>
                                <w:szCs w:val="20"/>
                              </w:rPr>
                              <w:t>60.31</w:t>
                            </w:r>
                          </w:p>
                        </w:tc>
                        <w:tc>
                          <w:tcPr>
                            <w:tcW w:w="850" w:type="dxa"/>
                            <w:tcBorders>
                              <w:top w:val="single" w:sz="4" w:space="0" w:color="auto"/>
                              <w:left w:val="nil"/>
                              <w:bottom w:val="single" w:sz="4" w:space="0" w:color="auto"/>
                              <w:right w:val="single" w:sz="4" w:space="0" w:color="auto"/>
                            </w:tcBorders>
                            <w:shd w:val="clear" w:color="auto" w:fill="auto"/>
                            <w:vAlign w:val="center"/>
                          </w:tcPr>
                          <w:p w14:paraId="4C83144D" w14:textId="77777777" w:rsidR="00070579" w:rsidRPr="001F2E94" w:rsidRDefault="00070579" w:rsidP="00D16057">
                            <w:pPr>
                              <w:spacing w:line="240" w:lineRule="exact"/>
                              <w:jc w:val="right"/>
                              <w:rPr>
                                <w:rFonts w:ascii="標楷體" w:eastAsia="標楷體" w:hAnsi="標楷體"/>
                                <w:b/>
                                <w:bCs/>
                                <w:sz w:val="20"/>
                                <w:szCs w:val="20"/>
                              </w:rPr>
                            </w:pPr>
                            <w:r w:rsidRPr="001F2E94">
                              <w:rPr>
                                <w:rFonts w:ascii="標楷體" w:eastAsia="標楷體" w:hAnsi="標楷體" w:hint="eastAsia"/>
                                <w:b/>
                                <w:bCs/>
                                <w:sz w:val="20"/>
                                <w:szCs w:val="20"/>
                              </w:rPr>
                              <w:t>2.24</w:t>
                            </w:r>
                          </w:p>
                        </w:tc>
                        <w:tc>
                          <w:tcPr>
                            <w:tcW w:w="851" w:type="dxa"/>
                            <w:tcBorders>
                              <w:top w:val="single" w:sz="4" w:space="0" w:color="auto"/>
                              <w:left w:val="nil"/>
                              <w:bottom w:val="single" w:sz="4" w:space="0" w:color="auto"/>
                              <w:right w:val="single" w:sz="4" w:space="0" w:color="auto"/>
                            </w:tcBorders>
                            <w:shd w:val="clear" w:color="auto" w:fill="auto"/>
                            <w:vAlign w:val="center"/>
                          </w:tcPr>
                          <w:p w14:paraId="5BAE9D05" w14:textId="77777777" w:rsidR="00070579" w:rsidRPr="001F2E94" w:rsidRDefault="00070579" w:rsidP="00D16057">
                            <w:pPr>
                              <w:spacing w:line="240" w:lineRule="exact"/>
                              <w:jc w:val="right"/>
                              <w:rPr>
                                <w:rFonts w:ascii="標楷體" w:eastAsia="標楷體" w:hAnsi="標楷體"/>
                                <w:b/>
                                <w:bCs/>
                                <w:sz w:val="20"/>
                                <w:szCs w:val="20"/>
                              </w:rPr>
                            </w:pPr>
                            <w:r w:rsidRPr="001F2E94">
                              <w:rPr>
                                <w:rFonts w:ascii="標楷體" w:eastAsia="標楷體" w:hAnsi="標楷體" w:hint="eastAsia"/>
                                <w:b/>
                                <w:bCs/>
                                <w:sz w:val="20"/>
                                <w:szCs w:val="20"/>
                              </w:rPr>
                              <w:t>1.19</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54CABADB" w14:textId="77777777" w:rsidR="00070579" w:rsidRPr="001F2E94" w:rsidRDefault="00070579" w:rsidP="00D16057">
                            <w:pPr>
                              <w:spacing w:line="240" w:lineRule="exact"/>
                              <w:jc w:val="right"/>
                              <w:rPr>
                                <w:rFonts w:ascii="標楷體" w:eastAsia="標楷體" w:hAnsi="標楷體"/>
                                <w:b/>
                                <w:bCs/>
                                <w:sz w:val="20"/>
                                <w:szCs w:val="20"/>
                              </w:rPr>
                            </w:pPr>
                            <w:r w:rsidRPr="001F2E94">
                              <w:rPr>
                                <w:rFonts w:ascii="標楷體" w:eastAsia="標楷體" w:hAnsi="標楷體" w:hint="eastAsia"/>
                                <w:b/>
                                <w:bCs/>
                                <w:sz w:val="20"/>
                                <w:szCs w:val="20"/>
                              </w:rPr>
                              <w:t>69.59</w:t>
                            </w:r>
                          </w:p>
                        </w:tc>
                      </w:tr>
                      <w:tr w:rsidR="00070579" w:rsidRPr="004707D2" w14:paraId="31690058" w14:textId="77777777" w:rsidTr="00C966C8">
                        <w:tc>
                          <w:tcPr>
                            <w:tcW w:w="846" w:type="dxa"/>
                            <w:vAlign w:val="center"/>
                          </w:tcPr>
                          <w:p w14:paraId="4933E577"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臺北市</w:t>
                            </w:r>
                          </w:p>
                        </w:tc>
                        <w:tc>
                          <w:tcPr>
                            <w:tcW w:w="1701" w:type="dxa"/>
                          </w:tcPr>
                          <w:p w14:paraId="66F6DA60"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single" w:sz="4" w:space="0" w:color="auto"/>
                              <w:bottom w:val="single" w:sz="4" w:space="0" w:color="auto"/>
                              <w:right w:val="single" w:sz="4" w:space="0" w:color="auto"/>
                            </w:tcBorders>
                            <w:shd w:val="clear" w:color="auto" w:fill="auto"/>
                            <w:vAlign w:val="center"/>
                          </w:tcPr>
                          <w:p w14:paraId="27247981"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3D562188"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nil"/>
                              <w:bottom w:val="single" w:sz="4" w:space="0" w:color="auto"/>
                              <w:right w:val="single" w:sz="4" w:space="0" w:color="auto"/>
                            </w:tcBorders>
                            <w:shd w:val="clear" w:color="auto" w:fill="auto"/>
                            <w:vAlign w:val="center"/>
                          </w:tcPr>
                          <w:p w14:paraId="2C5125D0"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40247A5F"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nil"/>
                              <w:bottom w:val="single" w:sz="4" w:space="0" w:color="auto"/>
                              <w:right w:val="single" w:sz="4" w:space="0" w:color="auto"/>
                            </w:tcBorders>
                            <w:shd w:val="clear" w:color="auto" w:fill="auto"/>
                            <w:vAlign w:val="center"/>
                          </w:tcPr>
                          <w:p w14:paraId="5277783C"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4C4C7AF3"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2D159E5C"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0.17</w:t>
                            </w:r>
                          </w:p>
                        </w:tc>
                      </w:tr>
                      <w:tr w:rsidR="00070579" w:rsidRPr="004707D2" w14:paraId="006C5097" w14:textId="77777777" w:rsidTr="00C966C8">
                        <w:tc>
                          <w:tcPr>
                            <w:tcW w:w="846" w:type="dxa"/>
                            <w:vAlign w:val="center"/>
                          </w:tcPr>
                          <w:p w14:paraId="243F1067"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新北市</w:t>
                            </w:r>
                          </w:p>
                        </w:tc>
                        <w:tc>
                          <w:tcPr>
                            <w:tcW w:w="1701" w:type="dxa"/>
                          </w:tcPr>
                          <w:p w14:paraId="2265107E"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3.10</w:t>
                            </w:r>
                          </w:p>
                        </w:tc>
                        <w:tc>
                          <w:tcPr>
                            <w:tcW w:w="850" w:type="dxa"/>
                            <w:tcBorders>
                              <w:top w:val="nil"/>
                              <w:left w:val="single" w:sz="4" w:space="0" w:color="auto"/>
                              <w:bottom w:val="single" w:sz="4" w:space="0" w:color="auto"/>
                              <w:right w:val="single" w:sz="4" w:space="0" w:color="auto"/>
                            </w:tcBorders>
                            <w:shd w:val="clear" w:color="auto" w:fill="auto"/>
                            <w:vAlign w:val="center"/>
                          </w:tcPr>
                          <w:p w14:paraId="1A3679C8"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3.89</w:t>
                            </w:r>
                          </w:p>
                        </w:tc>
                        <w:tc>
                          <w:tcPr>
                            <w:tcW w:w="851" w:type="dxa"/>
                            <w:tcBorders>
                              <w:top w:val="nil"/>
                              <w:left w:val="nil"/>
                              <w:bottom w:val="single" w:sz="4" w:space="0" w:color="auto"/>
                              <w:right w:val="single" w:sz="4" w:space="0" w:color="auto"/>
                            </w:tcBorders>
                            <w:shd w:val="clear" w:color="auto" w:fill="auto"/>
                            <w:vAlign w:val="center"/>
                          </w:tcPr>
                          <w:p w14:paraId="36EAB67D"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0.00</w:t>
                            </w:r>
                          </w:p>
                        </w:tc>
                        <w:tc>
                          <w:tcPr>
                            <w:tcW w:w="850" w:type="dxa"/>
                            <w:tcBorders>
                              <w:top w:val="nil"/>
                              <w:left w:val="nil"/>
                              <w:bottom w:val="single" w:sz="4" w:space="0" w:color="auto"/>
                              <w:right w:val="single" w:sz="4" w:space="0" w:color="auto"/>
                            </w:tcBorders>
                            <w:shd w:val="clear" w:color="auto" w:fill="auto"/>
                            <w:vAlign w:val="center"/>
                          </w:tcPr>
                          <w:p w14:paraId="6567A22A"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0.13</w:t>
                            </w:r>
                          </w:p>
                        </w:tc>
                        <w:tc>
                          <w:tcPr>
                            <w:tcW w:w="851" w:type="dxa"/>
                            <w:tcBorders>
                              <w:top w:val="nil"/>
                              <w:left w:val="nil"/>
                              <w:bottom w:val="single" w:sz="4" w:space="0" w:color="auto"/>
                              <w:right w:val="single" w:sz="4" w:space="0" w:color="auto"/>
                            </w:tcBorders>
                            <w:shd w:val="clear" w:color="auto" w:fill="auto"/>
                            <w:vAlign w:val="center"/>
                          </w:tcPr>
                          <w:p w14:paraId="53C50D68"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3.44</w:t>
                            </w:r>
                          </w:p>
                        </w:tc>
                        <w:tc>
                          <w:tcPr>
                            <w:tcW w:w="850" w:type="dxa"/>
                            <w:tcBorders>
                              <w:top w:val="nil"/>
                              <w:left w:val="nil"/>
                              <w:bottom w:val="single" w:sz="4" w:space="0" w:color="auto"/>
                              <w:right w:val="single" w:sz="4" w:space="0" w:color="auto"/>
                            </w:tcBorders>
                            <w:shd w:val="clear" w:color="auto" w:fill="auto"/>
                            <w:vAlign w:val="center"/>
                          </w:tcPr>
                          <w:p w14:paraId="49A03B0D"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0.00</w:t>
                            </w:r>
                          </w:p>
                        </w:tc>
                        <w:tc>
                          <w:tcPr>
                            <w:tcW w:w="851" w:type="dxa"/>
                            <w:tcBorders>
                              <w:top w:val="nil"/>
                              <w:left w:val="nil"/>
                              <w:bottom w:val="single" w:sz="4" w:space="0" w:color="auto"/>
                              <w:right w:val="single" w:sz="4" w:space="0" w:color="auto"/>
                            </w:tcBorders>
                            <w:shd w:val="clear" w:color="auto" w:fill="auto"/>
                            <w:vAlign w:val="center"/>
                          </w:tcPr>
                          <w:p w14:paraId="23064D9F"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0.29</w:t>
                            </w:r>
                          </w:p>
                        </w:tc>
                        <w:tc>
                          <w:tcPr>
                            <w:tcW w:w="1984" w:type="dxa"/>
                            <w:tcBorders>
                              <w:top w:val="nil"/>
                              <w:left w:val="single" w:sz="4" w:space="0" w:color="auto"/>
                              <w:bottom w:val="single" w:sz="4" w:space="0" w:color="auto"/>
                              <w:right w:val="single" w:sz="4" w:space="0" w:color="auto"/>
                            </w:tcBorders>
                            <w:shd w:val="clear" w:color="auto" w:fill="auto"/>
                            <w:vAlign w:val="center"/>
                          </w:tcPr>
                          <w:p w14:paraId="43DC95D1"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1.23</w:t>
                            </w:r>
                          </w:p>
                        </w:tc>
                      </w:tr>
                      <w:tr w:rsidR="00070579" w:rsidRPr="004707D2" w14:paraId="31E8C7A6" w14:textId="77777777" w:rsidTr="00C966C8">
                        <w:tc>
                          <w:tcPr>
                            <w:tcW w:w="846" w:type="dxa"/>
                            <w:vAlign w:val="center"/>
                          </w:tcPr>
                          <w:p w14:paraId="565C6647"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桃園市</w:t>
                            </w:r>
                          </w:p>
                        </w:tc>
                        <w:tc>
                          <w:tcPr>
                            <w:tcW w:w="1701" w:type="dxa"/>
                          </w:tcPr>
                          <w:p w14:paraId="31CC9F31"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2.98</w:t>
                            </w:r>
                          </w:p>
                        </w:tc>
                        <w:tc>
                          <w:tcPr>
                            <w:tcW w:w="850" w:type="dxa"/>
                            <w:tcBorders>
                              <w:top w:val="nil"/>
                              <w:left w:val="single" w:sz="4" w:space="0" w:color="auto"/>
                              <w:bottom w:val="single" w:sz="4" w:space="0" w:color="auto"/>
                              <w:right w:val="single" w:sz="4" w:space="0" w:color="auto"/>
                            </w:tcBorders>
                            <w:shd w:val="clear" w:color="auto" w:fill="auto"/>
                            <w:vAlign w:val="center"/>
                          </w:tcPr>
                          <w:p w14:paraId="1203E13D"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5.46</w:t>
                            </w:r>
                          </w:p>
                        </w:tc>
                        <w:tc>
                          <w:tcPr>
                            <w:tcW w:w="851" w:type="dxa"/>
                            <w:tcBorders>
                              <w:top w:val="nil"/>
                              <w:left w:val="nil"/>
                              <w:bottom w:val="single" w:sz="4" w:space="0" w:color="auto"/>
                              <w:right w:val="single" w:sz="4" w:space="0" w:color="auto"/>
                            </w:tcBorders>
                            <w:shd w:val="clear" w:color="auto" w:fill="auto"/>
                            <w:vAlign w:val="center"/>
                          </w:tcPr>
                          <w:p w14:paraId="39E48ABF"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1.20</w:t>
                            </w:r>
                          </w:p>
                        </w:tc>
                        <w:tc>
                          <w:tcPr>
                            <w:tcW w:w="850" w:type="dxa"/>
                            <w:tcBorders>
                              <w:top w:val="nil"/>
                              <w:left w:val="nil"/>
                              <w:bottom w:val="single" w:sz="4" w:space="0" w:color="auto"/>
                              <w:right w:val="single" w:sz="4" w:space="0" w:color="auto"/>
                            </w:tcBorders>
                            <w:shd w:val="clear" w:color="auto" w:fill="auto"/>
                            <w:vAlign w:val="center"/>
                          </w:tcPr>
                          <w:p w14:paraId="0FAB93F6"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2.29</w:t>
                            </w:r>
                          </w:p>
                        </w:tc>
                        <w:tc>
                          <w:tcPr>
                            <w:tcW w:w="851" w:type="dxa"/>
                            <w:tcBorders>
                              <w:top w:val="nil"/>
                              <w:left w:val="nil"/>
                              <w:bottom w:val="single" w:sz="4" w:space="0" w:color="auto"/>
                              <w:right w:val="single" w:sz="4" w:space="0" w:color="auto"/>
                            </w:tcBorders>
                            <w:shd w:val="clear" w:color="auto" w:fill="auto"/>
                            <w:vAlign w:val="center"/>
                          </w:tcPr>
                          <w:p w14:paraId="4457FE49"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1.93</w:t>
                            </w:r>
                          </w:p>
                        </w:tc>
                        <w:tc>
                          <w:tcPr>
                            <w:tcW w:w="850" w:type="dxa"/>
                            <w:tcBorders>
                              <w:top w:val="nil"/>
                              <w:left w:val="nil"/>
                              <w:bottom w:val="single" w:sz="4" w:space="0" w:color="auto"/>
                              <w:right w:val="single" w:sz="4" w:space="0" w:color="auto"/>
                            </w:tcBorders>
                            <w:shd w:val="clear" w:color="auto" w:fill="auto"/>
                            <w:vAlign w:val="center"/>
                          </w:tcPr>
                          <w:p w14:paraId="7EC32004"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0.03</w:t>
                            </w:r>
                          </w:p>
                        </w:tc>
                        <w:tc>
                          <w:tcPr>
                            <w:tcW w:w="851" w:type="dxa"/>
                            <w:tcBorders>
                              <w:top w:val="nil"/>
                              <w:left w:val="nil"/>
                              <w:bottom w:val="single" w:sz="4" w:space="0" w:color="auto"/>
                              <w:right w:val="single" w:sz="4" w:space="0" w:color="auto"/>
                            </w:tcBorders>
                            <w:shd w:val="clear" w:color="auto" w:fill="auto"/>
                            <w:vAlign w:val="center"/>
                          </w:tcPr>
                          <w:p w14:paraId="1EB03011"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6830C454"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3.06</w:t>
                            </w:r>
                          </w:p>
                        </w:tc>
                      </w:tr>
                      <w:tr w:rsidR="00070579" w:rsidRPr="004707D2" w14:paraId="63C56884" w14:textId="77777777" w:rsidTr="00C966C8">
                        <w:tc>
                          <w:tcPr>
                            <w:tcW w:w="846" w:type="dxa"/>
                            <w:vAlign w:val="center"/>
                          </w:tcPr>
                          <w:p w14:paraId="4A3FEBD1"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4707D2">
                              <w:rPr>
                                <w:rFonts w:ascii="標楷體" w:eastAsia="標楷體" w:hAnsi="標楷體" w:cs="新細明體"/>
                                <w:color w:val="000000" w:themeColor="text1"/>
                                <w:kern w:val="0"/>
                                <w:sz w:val="20"/>
                                <w:szCs w:val="20"/>
                              </w:rPr>
                              <w:t>臺</w:t>
                            </w:r>
                            <w:proofErr w:type="gramEnd"/>
                            <w:r w:rsidRPr="004707D2">
                              <w:rPr>
                                <w:rFonts w:ascii="標楷體" w:eastAsia="標楷體" w:hAnsi="標楷體" w:cs="新細明體"/>
                                <w:color w:val="000000" w:themeColor="text1"/>
                                <w:kern w:val="0"/>
                                <w:sz w:val="20"/>
                                <w:szCs w:val="20"/>
                              </w:rPr>
                              <w:t>中市</w:t>
                            </w:r>
                          </w:p>
                        </w:tc>
                        <w:tc>
                          <w:tcPr>
                            <w:tcW w:w="1701" w:type="dxa"/>
                          </w:tcPr>
                          <w:p w14:paraId="114699D4"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4.01</w:t>
                            </w:r>
                          </w:p>
                        </w:tc>
                        <w:tc>
                          <w:tcPr>
                            <w:tcW w:w="850" w:type="dxa"/>
                            <w:tcBorders>
                              <w:top w:val="nil"/>
                              <w:left w:val="single" w:sz="4" w:space="0" w:color="auto"/>
                              <w:bottom w:val="single" w:sz="4" w:space="0" w:color="auto"/>
                              <w:right w:val="single" w:sz="4" w:space="0" w:color="auto"/>
                            </w:tcBorders>
                            <w:shd w:val="clear" w:color="auto" w:fill="auto"/>
                            <w:vAlign w:val="center"/>
                          </w:tcPr>
                          <w:p w14:paraId="5C8818E1"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6.14</w:t>
                            </w:r>
                          </w:p>
                        </w:tc>
                        <w:tc>
                          <w:tcPr>
                            <w:tcW w:w="851" w:type="dxa"/>
                            <w:tcBorders>
                              <w:top w:val="nil"/>
                              <w:left w:val="nil"/>
                              <w:bottom w:val="single" w:sz="4" w:space="0" w:color="auto"/>
                              <w:right w:val="single" w:sz="4" w:space="0" w:color="auto"/>
                            </w:tcBorders>
                            <w:shd w:val="clear" w:color="auto" w:fill="auto"/>
                            <w:vAlign w:val="center"/>
                          </w:tcPr>
                          <w:p w14:paraId="6C2F58C9"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0.09</w:t>
                            </w:r>
                          </w:p>
                        </w:tc>
                        <w:tc>
                          <w:tcPr>
                            <w:tcW w:w="850" w:type="dxa"/>
                            <w:tcBorders>
                              <w:top w:val="nil"/>
                              <w:left w:val="nil"/>
                              <w:bottom w:val="single" w:sz="4" w:space="0" w:color="auto"/>
                              <w:right w:val="single" w:sz="4" w:space="0" w:color="auto"/>
                            </w:tcBorders>
                            <w:shd w:val="clear" w:color="auto" w:fill="auto"/>
                            <w:vAlign w:val="center"/>
                          </w:tcPr>
                          <w:p w14:paraId="6F6E0A2F"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1.64</w:t>
                            </w:r>
                          </w:p>
                        </w:tc>
                        <w:tc>
                          <w:tcPr>
                            <w:tcW w:w="851" w:type="dxa"/>
                            <w:tcBorders>
                              <w:top w:val="nil"/>
                              <w:left w:val="nil"/>
                              <w:bottom w:val="single" w:sz="4" w:space="0" w:color="auto"/>
                              <w:right w:val="single" w:sz="4" w:space="0" w:color="auto"/>
                            </w:tcBorders>
                            <w:shd w:val="clear" w:color="auto" w:fill="auto"/>
                            <w:vAlign w:val="center"/>
                          </w:tcPr>
                          <w:p w14:paraId="6B898DF4"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3.91</w:t>
                            </w:r>
                          </w:p>
                        </w:tc>
                        <w:tc>
                          <w:tcPr>
                            <w:tcW w:w="850" w:type="dxa"/>
                            <w:tcBorders>
                              <w:top w:val="nil"/>
                              <w:left w:val="nil"/>
                              <w:bottom w:val="single" w:sz="4" w:space="0" w:color="auto"/>
                              <w:right w:val="single" w:sz="4" w:space="0" w:color="auto"/>
                            </w:tcBorders>
                            <w:shd w:val="clear" w:color="auto" w:fill="auto"/>
                            <w:vAlign w:val="center"/>
                          </w:tcPr>
                          <w:p w14:paraId="1717C49A"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0.08</w:t>
                            </w:r>
                          </w:p>
                        </w:tc>
                        <w:tc>
                          <w:tcPr>
                            <w:tcW w:w="851" w:type="dxa"/>
                            <w:tcBorders>
                              <w:top w:val="nil"/>
                              <w:left w:val="nil"/>
                              <w:bottom w:val="single" w:sz="4" w:space="0" w:color="auto"/>
                              <w:right w:val="single" w:sz="4" w:space="0" w:color="auto"/>
                            </w:tcBorders>
                            <w:shd w:val="clear" w:color="auto" w:fill="auto"/>
                            <w:vAlign w:val="center"/>
                          </w:tcPr>
                          <w:p w14:paraId="05DDFE46"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0.41</w:t>
                            </w:r>
                          </w:p>
                        </w:tc>
                        <w:tc>
                          <w:tcPr>
                            <w:tcW w:w="1984" w:type="dxa"/>
                            <w:tcBorders>
                              <w:top w:val="nil"/>
                              <w:left w:val="single" w:sz="4" w:space="0" w:color="auto"/>
                              <w:bottom w:val="single" w:sz="4" w:space="0" w:color="auto"/>
                              <w:right w:val="single" w:sz="4" w:space="0" w:color="auto"/>
                            </w:tcBorders>
                            <w:shd w:val="clear" w:color="auto" w:fill="auto"/>
                            <w:vAlign w:val="center"/>
                          </w:tcPr>
                          <w:p w14:paraId="30706AFE"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4.07</w:t>
                            </w:r>
                          </w:p>
                        </w:tc>
                      </w:tr>
                      <w:tr w:rsidR="00070579" w:rsidRPr="004707D2" w14:paraId="441FC9A4" w14:textId="77777777" w:rsidTr="00C966C8">
                        <w:tc>
                          <w:tcPr>
                            <w:tcW w:w="846" w:type="dxa"/>
                            <w:vAlign w:val="center"/>
                          </w:tcPr>
                          <w:p w14:paraId="27476C6B"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4707D2">
                              <w:rPr>
                                <w:rFonts w:ascii="標楷體" w:eastAsia="標楷體" w:hAnsi="標楷體" w:cs="新細明體"/>
                                <w:color w:val="000000" w:themeColor="text1"/>
                                <w:kern w:val="0"/>
                                <w:sz w:val="20"/>
                                <w:szCs w:val="20"/>
                              </w:rPr>
                              <w:t>臺</w:t>
                            </w:r>
                            <w:proofErr w:type="gramEnd"/>
                            <w:r w:rsidRPr="004707D2">
                              <w:rPr>
                                <w:rFonts w:ascii="標楷體" w:eastAsia="標楷體" w:hAnsi="標楷體" w:cs="新細明體"/>
                                <w:color w:val="000000" w:themeColor="text1"/>
                                <w:kern w:val="0"/>
                                <w:sz w:val="20"/>
                                <w:szCs w:val="20"/>
                              </w:rPr>
                              <w:t>南市</w:t>
                            </w:r>
                          </w:p>
                        </w:tc>
                        <w:tc>
                          <w:tcPr>
                            <w:tcW w:w="1701" w:type="dxa"/>
                          </w:tcPr>
                          <w:p w14:paraId="7A16FDE3"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9.30</w:t>
                            </w:r>
                          </w:p>
                        </w:tc>
                        <w:tc>
                          <w:tcPr>
                            <w:tcW w:w="850" w:type="dxa"/>
                            <w:tcBorders>
                              <w:top w:val="nil"/>
                              <w:left w:val="single" w:sz="4" w:space="0" w:color="auto"/>
                              <w:bottom w:val="single" w:sz="4" w:space="0" w:color="auto"/>
                              <w:right w:val="single" w:sz="4" w:space="0" w:color="auto"/>
                            </w:tcBorders>
                            <w:shd w:val="clear" w:color="auto" w:fill="auto"/>
                            <w:vAlign w:val="center"/>
                          </w:tcPr>
                          <w:p w14:paraId="5F16F66F"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11.37</w:t>
                            </w:r>
                          </w:p>
                        </w:tc>
                        <w:tc>
                          <w:tcPr>
                            <w:tcW w:w="851" w:type="dxa"/>
                            <w:tcBorders>
                              <w:top w:val="nil"/>
                              <w:left w:val="nil"/>
                              <w:bottom w:val="single" w:sz="4" w:space="0" w:color="auto"/>
                              <w:right w:val="single" w:sz="4" w:space="0" w:color="auto"/>
                            </w:tcBorders>
                            <w:shd w:val="clear" w:color="auto" w:fill="auto"/>
                            <w:vAlign w:val="center"/>
                          </w:tcPr>
                          <w:p w14:paraId="0EF8DBAA"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3.28</w:t>
                            </w:r>
                          </w:p>
                        </w:tc>
                        <w:tc>
                          <w:tcPr>
                            <w:tcW w:w="850" w:type="dxa"/>
                            <w:tcBorders>
                              <w:top w:val="nil"/>
                              <w:left w:val="nil"/>
                              <w:bottom w:val="single" w:sz="4" w:space="0" w:color="auto"/>
                              <w:right w:val="single" w:sz="4" w:space="0" w:color="auto"/>
                            </w:tcBorders>
                            <w:shd w:val="clear" w:color="auto" w:fill="auto"/>
                            <w:vAlign w:val="center"/>
                          </w:tcPr>
                          <w:p w14:paraId="7C0FCC57"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4.53</w:t>
                            </w:r>
                          </w:p>
                        </w:tc>
                        <w:tc>
                          <w:tcPr>
                            <w:tcW w:w="851" w:type="dxa"/>
                            <w:tcBorders>
                              <w:top w:val="nil"/>
                              <w:left w:val="nil"/>
                              <w:bottom w:val="single" w:sz="4" w:space="0" w:color="auto"/>
                              <w:right w:val="single" w:sz="4" w:space="0" w:color="auto"/>
                            </w:tcBorders>
                            <w:shd w:val="clear" w:color="auto" w:fill="auto"/>
                            <w:vAlign w:val="center"/>
                          </w:tcPr>
                          <w:p w14:paraId="051F1FAB"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3.32</w:t>
                            </w:r>
                          </w:p>
                        </w:tc>
                        <w:tc>
                          <w:tcPr>
                            <w:tcW w:w="850" w:type="dxa"/>
                            <w:tcBorders>
                              <w:top w:val="nil"/>
                              <w:left w:val="nil"/>
                              <w:bottom w:val="single" w:sz="4" w:space="0" w:color="auto"/>
                              <w:right w:val="single" w:sz="4" w:space="0" w:color="auto"/>
                            </w:tcBorders>
                            <w:shd w:val="clear" w:color="auto" w:fill="auto"/>
                            <w:vAlign w:val="center"/>
                          </w:tcPr>
                          <w:p w14:paraId="160E928E"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0.22</w:t>
                            </w:r>
                          </w:p>
                        </w:tc>
                        <w:tc>
                          <w:tcPr>
                            <w:tcW w:w="851" w:type="dxa"/>
                            <w:tcBorders>
                              <w:top w:val="nil"/>
                              <w:left w:val="nil"/>
                              <w:bottom w:val="single" w:sz="4" w:space="0" w:color="auto"/>
                              <w:right w:val="single" w:sz="4" w:space="0" w:color="auto"/>
                            </w:tcBorders>
                            <w:shd w:val="clear" w:color="auto" w:fill="auto"/>
                            <w:vAlign w:val="center"/>
                          </w:tcPr>
                          <w:p w14:paraId="4819043D"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02C469E9"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9.74</w:t>
                            </w:r>
                          </w:p>
                        </w:tc>
                      </w:tr>
                      <w:tr w:rsidR="00070579" w:rsidRPr="004707D2" w14:paraId="774D1353" w14:textId="77777777" w:rsidTr="00C966C8">
                        <w:tc>
                          <w:tcPr>
                            <w:tcW w:w="846" w:type="dxa"/>
                            <w:vAlign w:val="center"/>
                          </w:tcPr>
                          <w:p w14:paraId="128762B0"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高雄市</w:t>
                            </w:r>
                          </w:p>
                        </w:tc>
                        <w:tc>
                          <w:tcPr>
                            <w:tcW w:w="1701" w:type="dxa"/>
                          </w:tcPr>
                          <w:p w14:paraId="6EE1B6B4"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5.01</w:t>
                            </w:r>
                          </w:p>
                        </w:tc>
                        <w:tc>
                          <w:tcPr>
                            <w:tcW w:w="850" w:type="dxa"/>
                            <w:tcBorders>
                              <w:top w:val="nil"/>
                              <w:left w:val="single" w:sz="4" w:space="0" w:color="auto"/>
                              <w:bottom w:val="single" w:sz="4" w:space="0" w:color="auto"/>
                              <w:right w:val="single" w:sz="4" w:space="0" w:color="auto"/>
                            </w:tcBorders>
                            <w:shd w:val="clear" w:color="auto" w:fill="auto"/>
                            <w:vAlign w:val="center"/>
                          </w:tcPr>
                          <w:p w14:paraId="642AFD24"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5.10</w:t>
                            </w:r>
                          </w:p>
                        </w:tc>
                        <w:tc>
                          <w:tcPr>
                            <w:tcW w:w="851" w:type="dxa"/>
                            <w:tcBorders>
                              <w:top w:val="nil"/>
                              <w:left w:val="nil"/>
                              <w:bottom w:val="single" w:sz="4" w:space="0" w:color="auto"/>
                              <w:right w:val="single" w:sz="4" w:space="0" w:color="auto"/>
                            </w:tcBorders>
                            <w:shd w:val="clear" w:color="auto" w:fill="auto"/>
                            <w:vAlign w:val="center"/>
                          </w:tcPr>
                          <w:p w14:paraId="603E41B1"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1.25</w:t>
                            </w:r>
                          </w:p>
                        </w:tc>
                        <w:tc>
                          <w:tcPr>
                            <w:tcW w:w="850" w:type="dxa"/>
                            <w:tcBorders>
                              <w:top w:val="nil"/>
                              <w:left w:val="nil"/>
                              <w:bottom w:val="single" w:sz="4" w:space="0" w:color="auto"/>
                              <w:right w:val="single" w:sz="4" w:space="0" w:color="auto"/>
                            </w:tcBorders>
                            <w:shd w:val="clear" w:color="auto" w:fill="auto"/>
                            <w:vAlign w:val="center"/>
                          </w:tcPr>
                          <w:p w14:paraId="4F6B078E"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1.41</w:t>
                            </w:r>
                          </w:p>
                        </w:tc>
                        <w:tc>
                          <w:tcPr>
                            <w:tcW w:w="851" w:type="dxa"/>
                            <w:tcBorders>
                              <w:top w:val="nil"/>
                              <w:left w:val="nil"/>
                              <w:bottom w:val="single" w:sz="4" w:space="0" w:color="auto"/>
                              <w:right w:val="single" w:sz="4" w:space="0" w:color="auto"/>
                            </w:tcBorders>
                            <w:shd w:val="clear" w:color="auto" w:fill="auto"/>
                            <w:vAlign w:val="center"/>
                          </w:tcPr>
                          <w:p w14:paraId="580DADC6"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2.29</w:t>
                            </w:r>
                          </w:p>
                        </w:tc>
                        <w:tc>
                          <w:tcPr>
                            <w:tcW w:w="850" w:type="dxa"/>
                            <w:tcBorders>
                              <w:top w:val="nil"/>
                              <w:left w:val="nil"/>
                              <w:bottom w:val="single" w:sz="4" w:space="0" w:color="auto"/>
                              <w:right w:val="single" w:sz="4" w:space="0" w:color="auto"/>
                            </w:tcBorders>
                            <w:shd w:val="clear" w:color="auto" w:fill="auto"/>
                            <w:vAlign w:val="center"/>
                          </w:tcPr>
                          <w:p w14:paraId="1FD060F2"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0.13</w:t>
                            </w:r>
                          </w:p>
                        </w:tc>
                        <w:tc>
                          <w:tcPr>
                            <w:tcW w:w="851" w:type="dxa"/>
                            <w:tcBorders>
                              <w:top w:val="nil"/>
                              <w:left w:val="nil"/>
                              <w:bottom w:val="single" w:sz="4" w:space="0" w:color="auto"/>
                              <w:right w:val="single" w:sz="4" w:space="0" w:color="auto"/>
                            </w:tcBorders>
                            <w:shd w:val="clear" w:color="auto" w:fill="auto"/>
                            <w:vAlign w:val="center"/>
                          </w:tcPr>
                          <w:p w14:paraId="1823D97E"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325B6561"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4.09</w:t>
                            </w:r>
                          </w:p>
                        </w:tc>
                      </w:tr>
                      <w:tr w:rsidR="00070579" w:rsidRPr="004707D2" w14:paraId="1B578971" w14:textId="77777777" w:rsidTr="00C966C8">
                        <w:tc>
                          <w:tcPr>
                            <w:tcW w:w="846" w:type="dxa"/>
                            <w:vAlign w:val="center"/>
                          </w:tcPr>
                          <w:p w14:paraId="62EB563B"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基隆市</w:t>
                            </w:r>
                          </w:p>
                        </w:tc>
                        <w:tc>
                          <w:tcPr>
                            <w:tcW w:w="1701" w:type="dxa"/>
                          </w:tcPr>
                          <w:p w14:paraId="7957F1AB"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0.16</w:t>
                            </w:r>
                          </w:p>
                        </w:tc>
                        <w:tc>
                          <w:tcPr>
                            <w:tcW w:w="850" w:type="dxa"/>
                            <w:tcBorders>
                              <w:top w:val="nil"/>
                              <w:left w:val="single" w:sz="4" w:space="0" w:color="auto"/>
                              <w:bottom w:val="single" w:sz="4" w:space="0" w:color="auto"/>
                              <w:right w:val="single" w:sz="4" w:space="0" w:color="auto"/>
                            </w:tcBorders>
                            <w:shd w:val="clear" w:color="auto" w:fill="auto"/>
                            <w:vAlign w:val="center"/>
                          </w:tcPr>
                          <w:p w14:paraId="3DDF1DF7"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0.23</w:t>
                            </w:r>
                          </w:p>
                        </w:tc>
                        <w:tc>
                          <w:tcPr>
                            <w:tcW w:w="851" w:type="dxa"/>
                            <w:tcBorders>
                              <w:top w:val="nil"/>
                              <w:left w:val="nil"/>
                              <w:bottom w:val="single" w:sz="4" w:space="0" w:color="auto"/>
                              <w:right w:val="single" w:sz="4" w:space="0" w:color="auto"/>
                            </w:tcBorders>
                            <w:shd w:val="clear" w:color="auto" w:fill="auto"/>
                            <w:vAlign w:val="center"/>
                          </w:tcPr>
                          <w:p w14:paraId="338D557D"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nil"/>
                              <w:bottom w:val="single" w:sz="4" w:space="0" w:color="auto"/>
                              <w:right w:val="single" w:sz="4" w:space="0" w:color="auto"/>
                            </w:tcBorders>
                            <w:shd w:val="clear" w:color="auto" w:fill="auto"/>
                            <w:vAlign w:val="center"/>
                          </w:tcPr>
                          <w:p w14:paraId="50155E32"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5ECB906F"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0.23</w:t>
                            </w:r>
                          </w:p>
                        </w:tc>
                        <w:tc>
                          <w:tcPr>
                            <w:tcW w:w="850" w:type="dxa"/>
                            <w:tcBorders>
                              <w:top w:val="nil"/>
                              <w:left w:val="nil"/>
                              <w:bottom w:val="single" w:sz="4" w:space="0" w:color="auto"/>
                              <w:right w:val="single" w:sz="4" w:space="0" w:color="auto"/>
                            </w:tcBorders>
                            <w:shd w:val="clear" w:color="auto" w:fill="auto"/>
                            <w:vAlign w:val="center"/>
                          </w:tcPr>
                          <w:p w14:paraId="4270DE39"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7F09F9C2"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3CBF8B80"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0.04</w:t>
                            </w:r>
                          </w:p>
                        </w:tc>
                      </w:tr>
                      <w:tr w:rsidR="00070579" w:rsidRPr="004707D2" w14:paraId="02936EE6" w14:textId="77777777" w:rsidTr="00C966C8">
                        <w:tc>
                          <w:tcPr>
                            <w:tcW w:w="846" w:type="dxa"/>
                            <w:vAlign w:val="center"/>
                          </w:tcPr>
                          <w:p w14:paraId="084062A9"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宜蘭縣</w:t>
                            </w:r>
                          </w:p>
                        </w:tc>
                        <w:tc>
                          <w:tcPr>
                            <w:tcW w:w="1701" w:type="dxa"/>
                          </w:tcPr>
                          <w:p w14:paraId="2915A01F"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2.87</w:t>
                            </w:r>
                          </w:p>
                        </w:tc>
                        <w:tc>
                          <w:tcPr>
                            <w:tcW w:w="850" w:type="dxa"/>
                            <w:tcBorders>
                              <w:top w:val="nil"/>
                              <w:left w:val="single" w:sz="4" w:space="0" w:color="auto"/>
                              <w:bottom w:val="single" w:sz="4" w:space="0" w:color="auto"/>
                              <w:right w:val="single" w:sz="4" w:space="0" w:color="auto"/>
                            </w:tcBorders>
                            <w:shd w:val="clear" w:color="auto" w:fill="auto"/>
                            <w:vAlign w:val="center"/>
                          </w:tcPr>
                          <w:p w14:paraId="3DAC9DFA"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4.71</w:t>
                            </w:r>
                          </w:p>
                        </w:tc>
                        <w:tc>
                          <w:tcPr>
                            <w:tcW w:w="851" w:type="dxa"/>
                            <w:tcBorders>
                              <w:top w:val="nil"/>
                              <w:left w:val="nil"/>
                              <w:bottom w:val="single" w:sz="4" w:space="0" w:color="auto"/>
                              <w:right w:val="single" w:sz="4" w:space="0" w:color="auto"/>
                            </w:tcBorders>
                            <w:shd w:val="clear" w:color="auto" w:fill="auto"/>
                            <w:vAlign w:val="center"/>
                          </w:tcPr>
                          <w:p w14:paraId="22355C0F"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1.37</w:t>
                            </w:r>
                          </w:p>
                        </w:tc>
                        <w:tc>
                          <w:tcPr>
                            <w:tcW w:w="850" w:type="dxa"/>
                            <w:tcBorders>
                              <w:top w:val="nil"/>
                              <w:left w:val="nil"/>
                              <w:bottom w:val="single" w:sz="4" w:space="0" w:color="auto"/>
                              <w:right w:val="single" w:sz="4" w:space="0" w:color="auto"/>
                            </w:tcBorders>
                            <w:shd w:val="clear" w:color="auto" w:fill="auto"/>
                            <w:vAlign w:val="center"/>
                          </w:tcPr>
                          <w:p w14:paraId="741975ED"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0.80</w:t>
                            </w:r>
                          </w:p>
                        </w:tc>
                        <w:tc>
                          <w:tcPr>
                            <w:tcW w:w="851" w:type="dxa"/>
                            <w:tcBorders>
                              <w:top w:val="nil"/>
                              <w:left w:val="nil"/>
                              <w:bottom w:val="single" w:sz="4" w:space="0" w:color="auto"/>
                              <w:right w:val="single" w:sz="4" w:space="0" w:color="auto"/>
                            </w:tcBorders>
                            <w:shd w:val="clear" w:color="auto" w:fill="auto"/>
                            <w:vAlign w:val="center"/>
                          </w:tcPr>
                          <w:p w14:paraId="0FCDF412"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2.25</w:t>
                            </w:r>
                          </w:p>
                        </w:tc>
                        <w:tc>
                          <w:tcPr>
                            <w:tcW w:w="850" w:type="dxa"/>
                            <w:tcBorders>
                              <w:top w:val="nil"/>
                              <w:left w:val="nil"/>
                              <w:bottom w:val="single" w:sz="4" w:space="0" w:color="auto"/>
                              <w:right w:val="single" w:sz="4" w:space="0" w:color="auto"/>
                            </w:tcBorders>
                            <w:shd w:val="clear" w:color="auto" w:fill="auto"/>
                            <w:vAlign w:val="center"/>
                          </w:tcPr>
                          <w:p w14:paraId="6B190A76"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0.04</w:t>
                            </w:r>
                          </w:p>
                        </w:tc>
                        <w:tc>
                          <w:tcPr>
                            <w:tcW w:w="851" w:type="dxa"/>
                            <w:tcBorders>
                              <w:top w:val="nil"/>
                              <w:left w:val="nil"/>
                              <w:bottom w:val="single" w:sz="4" w:space="0" w:color="auto"/>
                              <w:right w:val="single" w:sz="4" w:space="0" w:color="auto"/>
                            </w:tcBorders>
                            <w:shd w:val="clear" w:color="auto" w:fill="auto"/>
                            <w:vAlign w:val="center"/>
                          </w:tcPr>
                          <w:p w14:paraId="3AB34C5A"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0.21</w:t>
                            </w:r>
                          </w:p>
                        </w:tc>
                        <w:tc>
                          <w:tcPr>
                            <w:tcW w:w="1984" w:type="dxa"/>
                            <w:tcBorders>
                              <w:top w:val="nil"/>
                              <w:left w:val="single" w:sz="4" w:space="0" w:color="auto"/>
                              <w:bottom w:val="single" w:sz="4" w:space="0" w:color="auto"/>
                              <w:right w:val="single" w:sz="4" w:space="0" w:color="auto"/>
                            </w:tcBorders>
                            <w:shd w:val="clear" w:color="auto" w:fill="auto"/>
                            <w:vAlign w:val="center"/>
                          </w:tcPr>
                          <w:p w14:paraId="0B84D95D"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2.26</w:t>
                            </w:r>
                          </w:p>
                        </w:tc>
                      </w:tr>
                      <w:tr w:rsidR="00070579" w:rsidRPr="004707D2" w14:paraId="58ED8E05" w14:textId="77777777" w:rsidTr="00C966C8">
                        <w:tc>
                          <w:tcPr>
                            <w:tcW w:w="846" w:type="dxa"/>
                            <w:vAlign w:val="center"/>
                          </w:tcPr>
                          <w:p w14:paraId="6D12242D"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新竹縣</w:t>
                            </w:r>
                          </w:p>
                        </w:tc>
                        <w:tc>
                          <w:tcPr>
                            <w:tcW w:w="1701" w:type="dxa"/>
                          </w:tcPr>
                          <w:p w14:paraId="6C02BC25"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3.12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FF8DAA4"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6.06</w:t>
                            </w:r>
                          </w:p>
                        </w:tc>
                        <w:tc>
                          <w:tcPr>
                            <w:tcW w:w="851" w:type="dxa"/>
                            <w:tcBorders>
                              <w:top w:val="nil"/>
                              <w:left w:val="nil"/>
                              <w:bottom w:val="single" w:sz="4" w:space="0" w:color="auto"/>
                              <w:right w:val="single" w:sz="4" w:space="0" w:color="auto"/>
                            </w:tcBorders>
                            <w:shd w:val="clear" w:color="auto" w:fill="auto"/>
                            <w:vAlign w:val="center"/>
                          </w:tcPr>
                          <w:p w14:paraId="48E8A184"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0.41</w:t>
                            </w:r>
                          </w:p>
                        </w:tc>
                        <w:tc>
                          <w:tcPr>
                            <w:tcW w:w="850" w:type="dxa"/>
                            <w:tcBorders>
                              <w:top w:val="nil"/>
                              <w:left w:val="nil"/>
                              <w:bottom w:val="single" w:sz="4" w:space="0" w:color="auto"/>
                              <w:right w:val="single" w:sz="4" w:space="0" w:color="auto"/>
                            </w:tcBorders>
                            <w:shd w:val="clear" w:color="auto" w:fill="auto"/>
                            <w:vAlign w:val="center"/>
                          </w:tcPr>
                          <w:p w14:paraId="1F8919ED"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0.67</w:t>
                            </w:r>
                          </w:p>
                        </w:tc>
                        <w:tc>
                          <w:tcPr>
                            <w:tcW w:w="851" w:type="dxa"/>
                            <w:tcBorders>
                              <w:top w:val="nil"/>
                              <w:left w:val="nil"/>
                              <w:bottom w:val="single" w:sz="4" w:space="0" w:color="auto"/>
                              <w:right w:val="single" w:sz="4" w:space="0" w:color="auto"/>
                            </w:tcBorders>
                            <w:shd w:val="clear" w:color="auto" w:fill="auto"/>
                            <w:vAlign w:val="center"/>
                          </w:tcPr>
                          <w:p w14:paraId="69B44BD2"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4.81</w:t>
                            </w:r>
                          </w:p>
                        </w:tc>
                        <w:tc>
                          <w:tcPr>
                            <w:tcW w:w="850" w:type="dxa"/>
                            <w:tcBorders>
                              <w:top w:val="nil"/>
                              <w:left w:val="nil"/>
                              <w:bottom w:val="single" w:sz="4" w:space="0" w:color="auto"/>
                              <w:right w:val="single" w:sz="4" w:space="0" w:color="auto"/>
                            </w:tcBorders>
                            <w:shd w:val="clear" w:color="auto" w:fill="auto"/>
                            <w:vAlign w:val="center"/>
                          </w:tcPr>
                          <w:p w14:paraId="44CDB65E"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0.15</w:t>
                            </w:r>
                          </w:p>
                        </w:tc>
                        <w:tc>
                          <w:tcPr>
                            <w:tcW w:w="851" w:type="dxa"/>
                            <w:tcBorders>
                              <w:top w:val="nil"/>
                              <w:left w:val="nil"/>
                              <w:bottom w:val="single" w:sz="4" w:space="0" w:color="auto"/>
                              <w:right w:val="single" w:sz="4" w:space="0" w:color="auto"/>
                            </w:tcBorders>
                            <w:shd w:val="clear" w:color="auto" w:fill="auto"/>
                            <w:vAlign w:val="center"/>
                          </w:tcPr>
                          <w:p w14:paraId="22DA1063"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0.00</w:t>
                            </w:r>
                          </w:p>
                        </w:tc>
                        <w:tc>
                          <w:tcPr>
                            <w:tcW w:w="1984" w:type="dxa"/>
                            <w:tcBorders>
                              <w:top w:val="nil"/>
                              <w:left w:val="single" w:sz="4" w:space="0" w:color="auto"/>
                              <w:bottom w:val="single" w:sz="4" w:space="0" w:color="auto"/>
                              <w:right w:val="single" w:sz="4" w:space="0" w:color="auto"/>
                            </w:tcBorders>
                            <w:shd w:val="clear" w:color="auto" w:fill="auto"/>
                            <w:vAlign w:val="center"/>
                          </w:tcPr>
                          <w:p w14:paraId="22B37072"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1.68</w:t>
                            </w:r>
                          </w:p>
                        </w:tc>
                      </w:tr>
                      <w:tr w:rsidR="00070579" w:rsidRPr="004707D2" w14:paraId="2A56471C" w14:textId="77777777" w:rsidTr="00C966C8">
                        <w:tc>
                          <w:tcPr>
                            <w:tcW w:w="846" w:type="dxa"/>
                            <w:vAlign w:val="center"/>
                          </w:tcPr>
                          <w:p w14:paraId="2C6E3008"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新竹市</w:t>
                            </w:r>
                          </w:p>
                        </w:tc>
                        <w:tc>
                          <w:tcPr>
                            <w:tcW w:w="1701" w:type="dxa"/>
                          </w:tcPr>
                          <w:p w14:paraId="1A35710F"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0.29</w:t>
                            </w:r>
                          </w:p>
                        </w:tc>
                        <w:tc>
                          <w:tcPr>
                            <w:tcW w:w="850" w:type="dxa"/>
                            <w:tcBorders>
                              <w:top w:val="nil"/>
                              <w:left w:val="single" w:sz="4" w:space="0" w:color="auto"/>
                              <w:bottom w:val="single" w:sz="4" w:space="0" w:color="auto"/>
                              <w:right w:val="single" w:sz="4" w:space="0" w:color="auto"/>
                            </w:tcBorders>
                            <w:shd w:val="clear" w:color="auto" w:fill="auto"/>
                            <w:vAlign w:val="center"/>
                          </w:tcPr>
                          <w:p w14:paraId="0F3F113D"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0.34</w:t>
                            </w:r>
                          </w:p>
                        </w:tc>
                        <w:tc>
                          <w:tcPr>
                            <w:tcW w:w="851" w:type="dxa"/>
                            <w:tcBorders>
                              <w:top w:val="nil"/>
                              <w:left w:val="nil"/>
                              <w:bottom w:val="single" w:sz="4" w:space="0" w:color="auto"/>
                              <w:right w:val="single" w:sz="4" w:space="0" w:color="auto"/>
                            </w:tcBorders>
                            <w:shd w:val="clear" w:color="auto" w:fill="auto"/>
                            <w:vAlign w:val="center"/>
                          </w:tcPr>
                          <w:p w14:paraId="0184FAE6"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0.00</w:t>
                            </w:r>
                          </w:p>
                        </w:tc>
                        <w:tc>
                          <w:tcPr>
                            <w:tcW w:w="850" w:type="dxa"/>
                            <w:tcBorders>
                              <w:top w:val="nil"/>
                              <w:left w:val="nil"/>
                              <w:bottom w:val="single" w:sz="4" w:space="0" w:color="auto"/>
                              <w:right w:val="single" w:sz="4" w:space="0" w:color="auto"/>
                            </w:tcBorders>
                            <w:shd w:val="clear" w:color="auto" w:fill="auto"/>
                            <w:vAlign w:val="center"/>
                          </w:tcPr>
                          <w:p w14:paraId="659A03B2"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0.08</w:t>
                            </w:r>
                          </w:p>
                        </w:tc>
                        <w:tc>
                          <w:tcPr>
                            <w:tcW w:w="851" w:type="dxa"/>
                            <w:tcBorders>
                              <w:top w:val="nil"/>
                              <w:left w:val="nil"/>
                              <w:bottom w:val="single" w:sz="4" w:space="0" w:color="auto"/>
                              <w:right w:val="single" w:sz="4" w:space="0" w:color="auto"/>
                            </w:tcBorders>
                            <w:shd w:val="clear" w:color="auto" w:fill="auto"/>
                            <w:vAlign w:val="center"/>
                          </w:tcPr>
                          <w:p w14:paraId="608CC211"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0.26</w:t>
                            </w:r>
                          </w:p>
                        </w:tc>
                        <w:tc>
                          <w:tcPr>
                            <w:tcW w:w="850" w:type="dxa"/>
                            <w:tcBorders>
                              <w:top w:val="nil"/>
                              <w:left w:val="nil"/>
                              <w:bottom w:val="single" w:sz="4" w:space="0" w:color="auto"/>
                              <w:right w:val="single" w:sz="4" w:space="0" w:color="auto"/>
                            </w:tcBorders>
                            <w:shd w:val="clear" w:color="auto" w:fill="auto"/>
                            <w:vAlign w:val="center"/>
                          </w:tcPr>
                          <w:p w14:paraId="12FDFBE4"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0.00</w:t>
                            </w:r>
                          </w:p>
                        </w:tc>
                        <w:tc>
                          <w:tcPr>
                            <w:tcW w:w="851" w:type="dxa"/>
                            <w:tcBorders>
                              <w:top w:val="nil"/>
                              <w:left w:val="nil"/>
                              <w:bottom w:val="single" w:sz="4" w:space="0" w:color="auto"/>
                              <w:right w:val="single" w:sz="4" w:space="0" w:color="auto"/>
                            </w:tcBorders>
                            <w:shd w:val="clear" w:color="auto" w:fill="auto"/>
                            <w:vAlign w:val="center"/>
                          </w:tcPr>
                          <w:p w14:paraId="34B51B04"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0.00</w:t>
                            </w:r>
                          </w:p>
                        </w:tc>
                        <w:tc>
                          <w:tcPr>
                            <w:tcW w:w="1984" w:type="dxa"/>
                            <w:tcBorders>
                              <w:top w:val="nil"/>
                              <w:left w:val="single" w:sz="4" w:space="0" w:color="auto"/>
                              <w:bottom w:val="single" w:sz="4" w:space="0" w:color="auto"/>
                              <w:right w:val="single" w:sz="4" w:space="0" w:color="auto"/>
                            </w:tcBorders>
                            <w:shd w:val="clear" w:color="auto" w:fill="auto"/>
                            <w:vAlign w:val="center"/>
                          </w:tcPr>
                          <w:p w14:paraId="22DA4358"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0.21</w:t>
                            </w:r>
                          </w:p>
                        </w:tc>
                      </w:tr>
                      <w:tr w:rsidR="00070579" w:rsidRPr="004707D2" w14:paraId="2CB4F2F3" w14:textId="77777777" w:rsidTr="00C966C8">
                        <w:tc>
                          <w:tcPr>
                            <w:tcW w:w="846" w:type="dxa"/>
                            <w:vAlign w:val="center"/>
                          </w:tcPr>
                          <w:p w14:paraId="4AF2C33B"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苗栗縣</w:t>
                            </w:r>
                          </w:p>
                        </w:tc>
                        <w:tc>
                          <w:tcPr>
                            <w:tcW w:w="1701" w:type="dxa"/>
                          </w:tcPr>
                          <w:p w14:paraId="5E3881E7"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5.65</w:t>
                            </w:r>
                          </w:p>
                        </w:tc>
                        <w:tc>
                          <w:tcPr>
                            <w:tcW w:w="850" w:type="dxa"/>
                            <w:tcBorders>
                              <w:top w:val="nil"/>
                              <w:left w:val="single" w:sz="4" w:space="0" w:color="auto"/>
                              <w:bottom w:val="single" w:sz="4" w:space="0" w:color="auto"/>
                              <w:right w:val="single" w:sz="4" w:space="0" w:color="auto"/>
                            </w:tcBorders>
                            <w:shd w:val="clear" w:color="auto" w:fill="auto"/>
                            <w:vAlign w:val="center"/>
                          </w:tcPr>
                          <w:p w14:paraId="38DC6218"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8.02</w:t>
                            </w:r>
                          </w:p>
                        </w:tc>
                        <w:tc>
                          <w:tcPr>
                            <w:tcW w:w="851" w:type="dxa"/>
                            <w:tcBorders>
                              <w:top w:val="nil"/>
                              <w:left w:val="nil"/>
                              <w:bottom w:val="single" w:sz="4" w:space="0" w:color="auto"/>
                              <w:right w:val="single" w:sz="4" w:space="0" w:color="auto"/>
                            </w:tcBorders>
                            <w:shd w:val="clear" w:color="auto" w:fill="auto"/>
                            <w:vAlign w:val="center"/>
                          </w:tcPr>
                          <w:p w14:paraId="79AC1120"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0.40</w:t>
                            </w:r>
                          </w:p>
                        </w:tc>
                        <w:tc>
                          <w:tcPr>
                            <w:tcW w:w="850" w:type="dxa"/>
                            <w:tcBorders>
                              <w:top w:val="nil"/>
                              <w:left w:val="nil"/>
                              <w:bottom w:val="single" w:sz="4" w:space="0" w:color="auto"/>
                              <w:right w:val="single" w:sz="4" w:space="0" w:color="auto"/>
                            </w:tcBorders>
                            <w:shd w:val="clear" w:color="auto" w:fill="auto"/>
                            <w:vAlign w:val="center"/>
                          </w:tcPr>
                          <w:p w14:paraId="5919F3BB"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1.05</w:t>
                            </w:r>
                          </w:p>
                        </w:tc>
                        <w:tc>
                          <w:tcPr>
                            <w:tcW w:w="851" w:type="dxa"/>
                            <w:tcBorders>
                              <w:top w:val="nil"/>
                              <w:left w:val="nil"/>
                              <w:bottom w:val="single" w:sz="4" w:space="0" w:color="auto"/>
                              <w:right w:val="single" w:sz="4" w:space="0" w:color="auto"/>
                            </w:tcBorders>
                            <w:shd w:val="clear" w:color="auto" w:fill="auto"/>
                            <w:vAlign w:val="center"/>
                          </w:tcPr>
                          <w:p w14:paraId="53A8378E"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6.48</w:t>
                            </w:r>
                          </w:p>
                        </w:tc>
                        <w:tc>
                          <w:tcPr>
                            <w:tcW w:w="850" w:type="dxa"/>
                            <w:tcBorders>
                              <w:top w:val="nil"/>
                              <w:left w:val="nil"/>
                              <w:bottom w:val="single" w:sz="4" w:space="0" w:color="auto"/>
                              <w:right w:val="single" w:sz="4" w:space="0" w:color="auto"/>
                            </w:tcBorders>
                            <w:shd w:val="clear" w:color="auto" w:fill="auto"/>
                            <w:vAlign w:val="center"/>
                          </w:tcPr>
                          <w:p w14:paraId="77682EA1"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0.07</w:t>
                            </w:r>
                          </w:p>
                        </w:tc>
                        <w:tc>
                          <w:tcPr>
                            <w:tcW w:w="851" w:type="dxa"/>
                            <w:tcBorders>
                              <w:top w:val="nil"/>
                              <w:left w:val="nil"/>
                              <w:bottom w:val="single" w:sz="4" w:space="0" w:color="auto"/>
                              <w:right w:val="single" w:sz="4" w:space="0" w:color="auto"/>
                            </w:tcBorders>
                            <w:shd w:val="clear" w:color="auto" w:fill="auto"/>
                            <w:vAlign w:val="center"/>
                          </w:tcPr>
                          <w:p w14:paraId="72D1D3D7"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76B8DAF5"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2.71</w:t>
                            </w:r>
                          </w:p>
                        </w:tc>
                      </w:tr>
                      <w:tr w:rsidR="00070579" w:rsidRPr="004707D2" w14:paraId="529B3FD9" w14:textId="77777777" w:rsidTr="00C966C8">
                        <w:tc>
                          <w:tcPr>
                            <w:tcW w:w="846" w:type="dxa"/>
                            <w:vAlign w:val="center"/>
                          </w:tcPr>
                          <w:p w14:paraId="34D91730"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彰化縣</w:t>
                            </w:r>
                          </w:p>
                        </w:tc>
                        <w:tc>
                          <w:tcPr>
                            <w:tcW w:w="1701" w:type="dxa"/>
                          </w:tcPr>
                          <w:p w14:paraId="075B6E26"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6.17</w:t>
                            </w:r>
                          </w:p>
                        </w:tc>
                        <w:tc>
                          <w:tcPr>
                            <w:tcW w:w="850" w:type="dxa"/>
                            <w:tcBorders>
                              <w:top w:val="nil"/>
                              <w:left w:val="single" w:sz="4" w:space="0" w:color="auto"/>
                              <w:bottom w:val="single" w:sz="4" w:space="0" w:color="auto"/>
                              <w:right w:val="single" w:sz="4" w:space="0" w:color="auto"/>
                            </w:tcBorders>
                            <w:shd w:val="clear" w:color="auto" w:fill="auto"/>
                            <w:vAlign w:val="center"/>
                          </w:tcPr>
                          <w:p w14:paraId="599D55E2"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7.81</w:t>
                            </w:r>
                          </w:p>
                        </w:tc>
                        <w:tc>
                          <w:tcPr>
                            <w:tcW w:w="851" w:type="dxa"/>
                            <w:tcBorders>
                              <w:top w:val="nil"/>
                              <w:left w:val="nil"/>
                              <w:bottom w:val="single" w:sz="4" w:space="0" w:color="auto"/>
                              <w:right w:val="single" w:sz="4" w:space="0" w:color="auto"/>
                            </w:tcBorders>
                            <w:shd w:val="clear" w:color="auto" w:fill="auto"/>
                            <w:vAlign w:val="center"/>
                          </w:tcPr>
                          <w:p w14:paraId="03F4B425"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0.86</w:t>
                            </w:r>
                          </w:p>
                        </w:tc>
                        <w:tc>
                          <w:tcPr>
                            <w:tcW w:w="850" w:type="dxa"/>
                            <w:tcBorders>
                              <w:top w:val="nil"/>
                              <w:left w:val="nil"/>
                              <w:bottom w:val="single" w:sz="4" w:space="0" w:color="auto"/>
                              <w:right w:val="single" w:sz="4" w:space="0" w:color="auto"/>
                            </w:tcBorders>
                            <w:shd w:val="clear" w:color="auto" w:fill="auto"/>
                            <w:vAlign w:val="center"/>
                          </w:tcPr>
                          <w:p w14:paraId="5DAF9847"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5.94</w:t>
                            </w:r>
                          </w:p>
                        </w:tc>
                        <w:tc>
                          <w:tcPr>
                            <w:tcW w:w="851" w:type="dxa"/>
                            <w:tcBorders>
                              <w:top w:val="nil"/>
                              <w:left w:val="nil"/>
                              <w:bottom w:val="single" w:sz="4" w:space="0" w:color="auto"/>
                              <w:right w:val="single" w:sz="4" w:space="0" w:color="auto"/>
                            </w:tcBorders>
                            <w:shd w:val="clear" w:color="auto" w:fill="auto"/>
                            <w:vAlign w:val="center"/>
                          </w:tcPr>
                          <w:p w14:paraId="3471B569"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0.88</w:t>
                            </w:r>
                          </w:p>
                        </w:tc>
                        <w:tc>
                          <w:tcPr>
                            <w:tcW w:w="850" w:type="dxa"/>
                            <w:tcBorders>
                              <w:top w:val="nil"/>
                              <w:left w:val="nil"/>
                              <w:bottom w:val="single" w:sz="4" w:space="0" w:color="auto"/>
                              <w:right w:val="single" w:sz="4" w:space="0" w:color="auto"/>
                            </w:tcBorders>
                            <w:shd w:val="clear" w:color="auto" w:fill="auto"/>
                            <w:vAlign w:val="center"/>
                          </w:tcPr>
                          <w:p w14:paraId="094939EA"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0.12</w:t>
                            </w:r>
                          </w:p>
                        </w:tc>
                        <w:tc>
                          <w:tcPr>
                            <w:tcW w:w="851" w:type="dxa"/>
                            <w:tcBorders>
                              <w:top w:val="nil"/>
                              <w:left w:val="nil"/>
                              <w:bottom w:val="single" w:sz="4" w:space="0" w:color="auto"/>
                              <w:right w:val="single" w:sz="4" w:space="0" w:color="auto"/>
                            </w:tcBorders>
                            <w:shd w:val="clear" w:color="auto" w:fill="auto"/>
                            <w:vAlign w:val="center"/>
                          </w:tcPr>
                          <w:p w14:paraId="593F8565"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74ED6727"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6.26</w:t>
                            </w:r>
                          </w:p>
                        </w:tc>
                      </w:tr>
                      <w:tr w:rsidR="00070579" w:rsidRPr="004707D2" w14:paraId="4B1ECCCF" w14:textId="77777777" w:rsidTr="00C966C8">
                        <w:tc>
                          <w:tcPr>
                            <w:tcW w:w="846" w:type="dxa"/>
                            <w:vAlign w:val="center"/>
                          </w:tcPr>
                          <w:p w14:paraId="28ED4B43"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南投縣</w:t>
                            </w:r>
                          </w:p>
                        </w:tc>
                        <w:tc>
                          <w:tcPr>
                            <w:tcW w:w="1701" w:type="dxa"/>
                          </w:tcPr>
                          <w:p w14:paraId="326D249B"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6.30</w:t>
                            </w:r>
                          </w:p>
                        </w:tc>
                        <w:tc>
                          <w:tcPr>
                            <w:tcW w:w="850" w:type="dxa"/>
                            <w:tcBorders>
                              <w:top w:val="nil"/>
                              <w:left w:val="single" w:sz="4" w:space="0" w:color="auto"/>
                              <w:bottom w:val="single" w:sz="4" w:space="0" w:color="auto"/>
                              <w:right w:val="single" w:sz="4" w:space="0" w:color="auto"/>
                            </w:tcBorders>
                            <w:shd w:val="clear" w:color="auto" w:fill="auto"/>
                            <w:vAlign w:val="center"/>
                          </w:tcPr>
                          <w:p w14:paraId="20220AEE"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9.53</w:t>
                            </w:r>
                          </w:p>
                        </w:tc>
                        <w:tc>
                          <w:tcPr>
                            <w:tcW w:w="851" w:type="dxa"/>
                            <w:tcBorders>
                              <w:top w:val="nil"/>
                              <w:left w:val="nil"/>
                              <w:bottom w:val="single" w:sz="4" w:space="0" w:color="auto"/>
                              <w:right w:val="single" w:sz="4" w:space="0" w:color="auto"/>
                            </w:tcBorders>
                            <w:shd w:val="clear" w:color="auto" w:fill="auto"/>
                            <w:vAlign w:val="center"/>
                          </w:tcPr>
                          <w:p w14:paraId="5509FDEA"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0.35</w:t>
                            </w:r>
                          </w:p>
                        </w:tc>
                        <w:tc>
                          <w:tcPr>
                            <w:tcW w:w="850" w:type="dxa"/>
                            <w:tcBorders>
                              <w:top w:val="nil"/>
                              <w:left w:val="nil"/>
                              <w:bottom w:val="single" w:sz="4" w:space="0" w:color="auto"/>
                              <w:right w:val="single" w:sz="4" w:space="0" w:color="auto"/>
                            </w:tcBorders>
                            <w:shd w:val="clear" w:color="auto" w:fill="auto"/>
                            <w:vAlign w:val="center"/>
                          </w:tcPr>
                          <w:p w14:paraId="7B5ECF59"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0.66</w:t>
                            </w:r>
                          </w:p>
                        </w:tc>
                        <w:tc>
                          <w:tcPr>
                            <w:tcW w:w="851" w:type="dxa"/>
                            <w:tcBorders>
                              <w:top w:val="nil"/>
                              <w:left w:val="nil"/>
                              <w:bottom w:val="single" w:sz="4" w:space="0" w:color="auto"/>
                              <w:right w:val="single" w:sz="4" w:space="0" w:color="auto"/>
                            </w:tcBorders>
                            <w:shd w:val="clear" w:color="auto" w:fill="auto"/>
                            <w:vAlign w:val="center"/>
                          </w:tcPr>
                          <w:p w14:paraId="7F458543"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8.33</w:t>
                            </w:r>
                          </w:p>
                        </w:tc>
                        <w:tc>
                          <w:tcPr>
                            <w:tcW w:w="850" w:type="dxa"/>
                            <w:tcBorders>
                              <w:top w:val="nil"/>
                              <w:left w:val="nil"/>
                              <w:bottom w:val="single" w:sz="4" w:space="0" w:color="auto"/>
                              <w:right w:val="single" w:sz="4" w:space="0" w:color="auto"/>
                            </w:tcBorders>
                            <w:shd w:val="clear" w:color="auto" w:fill="auto"/>
                            <w:vAlign w:val="center"/>
                          </w:tcPr>
                          <w:p w14:paraId="291645F7"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0.10</w:t>
                            </w:r>
                          </w:p>
                        </w:tc>
                        <w:tc>
                          <w:tcPr>
                            <w:tcW w:w="851" w:type="dxa"/>
                            <w:tcBorders>
                              <w:top w:val="nil"/>
                              <w:left w:val="nil"/>
                              <w:bottom w:val="single" w:sz="4" w:space="0" w:color="auto"/>
                              <w:right w:val="single" w:sz="4" w:space="0" w:color="auto"/>
                            </w:tcBorders>
                            <w:shd w:val="clear" w:color="auto" w:fill="auto"/>
                            <w:vAlign w:val="center"/>
                          </w:tcPr>
                          <w:p w14:paraId="5686DA7D"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0.07</w:t>
                            </w:r>
                          </w:p>
                        </w:tc>
                        <w:tc>
                          <w:tcPr>
                            <w:tcW w:w="1984" w:type="dxa"/>
                            <w:tcBorders>
                              <w:top w:val="nil"/>
                              <w:left w:val="single" w:sz="4" w:space="0" w:color="auto"/>
                              <w:bottom w:val="single" w:sz="4" w:space="0" w:color="auto"/>
                              <w:right w:val="single" w:sz="4" w:space="0" w:color="auto"/>
                            </w:tcBorders>
                            <w:shd w:val="clear" w:color="auto" w:fill="auto"/>
                            <w:vAlign w:val="center"/>
                          </w:tcPr>
                          <w:p w14:paraId="0E78CB60"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4.45</w:t>
                            </w:r>
                          </w:p>
                        </w:tc>
                      </w:tr>
                      <w:tr w:rsidR="00070579" w:rsidRPr="004707D2" w14:paraId="5B3BCAC9" w14:textId="77777777" w:rsidTr="00C966C8">
                        <w:tc>
                          <w:tcPr>
                            <w:tcW w:w="846" w:type="dxa"/>
                            <w:vAlign w:val="center"/>
                          </w:tcPr>
                          <w:p w14:paraId="77A3FE1B"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雲林縣</w:t>
                            </w:r>
                          </w:p>
                        </w:tc>
                        <w:tc>
                          <w:tcPr>
                            <w:tcW w:w="1701" w:type="dxa"/>
                          </w:tcPr>
                          <w:p w14:paraId="69585B00"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8.15</w:t>
                            </w:r>
                          </w:p>
                        </w:tc>
                        <w:tc>
                          <w:tcPr>
                            <w:tcW w:w="850" w:type="dxa"/>
                            <w:tcBorders>
                              <w:top w:val="nil"/>
                              <w:left w:val="single" w:sz="4" w:space="0" w:color="auto"/>
                              <w:bottom w:val="single" w:sz="4" w:space="0" w:color="auto"/>
                              <w:right w:val="single" w:sz="4" w:space="0" w:color="auto"/>
                            </w:tcBorders>
                            <w:shd w:val="clear" w:color="auto" w:fill="auto"/>
                            <w:vAlign w:val="center"/>
                          </w:tcPr>
                          <w:p w14:paraId="7DA7FF50"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9.41</w:t>
                            </w:r>
                          </w:p>
                        </w:tc>
                        <w:tc>
                          <w:tcPr>
                            <w:tcW w:w="851" w:type="dxa"/>
                            <w:tcBorders>
                              <w:top w:val="nil"/>
                              <w:left w:val="nil"/>
                              <w:bottom w:val="single" w:sz="4" w:space="0" w:color="auto"/>
                              <w:right w:val="single" w:sz="4" w:space="0" w:color="auto"/>
                            </w:tcBorders>
                            <w:shd w:val="clear" w:color="auto" w:fill="auto"/>
                            <w:vAlign w:val="center"/>
                          </w:tcPr>
                          <w:p w14:paraId="30FAAAFB"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1.42</w:t>
                            </w:r>
                          </w:p>
                        </w:tc>
                        <w:tc>
                          <w:tcPr>
                            <w:tcW w:w="850" w:type="dxa"/>
                            <w:tcBorders>
                              <w:top w:val="nil"/>
                              <w:left w:val="nil"/>
                              <w:bottom w:val="single" w:sz="4" w:space="0" w:color="auto"/>
                              <w:right w:val="single" w:sz="4" w:space="0" w:color="auto"/>
                            </w:tcBorders>
                            <w:shd w:val="clear" w:color="auto" w:fill="auto"/>
                            <w:vAlign w:val="center"/>
                          </w:tcPr>
                          <w:p w14:paraId="1B7E3009"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7.26</w:t>
                            </w:r>
                          </w:p>
                        </w:tc>
                        <w:tc>
                          <w:tcPr>
                            <w:tcW w:w="851" w:type="dxa"/>
                            <w:tcBorders>
                              <w:top w:val="nil"/>
                              <w:left w:val="nil"/>
                              <w:bottom w:val="single" w:sz="4" w:space="0" w:color="auto"/>
                              <w:right w:val="single" w:sz="4" w:space="0" w:color="auto"/>
                            </w:tcBorders>
                            <w:shd w:val="clear" w:color="auto" w:fill="auto"/>
                            <w:vAlign w:val="center"/>
                          </w:tcPr>
                          <w:p w14:paraId="53057C5F"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0.53</w:t>
                            </w:r>
                          </w:p>
                        </w:tc>
                        <w:tc>
                          <w:tcPr>
                            <w:tcW w:w="850" w:type="dxa"/>
                            <w:tcBorders>
                              <w:top w:val="nil"/>
                              <w:left w:val="nil"/>
                              <w:bottom w:val="single" w:sz="4" w:space="0" w:color="auto"/>
                              <w:right w:val="single" w:sz="4" w:space="0" w:color="auto"/>
                            </w:tcBorders>
                            <w:shd w:val="clear" w:color="auto" w:fill="auto"/>
                            <w:vAlign w:val="center"/>
                          </w:tcPr>
                          <w:p w14:paraId="14811DB5"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0.17</w:t>
                            </w:r>
                          </w:p>
                        </w:tc>
                        <w:tc>
                          <w:tcPr>
                            <w:tcW w:w="851" w:type="dxa"/>
                            <w:tcBorders>
                              <w:top w:val="nil"/>
                              <w:left w:val="nil"/>
                              <w:bottom w:val="single" w:sz="4" w:space="0" w:color="auto"/>
                              <w:right w:val="single" w:sz="4" w:space="0" w:color="auto"/>
                            </w:tcBorders>
                            <w:shd w:val="clear" w:color="auto" w:fill="auto"/>
                            <w:vAlign w:val="center"/>
                          </w:tcPr>
                          <w:p w14:paraId="385D7063"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73AD5250"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8.28</w:t>
                            </w:r>
                          </w:p>
                        </w:tc>
                      </w:tr>
                      <w:tr w:rsidR="00070579" w:rsidRPr="004707D2" w14:paraId="6CD281F7" w14:textId="77777777" w:rsidTr="00C966C8">
                        <w:tc>
                          <w:tcPr>
                            <w:tcW w:w="846" w:type="dxa"/>
                            <w:vAlign w:val="center"/>
                          </w:tcPr>
                          <w:p w14:paraId="1FDF6773"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嘉義縣</w:t>
                            </w:r>
                          </w:p>
                        </w:tc>
                        <w:tc>
                          <w:tcPr>
                            <w:tcW w:w="1701" w:type="dxa"/>
                          </w:tcPr>
                          <w:p w14:paraId="589065DE"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7.13</w:t>
                            </w:r>
                          </w:p>
                        </w:tc>
                        <w:tc>
                          <w:tcPr>
                            <w:tcW w:w="850" w:type="dxa"/>
                            <w:tcBorders>
                              <w:top w:val="nil"/>
                              <w:left w:val="single" w:sz="4" w:space="0" w:color="auto"/>
                              <w:bottom w:val="single" w:sz="4" w:space="0" w:color="auto"/>
                              <w:right w:val="single" w:sz="4" w:space="0" w:color="auto"/>
                            </w:tcBorders>
                            <w:shd w:val="clear" w:color="auto" w:fill="auto"/>
                            <w:vAlign w:val="center"/>
                          </w:tcPr>
                          <w:p w14:paraId="36A0CD3E"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8.40</w:t>
                            </w:r>
                          </w:p>
                        </w:tc>
                        <w:tc>
                          <w:tcPr>
                            <w:tcW w:w="851" w:type="dxa"/>
                            <w:tcBorders>
                              <w:top w:val="nil"/>
                              <w:left w:val="nil"/>
                              <w:bottom w:val="single" w:sz="4" w:space="0" w:color="auto"/>
                              <w:right w:val="single" w:sz="4" w:space="0" w:color="auto"/>
                            </w:tcBorders>
                            <w:shd w:val="clear" w:color="auto" w:fill="auto"/>
                            <w:vAlign w:val="center"/>
                          </w:tcPr>
                          <w:p w14:paraId="51EE83F6"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2.80</w:t>
                            </w:r>
                          </w:p>
                        </w:tc>
                        <w:tc>
                          <w:tcPr>
                            <w:tcW w:w="850" w:type="dxa"/>
                            <w:tcBorders>
                              <w:top w:val="nil"/>
                              <w:left w:val="nil"/>
                              <w:bottom w:val="single" w:sz="4" w:space="0" w:color="auto"/>
                              <w:right w:val="single" w:sz="4" w:space="0" w:color="auto"/>
                            </w:tcBorders>
                            <w:shd w:val="clear" w:color="auto" w:fill="auto"/>
                            <w:vAlign w:val="center"/>
                          </w:tcPr>
                          <w:p w14:paraId="4649564C"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2.81</w:t>
                            </w:r>
                          </w:p>
                        </w:tc>
                        <w:tc>
                          <w:tcPr>
                            <w:tcW w:w="851" w:type="dxa"/>
                            <w:tcBorders>
                              <w:top w:val="nil"/>
                              <w:left w:val="nil"/>
                              <w:bottom w:val="single" w:sz="4" w:space="0" w:color="auto"/>
                              <w:right w:val="single" w:sz="4" w:space="0" w:color="auto"/>
                            </w:tcBorders>
                            <w:shd w:val="clear" w:color="auto" w:fill="auto"/>
                            <w:vAlign w:val="center"/>
                          </w:tcPr>
                          <w:p w14:paraId="06808AF6"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2.66</w:t>
                            </w:r>
                          </w:p>
                        </w:tc>
                        <w:tc>
                          <w:tcPr>
                            <w:tcW w:w="850" w:type="dxa"/>
                            <w:tcBorders>
                              <w:top w:val="nil"/>
                              <w:left w:val="nil"/>
                              <w:bottom w:val="single" w:sz="4" w:space="0" w:color="auto"/>
                              <w:right w:val="single" w:sz="4" w:space="0" w:color="auto"/>
                            </w:tcBorders>
                            <w:shd w:val="clear" w:color="auto" w:fill="auto"/>
                            <w:vAlign w:val="center"/>
                          </w:tcPr>
                          <w:p w14:paraId="0C5FC1AF"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0.11</w:t>
                            </w:r>
                          </w:p>
                        </w:tc>
                        <w:tc>
                          <w:tcPr>
                            <w:tcW w:w="851" w:type="dxa"/>
                            <w:tcBorders>
                              <w:top w:val="nil"/>
                              <w:left w:val="nil"/>
                              <w:bottom w:val="single" w:sz="4" w:space="0" w:color="auto"/>
                              <w:right w:val="single" w:sz="4" w:space="0" w:color="auto"/>
                            </w:tcBorders>
                            <w:shd w:val="clear" w:color="auto" w:fill="auto"/>
                            <w:vAlign w:val="center"/>
                          </w:tcPr>
                          <w:p w14:paraId="50960089"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259F56D2"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7.13</w:t>
                            </w:r>
                          </w:p>
                        </w:tc>
                      </w:tr>
                      <w:tr w:rsidR="00070579" w:rsidRPr="004707D2" w14:paraId="2FDECAE1" w14:textId="77777777" w:rsidTr="00C966C8">
                        <w:tc>
                          <w:tcPr>
                            <w:tcW w:w="846" w:type="dxa"/>
                            <w:vAlign w:val="center"/>
                          </w:tcPr>
                          <w:p w14:paraId="62D0CC1A"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嘉義市</w:t>
                            </w:r>
                          </w:p>
                        </w:tc>
                        <w:tc>
                          <w:tcPr>
                            <w:tcW w:w="1701" w:type="dxa"/>
                          </w:tcPr>
                          <w:p w14:paraId="7F32E685"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single" w:sz="4" w:space="0" w:color="auto"/>
                              <w:bottom w:val="single" w:sz="4" w:space="0" w:color="auto"/>
                              <w:right w:val="single" w:sz="4" w:space="0" w:color="auto"/>
                            </w:tcBorders>
                            <w:shd w:val="clear" w:color="auto" w:fill="auto"/>
                            <w:vAlign w:val="center"/>
                          </w:tcPr>
                          <w:p w14:paraId="5EC27DCA"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6660A9CA"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nil"/>
                              <w:bottom w:val="single" w:sz="4" w:space="0" w:color="auto"/>
                              <w:right w:val="single" w:sz="4" w:space="0" w:color="auto"/>
                            </w:tcBorders>
                            <w:shd w:val="clear" w:color="auto" w:fill="auto"/>
                            <w:vAlign w:val="center"/>
                          </w:tcPr>
                          <w:p w14:paraId="255E8A71"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36F1E5A5"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nil"/>
                              <w:bottom w:val="single" w:sz="4" w:space="0" w:color="auto"/>
                              <w:right w:val="single" w:sz="4" w:space="0" w:color="auto"/>
                            </w:tcBorders>
                            <w:shd w:val="clear" w:color="auto" w:fill="auto"/>
                            <w:vAlign w:val="center"/>
                          </w:tcPr>
                          <w:p w14:paraId="7903C78D"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210B598C"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4B7703EF"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0.16</w:t>
                            </w:r>
                          </w:p>
                        </w:tc>
                      </w:tr>
                      <w:tr w:rsidR="00070579" w:rsidRPr="004707D2" w14:paraId="60DE4400" w14:textId="77777777" w:rsidTr="00C966C8">
                        <w:tc>
                          <w:tcPr>
                            <w:tcW w:w="846" w:type="dxa"/>
                            <w:vAlign w:val="center"/>
                          </w:tcPr>
                          <w:p w14:paraId="1119F887"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屏東縣</w:t>
                            </w:r>
                          </w:p>
                        </w:tc>
                        <w:tc>
                          <w:tcPr>
                            <w:tcW w:w="1701" w:type="dxa"/>
                          </w:tcPr>
                          <w:p w14:paraId="2C5FFDE7"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7.35</w:t>
                            </w:r>
                          </w:p>
                        </w:tc>
                        <w:tc>
                          <w:tcPr>
                            <w:tcW w:w="850" w:type="dxa"/>
                            <w:tcBorders>
                              <w:top w:val="nil"/>
                              <w:left w:val="single" w:sz="4" w:space="0" w:color="auto"/>
                              <w:bottom w:val="single" w:sz="4" w:space="0" w:color="auto"/>
                              <w:right w:val="single" w:sz="4" w:space="0" w:color="auto"/>
                            </w:tcBorders>
                            <w:shd w:val="clear" w:color="auto" w:fill="auto"/>
                            <w:vAlign w:val="center"/>
                          </w:tcPr>
                          <w:p w14:paraId="799C5CDC"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13.53</w:t>
                            </w:r>
                          </w:p>
                        </w:tc>
                        <w:tc>
                          <w:tcPr>
                            <w:tcW w:w="851" w:type="dxa"/>
                            <w:tcBorders>
                              <w:top w:val="nil"/>
                              <w:left w:val="nil"/>
                              <w:bottom w:val="single" w:sz="4" w:space="0" w:color="auto"/>
                              <w:right w:val="single" w:sz="4" w:space="0" w:color="auto"/>
                            </w:tcBorders>
                            <w:shd w:val="clear" w:color="auto" w:fill="auto"/>
                            <w:vAlign w:val="center"/>
                          </w:tcPr>
                          <w:p w14:paraId="7EA34ADF"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0.50</w:t>
                            </w:r>
                          </w:p>
                        </w:tc>
                        <w:tc>
                          <w:tcPr>
                            <w:tcW w:w="850" w:type="dxa"/>
                            <w:tcBorders>
                              <w:top w:val="nil"/>
                              <w:left w:val="nil"/>
                              <w:bottom w:val="single" w:sz="4" w:space="0" w:color="auto"/>
                              <w:right w:val="single" w:sz="4" w:space="0" w:color="auto"/>
                            </w:tcBorders>
                            <w:shd w:val="clear" w:color="auto" w:fill="auto"/>
                            <w:vAlign w:val="center"/>
                          </w:tcPr>
                          <w:p w14:paraId="597C3D07"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6.08</w:t>
                            </w:r>
                          </w:p>
                        </w:tc>
                        <w:tc>
                          <w:tcPr>
                            <w:tcW w:w="851" w:type="dxa"/>
                            <w:tcBorders>
                              <w:top w:val="nil"/>
                              <w:left w:val="nil"/>
                              <w:bottom w:val="single" w:sz="4" w:space="0" w:color="auto"/>
                              <w:right w:val="single" w:sz="4" w:space="0" w:color="auto"/>
                            </w:tcBorders>
                            <w:shd w:val="clear" w:color="auto" w:fill="auto"/>
                            <w:vAlign w:val="center"/>
                          </w:tcPr>
                          <w:p w14:paraId="0E3E24AA"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6.63</w:t>
                            </w:r>
                          </w:p>
                        </w:tc>
                        <w:tc>
                          <w:tcPr>
                            <w:tcW w:w="850" w:type="dxa"/>
                            <w:tcBorders>
                              <w:top w:val="nil"/>
                              <w:left w:val="nil"/>
                              <w:bottom w:val="single" w:sz="4" w:space="0" w:color="auto"/>
                              <w:right w:val="single" w:sz="4" w:space="0" w:color="auto"/>
                            </w:tcBorders>
                            <w:shd w:val="clear" w:color="auto" w:fill="auto"/>
                            <w:vAlign w:val="center"/>
                          </w:tcPr>
                          <w:p w14:paraId="01114F8D"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0.30</w:t>
                            </w:r>
                          </w:p>
                        </w:tc>
                        <w:tc>
                          <w:tcPr>
                            <w:tcW w:w="851" w:type="dxa"/>
                            <w:tcBorders>
                              <w:top w:val="nil"/>
                              <w:left w:val="nil"/>
                              <w:bottom w:val="single" w:sz="4" w:space="0" w:color="auto"/>
                              <w:right w:val="single" w:sz="4" w:space="0" w:color="auto"/>
                            </w:tcBorders>
                            <w:shd w:val="clear" w:color="auto" w:fill="auto"/>
                            <w:vAlign w:val="center"/>
                          </w:tcPr>
                          <w:p w14:paraId="102573C5"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07D7121B"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6.43</w:t>
                            </w:r>
                          </w:p>
                        </w:tc>
                      </w:tr>
                      <w:tr w:rsidR="00070579" w:rsidRPr="004707D2" w14:paraId="787DCF59" w14:textId="77777777" w:rsidTr="00C966C8">
                        <w:tc>
                          <w:tcPr>
                            <w:tcW w:w="846" w:type="dxa"/>
                            <w:vAlign w:val="center"/>
                          </w:tcPr>
                          <w:p w14:paraId="49E3A04F"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花蓮縣</w:t>
                            </w:r>
                          </w:p>
                        </w:tc>
                        <w:tc>
                          <w:tcPr>
                            <w:tcW w:w="1701" w:type="dxa"/>
                          </w:tcPr>
                          <w:p w14:paraId="3C89D2DD"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4.61</w:t>
                            </w:r>
                          </w:p>
                        </w:tc>
                        <w:tc>
                          <w:tcPr>
                            <w:tcW w:w="850" w:type="dxa"/>
                            <w:tcBorders>
                              <w:top w:val="nil"/>
                              <w:left w:val="single" w:sz="4" w:space="0" w:color="auto"/>
                              <w:bottom w:val="single" w:sz="4" w:space="0" w:color="auto"/>
                              <w:right w:val="single" w:sz="4" w:space="0" w:color="auto"/>
                            </w:tcBorders>
                            <w:shd w:val="clear" w:color="auto" w:fill="auto"/>
                            <w:vAlign w:val="center"/>
                          </w:tcPr>
                          <w:p w14:paraId="0E6B2BCD"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8.88</w:t>
                            </w:r>
                          </w:p>
                        </w:tc>
                        <w:tc>
                          <w:tcPr>
                            <w:tcW w:w="851" w:type="dxa"/>
                            <w:tcBorders>
                              <w:top w:val="nil"/>
                              <w:left w:val="nil"/>
                              <w:bottom w:val="single" w:sz="4" w:space="0" w:color="auto"/>
                              <w:right w:val="single" w:sz="4" w:space="0" w:color="auto"/>
                            </w:tcBorders>
                            <w:shd w:val="clear" w:color="auto" w:fill="auto"/>
                            <w:vAlign w:val="center"/>
                          </w:tcPr>
                          <w:p w14:paraId="407BFDD6"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1.74</w:t>
                            </w:r>
                          </w:p>
                        </w:tc>
                        <w:tc>
                          <w:tcPr>
                            <w:tcW w:w="850" w:type="dxa"/>
                            <w:tcBorders>
                              <w:top w:val="nil"/>
                              <w:left w:val="nil"/>
                              <w:bottom w:val="single" w:sz="4" w:space="0" w:color="auto"/>
                              <w:right w:val="single" w:sz="4" w:space="0" w:color="auto"/>
                            </w:tcBorders>
                            <w:shd w:val="clear" w:color="auto" w:fill="auto"/>
                            <w:vAlign w:val="center"/>
                          </w:tcPr>
                          <w:p w14:paraId="6FC5D494"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0.96</w:t>
                            </w:r>
                          </w:p>
                        </w:tc>
                        <w:tc>
                          <w:tcPr>
                            <w:tcW w:w="851" w:type="dxa"/>
                            <w:tcBorders>
                              <w:top w:val="nil"/>
                              <w:left w:val="nil"/>
                              <w:bottom w:val="single" w:sz="4" w:space="0" w:color="auto"/>
                              <w:right w:val="single" w:sz="4" w:space="0" w:color="auto"/>
                            </w:tcBorders>
                            <w:shd w:val="clear" w:color="auto" w:fill="auto"/>
                            <w:vAlign w:val="center"/>
                          </w:tcPr>
                          <w:p w14:paraId="137929CE"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5.66</w:t>
                            </w:r>
                          </w:p>
                        </w:tc>
                        <w:tc>
                          <w:tcPr>
                            <w:tcW w:w="850" w:type="dxa"/>
                            <w:tcBorders>
                              <w:top w:val="nil"/>
                              <w:left w:val="nil"/>
                              <w:bottom w:val="single" w:sz="4" w:space="0" w:color="auto"/>
                              <w:right w:val="single" w:sz="4" w:space="0" w:color="auto"/>
                            </w:tcBorders>
                            <w:shd w:val="clear" w:color="auto" w:fill="auto"/>
                            <w:vAlign w:val="center"/>
                          </w:tcPr>
                          <w:p w14:paraId="2A457703"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0.32</w:t>
                            </w:r>
                          </w:p>
                        </w:tc>
                        <w:tc>
                          <w:tcPr>
                            <w:tcW w:w="851" w:type="dxa"/>
                            <w:tcBorders>
                              <w:top w:val="nil"/>
                              <w:left w:val="nil"/>
                              <w:bottom w:val="single" w:sz="4" w:space="0" w:color="auto"/>
                              <w:right w:val="single" w:sz="4" w:space="0" w:color="auto"/>
                            </w:tcBorders>
                            <w:shd w:val="clear" w:color="auto" w:fill="auto"/>
                            <w:vAlign w:val="center"/>
                          </w:tcPr>
                          <w:p w14:paraId="45F38A40"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0.18</w:t>
                            </w:r>
                          </w:p>
                        </w:tc>
                        <w:tc>
                          <w:tcPr>
                            <w:tcW w:w="1984" w:type="dxa"/>
                            <w:tcBorders>
                              <w:top w:val="nil"/>
                              <w:left w:val="single" w:sz="4" w:space="0" w:color="auto"/>
                              <w:bottom w:val="single" w:sz="4" w:space="0" w:color="auto"/>
                              <w:right w:val="single" w:sz="4" w:space="0" w:color="auto"/>
                            </w:tcBorders>
                            <w:shd w:val="clear" w:color="auto" w:fill="auto"/>
                            <w:vAlign w:val="center"/>
                          </w:tcPr>
                          <w:p w14:paraId="2B0BA320"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3.74</w:t>
                            </w:r>
                          </w:p>
                        </w:tc>
                      </w:tr>
                      <w:tr w:rsidR="00070579" w:rsidRPr="004707D2" w14:paraId="76057475" w14:textId="77777777" w:rsidTr="00C966C8">
                        <w:tc>
                          <w:tcPr>
                            <w:tcW w:w="846" w:type="dxa"/>
                            <w:vAlign w:val="center"/>
                          </w:tcPr>
                          <w:p w14:paraId="0D88898A"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proofErr w:type="gramStart"/>
                            <w:r w:rsidRPr="004707D2">
                              <w:rPr>
                                <w:rFonts w:ascii="標楷體" w:eastAsia="標楷體" w:hAnsi="標楷體" w:cs="新細明體"/>
                                <w:color w:val="000000" w:themeColor="text1"/>
                                <w:kern w:val="0"/>
                                <w:sz w:val="20"/>
                                <w:szCs w:val="20"/>
                              </w:rPr>
                              <w:t>臺</w:t>
                            </w:r>
                            <w:proofErr w:type="gramEnd"/>
                            <w:r w:rsidRPr="004707D2">
                              <w:rPr>
                                <w:rFonts w:ascii="標楷體" w:eastAsia="標楷體" w:hAnsi="標楷體" w:cs="新細明體"/>
                                <w:color w:val="000000" w:themeColor="text1"/>
                                <w:kern w:val="0"/>
                                <w:sz w:val="20"/>
                                <w:szCs w:val="20"/>
                              </w:rPr>
                              <w:t>東縣</w:t>
                            </w:r>
                          </w:p>
                        </w:tc>
                        <w:tc>
                          <w:tcPr>
                            <w:tcW w:w="1701" w:type="dxa"/>
                          </w:tcPr>
                          <w:p w14:paraId="4A111E84"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4.04</w:t>
                            </w:r>
                          </w:p>
                        </w:tc>
                        <w:tc>
                          <w:tcPr>
                            <w:tcW w:w="850" w:type="dxa"/>
                            <w:tcBorders>
                              <w:top w:val="nil"/>
                              <w:left w:val="single" w:sz="4" w:space="0" w:color="auto"/>
                              <w:bottom w:val="single" w:sz="4" w:space="0" w:color="auto"/>
                              <w:right w:val="single" w:sz="4" w:space="0" w:color="auto"/>
                            </w:tcBorders>
                            <w:shd w:val="clear" w:color="auto" w:fill="auto"/>
                            <w:vAlign w:val="center"/>
                          </w:tcPr>
                          <w:p w14:paraId="0DCC8E50"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8.60</w:t>
                            </w:r>
                          </w:p>
                        </w:tc>
                        <w:tc>
                          <w:tcPr>
                            <w:tcW w:w="851" w:type="dxa"/>
                            <w:tcBorders>
                              <w:top w:val="nil"/>
                              <w:left w:val="nil"/>
                              <w:bottom w:val="single" w:sz="4" w:space="0" w:color="auto"/>
                              <w:right w:val="single" w:sz="4" w:space="0" w:color="auto"/>
                            </w:tcBorders>
                            <w:shd w:val="clear" w:color="auto" w:fill="auto"/>
                            <w:vAlign w:val="center"/>
                          </w:tcPr>
                          <w:p w14:paraId="7B7C5D2A"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1.07</w:t>
                            </w:r>
                          </w:p>
                        </w:tc>
                        <w:tc>
                          <w:tcPr>
                            <w:tcW w:w="850" w:type="dxa"/>
                            <w:tcBorders>
                              <w:top w:val="nil"/>
                              <w:left w:val="nil"/>
                              <w:bottom w:val="single" w:sz="4" w:space="0" w:color="auto"/>
                              <w:right w:val="single" w:sz="4" w:space="0" w:color="auto"/>
                            </w:tcBorders>
                            <w:shd w:val="clear" w:color="auto" w:fill="auto"/>
                            <w:vAlign w:val="center"/>
                          </w:tcPr>
                          <w:p w14:paraId="6D0F06BF"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0.64</w:t>
                            </w:r>
                          </w:p>
                        </w:tc>
                        <w:tc>
                          <w:tcPr>
                            <w:tcW w:w="851" w:type="dxa"/>
                            <w:tcBorders>
                              <w:top w:val="nil"/>
                              <w:left w:val="nil"/>
                              <w:bottom w:val="single" w:sz="4" w:space="0" w:color="auto"/>
                              <w:right w:val="single" w:sz="4" w:space="0" w:color="auto"/>
                            </w:tcBorders>
                            <w:shd w:val="clear" w:color="auto" w:fill="auto"/>
                            <w:vAlign w:val="center"/>
                          </w:tcPr>
                          <w:p w14:paraId="7482BC34"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6.61</w:t>
                            </w:r>
                          </w:p>
                        </w:tc>
                        <w:tc>
                          <w:tcPr>
                            <w:tcW w:w="850" w:type="dxa"/>
                            <w:tcBorders>
                              <w:top w:val="nil"/>
                              <w:left w:val="nil"/>
                              <w:bottom w:val="single" w:sz="4" w:space="0" w:color="auto"/>
                              <w:right w:val="single" w:sz="4" w:space="0" w:color="auto"/>
                            </w:tcBorders>
                            <w:shd w:val="clear" w:color="auto" w:fill="auto"/>
                            <w:vAlign w:val="center"/>
                          </w:tcPr>
                          <w:p w14:paraId="567B099B"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0.26</w:t>
                            </w:r>
                          </w:p>
                        </w:tc>
                        <w:tc>
                          <w:tcPr>
                            <w:tcW w:w="851" w:type="dxa"/>
                            <w:tcBorders>
                              <w:top w:val="nil"/>
                              <w:left w:val="nil"/>
                              <w:bottom w:val="single" w:sz="4" w:space="0" w:color="auto"/>
                              <w:right w:val="single" w:sz="4" w:space="0" w:color="auto"/>
                            </w:tcBorders>
                            <w:shd w:val="clear" w:color="auto" w:fill="auto"/>
                            <w:vAlign w:val="center"/>
                          </w:tcPr>
                          <w:p w14:paraId="492C5CBE"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45EED245"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3.02</w:t>
                            </w:r>
                          </w:p>
                        </w:tc>
                      </w:tr>
                      <w:tr w:rsidR="00070579" w:rsidRPr="004707D2" w14:paraId="67734872" w14:textId="77777777" w:rsidTr="00C966C8">
                        <w:tc>
                          <w:tcPr>
                            <w:tcW w:w="846" w:type="dxa"/>
                            <w:vAlign w:val="center"/>
                          </w:tcPr>
                          <w:p w14:paraId="4A51B313"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澎湖縣</w:t>
                            </w:r>
                          </w:p>
                        </w:tc>
                        <w:tc>
                          <w:tcPr>
                            <w:tcW w:w="1701" w:type="dxa"/>
                          </w:tcPr>
                          <w:p w14:paraId="3B4FC26F" w14:textId="77777777" w:rsidR="00070579" w:rsidRPr="004707D2" w:rsidRDefault="00070579" w:rsidP="00D16057">
                            <w:pPr>
                              <w:spacing w:line="240" w:lineRule="exact"/>
                              <w:jc w:val="right"/>
                              <w:rPr>
                                <w:rFonts w:ascii="標楷體" w:eastAsia="標楷體" w:hAnsi="標楷體"/>
                                <w:sz w:val="20"/>
                                <w:szCs w:val="20"/>
                              </w:rPr>
                            </w:pPr>
                            <w:r w:rsidRPr="004707D2">
                              <w:rPr>
                                <w:rFonts w:ascii="標楷體" w:eastAsia="標楷體" w:hAnsi="標楷體" w:hint="eastAsia"/>
                                <w:sz w:val="20"/>
                                <w:szCs w:val="20"/>
                              </w:rPr>
                              <w:t>0.67</w:t>
                            </w:r>
                          </w:p>
                        </w:tc>
                        <w:tc>
                          <w:tcPr>
                            <w:tcW w:w="850" w:type="dxa"/>
                            <w:tcBorders>
                              <w:top w:val="nil"/>
                              <w:left w:val="single" w:sz="4" w:space="0" w:color="auto"/>
                              <w:bottom w:val="single" w:sz="4" w:space="0" w:color="auto"/>
                              <w:right w:val="single" w:sz="4" w:space="0" w:color="auto"/>
                            </w:tcBorders>
                            <w:shd w:val="clear" w:color="auto" w:fill="auto"/>
                            <w:vAlign w:val="center"/>
                          </w:tcPr>
                          <w:p w14:paraId="7DE2F0B1"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0.99</w:t>
                            </w:r>
                          </w:p>
                        </w:tc>
                        <w:tc>
                          <w:tcPr>
                            <w:tcW w:w="851" w:type="dxa"/>
                            <w:tcBorders>
                              <w:top w:val="nil"/>
                              <w:left w:val="nil"/>
                              <w:bottom w:val="single" w:sz="4" w:space="0" w:color="auto"/>
                              <w:right w:val="single" w:sz="4" w:space="0" w:color="auto"/>
                            </w:tcBorders>
                            <w:shd w:val="clear" w:color="auto" w:fill="auto"/>
                            <w:vAlign w:val="center"/>
                          </w:tcPr>
                          <w:p w14:paraId="0638A460"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nil"/>
                              <w:bottom w:val="single" w:sz="4" w:space="0" w:color="auto"/>
                              <w:right w:val="single" w:sz="4" w:space="0" w:color="auto"/>
                            </w:tcBorders>
                            <w:shd w:val="clear" w:color="auto" w:fill="auto"/>
                            <w:vAlign w:val="center"/>
                          </w:tcPr>
                          <w:p w14:paraId="4606A3E8"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0.94</w:t>
                            </w:r>
                          </w:p>
                        </w:tc>
                        <w:tc>
                          <w:tcPr>
                            <w:tcW w:w="851" w:type="dxa"/>
                            <w:tcBorders>
                              <w:top w:val="nil"/>
                              <w:left w:val="nil"/>
                              <w:bottom w:val="single" w:sz="4" w:space="0" w:color="auto"/>
                              <w:right w:val="single" w:sz="4" w:space="0" w:color="auto"/>
                            </w:tcBorders>
                            <w:shd w:val="clear" w:color="auto" w:fill="auto"/>
                            <w:vAlign w:val="center"/>
                          </w:tcPr>
                          <w:p w14:paraId="07CADB7E"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nil"/>
                              <w:bottom w:val="single" w:sz="4" w:space="0" w:color="auto"/>
                              <w:right w:val="single" w:sz="4" w:space="0" w:color="auto"/>
                            </w:tcBorders>
                            <w:shd w:val="clear" w:color="auto" w:fill="auto"/>
                            <w:vAlign w:val="center"/>
                          </w:tcPr>
                          <w:p w14:paraId="0C532CF2" w14:textId="77777777" w:rsidR="00070579" w:rsidRPr="004707D2"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0.05</w:t>
                            </w:r>
                          </w:p>
                        </w:tc>
                        <w:tc>
                          <w:tcPr>
                            <w:tcW w:w="851" w:type="dxa"/>
                            <w:tcBorders>
                              <w:top w:val="nil"/>
                              <w:left w:val="nil"/>
                              <w:bottom w:val="single" w:sz="4" w:space="0" w:color="auto"/>
                              <w:right w:val="single" w:sz="4" w:space="0" w:color="auto"/>
                            </w:tcBorders>
                            <w:shd w:val="clear" w:color="auto" w:fill="auto"/>
                            <w:vAlign w:val="center"/>
                          </w:tcPr>
                          <w:p w14:paraId="6DEFEDEB"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28873E71"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0.31</w:t>
                            </w:r>
                          </w:p>
                        </w:tc>
                      </w:tr>
                      <w:tr w:rsidR="00070579" w:rsidRPr="004707D2" w14:paraId="28CD574E" w14:textId="77777777" w:rsidTr="00C966C8">
                        <w:tc>
                          <w:tcPr>
                            <w:tcW w:w="846" w:type="dxa"/>
                            <w:vAlign w:val="center"/>
                          </w:tcPr>
                          <w:p w14:paraId="4CAF1D9F"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金門縣</w:t>
                            </w:r>
                          </w:p>
                        </w:tc>
                        <w:tc>
                          <w:tcPr>
                            <w:tcW w:w="1701" w:type="dxa"/>
                          </w:tcPr>
                          <w:p w14:paraId="75103F4A"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single" w:sz="4" w:space="0" w:color="auto"/>
                              <w:bottom w:val="single" w:sz="4" w:space="0" w:color="auto"/>
                              <w:right w:val="single" w:sz="4" w:space="0" w:color="auto"/>
                            </w:tcBorders>
                            <w:shd w:val="clear" w:color="auto" w:fill="auto"/>
                            <w:vAlign w:val="center"/>
                          </w:tcPr>
                          <w:p w14:paraId="0B58F49E"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6EAD1941"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nil"/>
                              <w:bottom w:val="single" w:sz="4" w:space="0" w:color="auto"/>
                              <w:right w:val="single" w:sz="4" w:space="0" w:color="auto"/>
                            </w:tcBorders>
                            <w:shd w:val="clear" w:color="auto" w:fill="auto"/>
                            <w:vAlign w:val="center"/>
                          </w:tcPr>
                          <w:p w14:paraId="01AEB3E0"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26374329"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nil"/>
                              <w:bottom w:val="single" w:sz="4" w:space="0" w:color="auto"/>
                              <w:right w:val="single" w:sz="4" w:space="0" w:color="auto"/>
                            </w:tcBorders>
                            <w:shd w:val="clear" w:color="auto" w:fill="auto"/>
                            <w:vAlign w:val="center"/>
                          </w:tcPr>
                          <w:p w14:paraId="31184ADF"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0BFD28BA"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0A1027A3" w14:textId="77777777" w:rsidR="00070579" w:rsidRDefault="00070579" w:rsidP="00D16057">
                            <w:pPr>
                              <w:spacing w:line="240" w:lineRule="exact"/>
                              <w:jc w:val="right"/>
                              <w:rPr>
                                <w:rFonts w:ascii="標楷體" w:eastAsia="標楷體" w:hAnsi="標楷體"/>
                                <w:sz w:val="20"/>
                                <w:szCs w:val="20"/>
                              </w:rPr>
                            </w:pPr>
                            <w:r w:rsidRPr="00CA57E0">
                              <w:rPr>
                                <w:rFonts w:ascii="標楷體" w:eastAsia="標楷體" w:hAnsi="標楷體" w:hint="eastAsia"/>
                                <w:sz w:val="20"/>
                                <w:szCs w:val="20"/>
                              </w:rPr>
                              <w:t>0.45</w:t>
                            </w:r>
                          </w:p>
                        </w:tc>
                      </w:tr>
                      <w:tr w:rsidR="00070579" w:rsidRPr="004707D2" w14:paraId="328014C2" w14:textId="77777777" w:rsidTr="00C966C8">
                        <w:tc>
                          <w:tcPr>
                            <w:tcW w:w="846" w:type="dxa"/>
                            <w:vAlign w:val="center"/>
                          </w:tcPr>
                          <w:p w14:paraId="689B22ED" w14:textId="77777777" w:rsidR="00070579" w:rsidRPr="004707D2" w:rsidRDefault="00070579" w:rsidP="00D16057">
                            <w:pPr>
                              <w:spacing w:line="240" w:lineRule="exact"/>
                              <w:ind w:leftChars="-15" w:left="-36" w:rightChars="-15" w:right="-36"/>
                              <w:jc w:val="center"/>
                              <w:rPr>
                                <w:rFonts w:ascii="標楷體" w:eastAsia="標楷體" w:hAnsi="標楷體" w:cs="新細明體"/>
                                <w:color w:val="000000" w:themeColor="text1"/>
                                <w:kern w:val="0"/>
                                <w:sz w:val="20"/>
                                <w:szCs w:val="20"/>
                              </w:rPr>
                            </w:pPr>
                            <w:r w:rsidRPr="004707D2">
                              <w:rPr>
                                <w:rFonts w:ascii="標楷體" w:eastAsia="標楷體" w:hAnsi="標楷體" w:cs="新細明體"/>
                                <w:color w:val="000000" w:themeColor="text1"/>
                                <w:kern w:val="0"/>
                                <w:sz w:val="20"/>
                                <w:szCs w:val="20"/>
                              </w:rPr>
                              <w:t>連江縣</w:t>
                            </w:r>
                          </w:p>
                        </w:tc>
                        <w:tc>
                          <w:tcPr>
                            <w:tcW w:w="1701" w:type="dxa"/>
                          </w:tcPr>
                          <w:p w14:paraId="2297C4E7"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single" w:sz="4" w:space="0" w:color="auto"/>
                              <w:bottom w:val="single" w:sz="4" w:space="0" w:color="auto"/>
                              <w:right w:val="single" w:sz="4" w:space="0" w:color="auto"/>
                            </w:tcBorders>
                            <w:shd w:val="clear" w:color="auto" w:fill="auto"/>
                            <w:vAlign w:val="center"/>
                          </w:tcPr>
                          <w:p w14:paraId="33698D7D" w14:textId="77777777" w:rsidR="00070579" w:rsidRPr="003C7B03" w:rsidRDefault="00070579" w:rsidP="00D16057">
                            <w:pPr>
                              <w:spacing w:line="240" w:lineRule="exact"/>
                              <w:jc w:val="right"/>
                              <w:rPr>
                                <w:rFonts w:ascii="標楷體" w:eastAsia="標楷體" w:hAnsi="標楷體"/>
                                <w:b/>
                                <w:bCs/>
                                <w:sz w:val="20"/>
                                <w:szCs w:val="20"/>
                              </w:rPr>
                            </w:pPr>
                            <w:r w:rsidRPr="003C7B03">
                              <w:rPr>
                                <w:rFonts w:ascii="標楷體" w:eastAsia="標楷體" w:hAnsi="標楷體" w:hint="eastAsia"/>
                                <w:b/>
                                <w:bCs/>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7365B765"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nil"/>
                              <w:bottom w:val="single" w:sz="4" w:space="0" w:color="auto"/>
                              <w:right w:val="single" w:sz="4" w:space="0" w:color="auto"/>
                            </w:tcBorders>
                            <w:shd w:val="clear" w:color="auto" w:fill="auto"/>
                            <w:vAlign w:val="center"/>
                          </w:tcPr>
                          <w:p w14:paraId="2039865E"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59E4948C"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0" w:type="dxa"/>
                            <w:tcBorders>
                              <w:top w:val="nil"/>
                              <w:left w:val="nil"/>
                              <w:bottom w:val="single" w:sz="4" w:space="0" w:color="auto"/>
                              <w:right w:val="single" w:sz="4" w:space="0" w:color="auto"/>
                            </w:tcBorders>
                            <w:shd w:val="clear" w:color="auto" w:fill="auto"/>
                            <w:vAlign w:val="center"/>
                          </w:tcPr>
                          <w:p w14:paraId="312394E1"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851" w:type="dxa"/>
                            <w:tcBorders>
                              <w:top w:val="nil"/>
                              <w:left w:val="nil"/>
                              <w:bottom w:val="single" w:sz="4" w:space="0" w:color="auto"/>
                              <w:right w:val="single" w:sz="4" w:space="0" w:color="auto"/>
                            </w:tcBorders>
                            <w:shd w:val="clear" w:color="auto" w:fill="auto"/>
                            <w:vAlign w:val="center"/>
                          </w:tcPr>
                          <w:p w14:paraId="3D13434C" w14:textId="77777777" w:rsidR="00070579" w:rsidRPr="004707D2"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984" w:type="dxa"/>
                            <w:tcBorders>
                              <w:top w:val="nil"/>
                              <w:left w:val="single" w:sz="4" w:space="0" w:color="auto"/>
                              <w:bottom w:val="single" w:sz="4" w:space="0" w:color="auto"/>
                              <w:right w:val="single" w:sz="4" w:space="0" w:color="auto"/>
                            </w:tcBorders>
                            <w:shd w:val="clear" w:color="auto" w:fill="auto"/>
                            <w:vAlign w:val="center"/>
                          </w:tcPr>
                          <w:p w14:paraId="27097FFF" w14:textId="77777777" w:rsidR="00070579" w:rsidRDefault="00070579" w:rsidP="00D16057">
                            <w:pPr>
                              <w:spacing w:line="240" w:lineRule="exact"/>
                              <w:jc w:val="right"/>
                              <w:rPr>
                                <w:rFonts w:ascii="標楷體" w:eastAsia="標楷體" w:hAnsi="標楷體"/>
                                <w:sz w:val="20"/>
                                <w:szCs w:val="20"/>
                              </w:rPr>
                            </w:pPr>
                            <w:r>
                              <w:rPr>
                                <w:rFonts w:ascii="標楷體" w:eastAsia="標楷體" w:hAnsi="標楷體" w:hint="eastAsia"/>
                                <w:sz w:val="20"/>
                                <w:szCs w:val="20"/>
                              </w:rPr>
                              <w:t>－</w:t>
                            </w:r>
                          </w:p>
                        </w:tc>
                      </w:tr>
                    </w:tbl>
                    <w:p w14:paraId="76A91603" w14:textId="77777777" w:rsidR="00070579" w:rsidRDefault="00070579" w:rsidP="00070579">
                      <w:pPr>
                        <w:spacing w:line="240" w:lineRule="exact"/>
                        <w:jc w:val="both"/>
                        <w:rPr>
                          <w:rFonts w:ascii="標楷體" w:eastAsia="標楷體" w:hAnsi="標楷體"/>
                          <w:sz w:val="18"/>
                          <w:szCs w:val="32"/>
                        </w:rPr>
                      </w:pPr>
                      <w:proofErr w:type="gramStart"/>
                      <w:r>
                        <w:rPr>
                          <w:rFonts w:ascii="標楷體" w:eastAsia="標楷體" w:hAnsi="標楷體" w:hint="eastAsia"/>
                          <w:sz w:val="18"/>
                          <w:szCs w:val="32"/>
                        </w:rPr>
                        <w:t>註</w:t>
                      </w:r>
                      <w:proofErr w:type="gramEnd"/>
                      <w:r>
                        <w:rPr>
                          <w:rFonts w:ascii="標楷體" w:eastAsia="標楷體" w:hAnsi="標楷體"/>
                          <w:sz w:val="18"/>
                          <w:szCs w:val="32"/>
                        </w:rPr>
                        <w:t>：1.</w:t>
                      </w:r>
                      <w:r>
                        <w:rPr>
                          <w:rFonts w:ascii="標楷體" w:eastAsia="標楷體" w:hAnsi="標楷體" w:hint="eastAsia"/>
                          <w:sz w:val="18"/>
                          <w:szCs w:val="32"/>
                        </w:rPr>
                        <w:t>各市縣</w:t>
                      </w:r>
                      <w:r>
                        <w:rPr>
                          <w:rFonts w:ascii="標楷體" w:eastAsia="標楷體" w:hAnsi="標楷體"/>
                          <w:sz w:val="18"/>
                          <w:szCs w:val="32"/>
                        </w:rPr>
                        <w:t>國土計畫</w:t>
                      </w:r>
                      <w:proofErr w:type="gramStart"/>
                      <w:r>
                        <w:rPr>
                          <w:rFonts w:ascii="標楷體" w:eastAsia="標楷體" w:hAnsi="標楷體"/>
                          <w:sz w:val="18"/>
                          <w:szCs w:val="32"/>
                        </w:rPr>
                        <w:t>載列宜維護</w:t>
                      </w:r>
                      <w:proofErr w:type="gramEnd"/>
                      <w:r>
                        <w:rPr>
                          <w:rFonts w:ascii="標楷體" w:eastAsia="標楷體" w:hAnsi="標楷體"/>
                          <w:sz w:val="18"/>
                          <w:szCs w:val="32"/>
                        </w:rPr>
                        <w:t>農地面積。</w:t>
                      </w:r>
                    </w:p>
                    <w:p w14:paraId="4FBE727E" w14:textId="77777777" w:rsidR="00070579" w:rsidRDefault="00070579" w:rsidP="00070579">
                      <w:pPr>
                        <w:spacing w:line="240" w:lineRule="exact"/>
                        <w:ind w:leftChars="150" w:left="360"/>
                        <w:jc w:val="both"/>
                        <w:rPr>
                          <w:rFonts w:ascii="標楷體" w:eastAsia="標楷體" w:hAnsi="標楷體"/>
                          <w:sz w:val="18"/>
                          <w:szCs w:val="32"/>
                        </w:rPr>
                      </w:pPr>
                      <w:r>
                        <w:rPr>
                          <w:rFonts w:ascii="標楷體" w:eastAsia="標楷體" w:hAnsi="標楷體"/>
                          <w:sz w:val="18"/>
                          <w:szCs w:val="32"/>
                        </w:rPr>
                        <w:t>2.</w:t>
                      </w:r>
                      <w:r>
                        <w:rPr>
                          <w:rFonts w:ascii="標楷體" w:eastAsia="標楷體" w:hAnsi="標楷體" w:hint="eastAsia"/>
                          <w:sz w:val="18"/>
                          <w:szCs w:val="32"/>
                        </w:rPr>
                        <w:t>各市縣政府</w:t>
                      </w:r>
                      <w:r>
                        <w:rPr>
                          <w:rFonts w:ascii="標楷體" w:eastAsia="標楷體" w:hAnsi="標楷體"/>
                          <w:sz w:val="18"/>
                          <w:szCs w:val="32"/>
                        </w:rPr>
                        <w:t>112年</w:t>
                      </w:r>
                      <w:r>
                        <w:rPr>
                          <w:rFonts w:ascii="標楷體" w:eastAsia="標楷體" w:hAnsi="標楷體" w:hint="eastAsia"/>
                          <w:sz w:val="18"/>
                          <w:szCs w:val="32"/>
                        </w:rPr>
                        <w:t>9</w:t>
                      </w:r>
                      <w:r>
                        <w:rPr>
                          <w:rFonts w:ascii="標楷體" w:eastAsia="標楷體" w:hAnsi="標楷體"/>
                          <w:sz w:val="18"/>
                          <w:szCs w:val="32"/>
                        </w:rPr>
                        <w:t>月至114年1月提送內政部審議之國土功能分區圖（</w:t>
                      </w:r>
                      <w:r>
                        <w:rPr>
                          <w:rFonts w:ascii="標楷體" w:eastAsia="標楷體" w:hAnsi="標楷體" w:hint="eastAsia"/>
                          <w:sz w:val="18"/>
                          <w:szCs w:val="32"/>
                        </w:rPr>
                        <w:t>草案</w:t>
                      </w:r>
                      <w:r>
                        <w:rPr>
                          <w:rFonts w:ascii="標楷體" w:eastAsia="標楷體" w:hAnsi="標楷體"/>
                          <w:sz w:val="18"/>
                          <w:szCs w:val="32"/>
                        </w:rPr>
                        <w:t>）</w:t>
                      </w:r>
                      <w:r>
                        <w:rPr>
                          <w:rFonts w:ascii="標楷體" w:eastAsia="標楷體" w:hAnsi="標楷體" w:hint="eastAsia"/>
                          <w:sz w:val="18"/>
                          <w:szCs w:val="32"/>
                        </w:rPr>
                        <w:t>載列</w:t>
                      </w:r>
                      <w:r>
                        <w:rPr>
                          <w:rFonts w:ascii="標楷體" w:eastAsia="標楷體" w:hAnsi="標楷體"/>
                          <w:sz w:val="18"/>
                          <w:szCs w:val="32"/>
                        </w:rPr>
                        <w:t>農業發展地區面積。</w:t>
                      </w:r>
                    </w:p>
                    <w:p w14:paraId="583B19EC" w14:textId="77777777" w:rsidR="00070579" w:rsidRDefault="00070579" w:rsidP="00070579">
                      <w:pPr>
                        <w:spacing w:line="240" w:lineRule="exact"/>
                        <w:ind w:leftChars="150" w:left="360"/>
                        <w:jc w:val="both"/>
                        <w:rPr>
                          <w:rFonts w:ascii="標楷體" w:eastAsia="標楷體" w:hAnsi="標楷體"/>
                          <w:sz w:val="18"/>
                          <w:szCs w:val="32"/>
                        </w:rPr>
                      </w:pPr>
                      <w:r>
                        <w:rPr>
                          <w:rFonts w:ascii="標楷體" w:eastAsia="標楷體" w:hAnsi="標楷體"/>
                          <w:sz w:val="18"/>
                          <w:szCs w:val="32"/>
                        </w:rPr>
                        <w:t>3.</w:t>
                      </w:r>
                      <w:r>
                        <w:rPr>
                          <w:rFonts w:ascii="標楷體" w:eastAsia="標楷體" w:hAnsi="標楷體" w:hint="eastAsia"/>
                          <w:sz w:val="18"/>
                          <w:szCs w:val="32"/>
                        </w:rPr>
                        <w:t>農業部</w:t>
                      </w:r>
                      <w:proofErr w:type="gramStart"/>
                      <w:r>
                        <w:rPr>
                          <w:rFonts w:ascii="標楷體" w:eastAsia="標楷體" w:hAnsi="標楷體"/>
                          <w:sz w:val="18"/>
                          <w:szCs w:val="32"/>
                        </w:rPr>
                        <w:t>112</w:t>
                      </w:r>
                      <w:proofErr w:type="gramEnd"/>
                      <w:r>
                        <w:rPr>
                          <w:rFonts w:ascii="標楷體" w:eastAsia="標楷體" w:hAnsi="標楷體"/>
                          <w:sz w:val="18"/>
                          <w:szCs w:val="32"/>
                        </w:rPr>
                        <w:t>年度農業及農地資源盤查結果（</w:t>
                      </w:r>
                      <w:r>
                        <w:rPr>
                          <w:rFonts w:ascii="標楷體" w:eastAsia="標楷體" w:hAnsi="標楷體" w:hint="eastAsia"/>
                          <w:sz w:val="18"/>
                          <w:szCs w:val="32"/>
                        </w:rPr>
                        <w:t>含非農業用地供</w:t>
                      </w:r>
                      <w:r>
                        <w:rPr>
                          <w:rFonts w:ascii="標楷體" w:eastAsia="標楷體" w:hAnsi="標楷體"/>
                          <w:sz w:val="18"/>
                          <w:szCs w:val="32"/>
                        </w:rPr>
                        <w:t>農業使用之4萬餘公頃）</w:t>
                      </w:r>
                      <w:r>
                        <w:rPr>
                          <w:rFonts w:ascii="標楷體" w:eastAsia="標楷體" w:hAnsi="標楷體" w:hint="eastAsia"/>
                          <w:sz w:val="18"/>
                          <w:szCs w:val="32"/>
                        </w:rPr>
                        <w:t>。</w:t>
                      </w:r>
                    </w:p>
                    <w:p w14:paraId="6E5E5DE1" w14:textId="77777777" w:rsidR="00070579" w:rsidRPr="0070100B" w:rsidRDefault="00070579" w:rsidP="00070579">
                      <w:pPr>
                        <w:spacing w:line="240" w:lineRule="exact"/>
                        <w:ind w:leftChars="150" w:left="360"/>
                        <w:jc w:val="both"/>
                        <w:rPr>
                          <w:rFonts w:ascii="標楷體" w:eastAsia="標楷體" w:hAnsi="標楷體"/>
                          <w:sz w:val="18"/>
                          <w:szCs w:val="32"/>
                        </w:rPr>
                      </w:pPr>
                      <w:r>
                        <w:rPr>
                          <w:rFonts w:ascii="標楷體" w:eastAsia="標楷體" w:hAnsi="標楷體"/>
                          <w:sz w:val="18"/>
                          <w:szCs w:val="32"/>
                        </w:rPr>
                        <w:t>4.</w:t>
                      </w:r>
                      <w:r w:rsidRPr="00362FDA">
                        <w:rPr>
                          <w:rFonts w:ascii="標楷體" w:eastAsia="標楷體" w:hAnsi="標楷體" w:hint="eastAsia"/>
                          <w:sz w:val="18"/>
                          <w:szCs w:val="32"/>
                        </w:rPr>
                        <w:t>資料來源</w:t>
                      </w:r>
                      <w:r w:rsidRPr="00362FDA">
                        <w:rPr>
                          <w:rFonts w:ascii="標楷體" w:eastAsia="標楷體" w:hAnsi="標楷體"/>
                          <w:sz w:val="18"/>
                          <w:szCs w:val="32"/>
                        </w:rPr>
                        <w:t>：整理自</w:t>
                      </w:r>
                      <w:r>
                        <w:rPr>
                          <w:rFonts w:ascii="標楷體" w:eastAsia="標楷體" w:hAnsi="標楷體" w:hint="eastAsia"/>
                          <w:sz w:val="18"/>
                          <w:szCs w:val="32"/>
                        </w:rPr>
                        <w:t>內政部</w:t>
                      </w:r>
                      <w:r>
                        <w:rPr>
                          <w:rFonts w:ascii="標楷體" w:eastAsia="標楷體" w:hAnsi="標楷體"/>
                          <w:sz w:val="18"/>
                          <w:szCs w:val="32"/>
                        </w:rPr>
                        <w:t>及農業部</w:t>
                      </w:r>
                      <w:r>
                        <w:rPr>
                          <w:rFonts w:ascii="標楷體" w:eastAsia="標楷體" w:hAnsi="標楷體" w:hint="eastAsia"/>
                          <w:sz w:val="18"/>
                          <w:szCs w:val="32"/>
                        </w:rPr>
                        <w:t>提供</w:t>
                      </w:r>
                      <w:r>
                        <w:rPr>
                          <w:rFonts w:ascii="標楷體" w:eastAsia="標楷體" w:hAnsi="標楷體"/>
                          <w:sz w:val="18"/>
                          <w:szCs w:val="32"/>
                        </w:rPr>
                        <w:t>資料</w:t>
                      </w:r>
                      <w:r w:rsidRPr="00362FDA">
                        <w:rPr>
                          <w:rFonts w:ascii="標楷體" w:eastAsia="標楷體" w:hAnsi="標楷體"/>
                          <w:sz w:val="18"/>
                          <w:szCs w:val="32"/>
                        </w:rPr>
                        <w:t>。</w:t>
                      </w:r>
                    </w:p>
                  </w:txbxContent>
                </v:textbox>
                <w10:wrap type="square" anchorx="margin" anchory="margin"/>
              </v:shape>
            </w:pict>
          </mc:Fallback>
        </mc:AlternateContent>
      </w:r>
      <w:r w:rsidR="00375F8D" w:rsidRPr="00375F8D">
        <w:rPr>
          <w:rFonts w:ascii="標楷體" w:eastAsia="標楷體" w:hAnsi="標楷體"/>
          <w:bCs/>
          <w:kern w:val="0"/>
          <w:sz w:val="28"/>
          <w:szCs w:val="28"/>
        </w:rPr>
        <w:t>用4萬餘公頃，</w:t>
      </w:r>
      <w:r w:rsidR="00375F8D" w:rsidRPr="00375F8D">
        <w:rPr>
          <w:rFonts w:ascii="標楷體" w:eastAsia="標楷體" w:hAnsi="標楷體" w:hint="eastAsia"/>
          <w:sz w:val="28"/>
          <w:szCs w:val="28"/>
        </w:rPr>
        <w:t>未達</w:t>
      </w:r>
      <w:r w:rsidR="00375F8D" w:rsidRPr="00375F8D">
        <w:rPr>
          <w:rFonts w:ascii="標楷體" w:eastAsia="標楷體" w:hAnsi="標楷體" w:cs="微軟正黑體" w:hint="eastAsia"/>
          <w:kern w:val="0"/>
          <w:sz w:val="28"/>
          <w:szCs w:val="28"/>
        </w:rPr>
        <w:t>全國國土計畫規範所列74</w:t>
      </w:r>
      <w:r w:rsidR="00F84A9E" w:rsidRPr="00375F8D">
        <w:rPr>
          <w:rFonts w:ascii="標楷體" w:eastAsia="標楷體" w:hAnsi="標楷體" w:cs="微軟正黑體" w:hint="eastAsia"/>
          <w:kern w:val="0"/>
          <w:sz w:val="28"/>
          <w:szCs w:val="28"/>
        </w:rPr>
        <w:t>萬公頃</w:t>
      </w:r>
      <w:r w:rsidR="00375F8D" w:rsidRPr="00375F8D">
        <w:rPr>
          <w:rFonts w:ascii="標楷體" w:eastAsia="標楷體" w:hAnsi="標楷體" w:cs="微軟正黑體" w:hint="eastAsia"/>
          <w:kern w:val="0"/>
          <w:sz w:val="28"/>
          <w:szCs w:val="28"/>
        </w:rPr>
        <w:t>至81萬公頃面積</w:t>
      </w:r>
      <w:r w:rsidR="00375F8D" w:rsidRPr="00375F8D">
        <w:rPr>
          <w:rFonts w:ascii="標楷體" w:eastAsia="標楷體" w:hAnsi="標楷體" w:hint="eastAsia"/>
          <w:bCs/>
          <w:kern w:val="0"/>
          <w:sz w:val="28"/>
          <w:szCs w:val="28"/>
        </w:rPr>
        <w:t>；且</w:t>
      </w:r>
      <w:r w:rsidR="00375F8D" w:rsidRPr="00375F8D">
        <w:rPr>
          <w:rFonts w:ascii="標楷體" w:eastAsia="標楷體" w:hAnsi="標楷體"/>
          <w:sz w:val="28"/>
          <w:szCs w:val="24"/>
        </w:rPr>
        <w:t>山坡地</w:t>
      </w:r>
      <w:r w:rsidR="00375F8D" w:rsidRPr="00375F8D">
        <w:rPr>
          <w:rFonts w:ascii="標楷體" w:eastAsia="標楷體" w:hAnsi="標楷體" w:hint="eastAsia"/>
          <w:sz w:val="28"/>
          <w:szCs w:val="24"/>
        </w:rPr>
        <w:t>農地與</w:t>
      </w:r>
      <w:r w:rsidR="00375F8D" w:rsidRPr="00375F8D">
        <w:rPr>
          <w:rFonts w:ascii="標楷體" w:eastAsia="標楷體" w:hAnsi="標楷體"/>
          <w:sz w:val="28"/>
          <w:szCs w:val="24"/>
        </w:rPr>
        <w:t>非農地</w:t>
      </w:r>
      <w:r w:rsidR="00375F8D" w:rsidRPr="00375F8D">
        <w:rPr>
          <w:rFonts w:ascii="標楷體" w:eastAsia="標楷體" w:hAnsi="標楷體" w:hint="eastAsia"/>
          <w:sz w:val="28"/>
          <w:szCs w:val="24"/>
        </w:rPr>
        <w:t>供</w:t>
      </w:r>
      <w:r w:rsidR="00375F8D" w:rsidRPr="00375F8D">
        <w:rPr>
          <w:rFonts w:ascii="標楷體" w:eastAsia="標楷體" w:hAnsi="標楷體"/>
          <w:sz w:val="28"/>
          <w:szCs w:val="24"/>
        </w:rPr>
        <w:t>農業使用，易因法規調整或</w:t>
      </w:r>
      <w:r w:rsidR="00375F8D" w:rsidRPr="00375F8D">
        <w:rPr>
          <w:rFonts w:ascii="標楷體" w:eastAsia="標楷體" w:hAnsi="標楷體" w:hint="eastAsia"/>
          <w:sz w:val="28"/>
          <w:szCs w:val="24"/>
        </w:rPr>
        <w:t>土地</w:t>
      </w:r>
      <w:r w:rsidR="00375F8D" w:rsidRPr="00375F8D">
        <w:rPr>
          <w:rFonts w:ascii="標楷體" w:eastAsia="標楷體" w:hAnsi="標楷體"/>
          <w:sz w:val="28"/>
          <w:szCs w:val="24"/>
        </w:rPr>
        <w:t>開發喪失耕作功能，恐進一步縮</w:t>
      </w:r>
      <w:r w:rsidR="00375F8D" w:rsidRPr="00375F8D">
        <w:rPr>
          <w:rFonts w:ascii="標楷體" w:eastAsia="標楷體" w:hAnsi="標楷體" w:hint="eastAsia"/>
          <w:sz w:val="28"/>
          <w:szCs w:val="24"/>
        </w:rPr>
        <w:t>減全國</w:t>
      </w:r>
      <w:r w:rsidR="00375F8D" w:rsidRPr="00375F8D">
        <w:rPr>
          <w:rFonts w:ascii="標楷體" w:eastAsia="標楷體" w:hAnsi="標楷體"/>
          <w:sz w:val="28"/>
          <w:szCs w:val="24"/>
        </w:rPr>
        <w:t>可供糧食生產土地</w:t>
      </w:r>
      <w:r w:rsidR="00375F8D" w:rsidRPr="00375F8D">
        <w:rPr>
          <w:rFonts w:ascii="標楷體" w:eastAsia="標楷體" w:hAnsi="標楷體" w:hint="eastAsia"/>
          <w:sz w:val="28"/>
          <w:szCs w:val="24"/>
        </w:rPr>
        <w:t>面積</w:t>
      </w:r>
      <w:r w:rsidR="00375F8D" w:rsidRPr="00375F8D">
        <w:rPr>
          <w:rFonts w:ascii="標楷體" w:eastAsia="標楷體" w:hAnsi="標楷體"/>
          <w:bCs/>
          <w:kern w:val="0"/>
          <w:sz w:val="28"/>
          <w:szCs w:val="28"/>
        </w:rPr>
        <w:t>。</w:t>
      </w:r>
      <w:r w:rsidR="00375F8D" w:rsidRPr="00375F8D">
        <w:rPr>
          <w:rFonts w:ascii="標楷體" w:eastAsia="標楷體" w:hAnsi="標楷體" w:hint="eastAsia"/>
          <w:bCs/>
          <w:kern w:val="0"/>
          <w:sz w:val="28"/>
          <w:szCs w:val="28"/>
        </w:rPr>
        <w:t>另</w:t>
      </w:r>
      <w:r w:rsidR="00375F8D" w:rsidRPr="00375F8D">
        <w:rPr>
          <w:rFonts w:ascii="標楷體" w:eastAsia="標楷體" w:hAnsi="標楷體"/>
          <w:bCs/>
          <w:kern w:val="0"/>
          <w:sz w:val="28"/>
          <w:szCs w:val="28"/>
        </w:rPr>
        <w:t>各地方政府</w:t>
      </w:r>
      <w:r w:rsidR="00375F8D" w:rsidRPr="00375F8D">
        <w:rPr>
          <w:rFonts w:ascii="標楷體" w:eastAsia="標楷體" w:hAnsi="標楷體" w:hint="eastAsia"/>
          <w:sz w:val="28"/>
          <w:szCs w:val="28"/>
        </w:rPr>
        <w:t>於112年9月至114年1月</w:t>
      </w:r>
      <w:r w:rsidR="00375F8D" w:rsidRPr="00375F8D">
        <w:rPr>
          <w:rFonts w:ascii="標楷體" w:eastAsia="標楷體" w:hAnsi="標楷體"/>
          <w:bCs/>
          <w:kern w:val="0"/>
          <w:sz w:val="28"/>
          <w:szCs w:val="28"/>
        </w:rPr>
        <w:t>提報</w:t>
      </w:r>
      <w:r w:rsidR="00375F8D" w:rsidRPr="00375F8D">
        <w:rPr>
          <w:rFonts w:ascii="標楷體" w:eastAsia="標楷體" w:hAnsi="標楷體" w:hint="eastAsia"/>
          <w:bCs/>
          <w:kern w:val="0"/>
          <w:sz w:val="28"/>
          <w:szCs w:val="28"/>
        </w:rPr>
        <w:t>內政部審議</w:t>
      </w:r>
      <w:r w:rsidR="00375F8D" w:rsidRPr="00375F8D">
        <w:rPr>
          <w:rFonts w:ascii="標楷體" w:eastAsia="標楷體" w:hAnsi="標楷體"/>
          <w:bCs/>
          <w:kern w:val="0"/>
          <w:sz w:val="28"/>
          <w:szCs w:val="28"/>
        </w:rPr>
        <w:t>之國土功能分區圖草案共劃設農業發展地區118萬餘公頃</w:t>
      </w:r>
      <w:r w:rsidR="00375F8D" w:rsidRPr="00375F8D">
        <w:rPr>
          <w:rFonts w:ascii="標楷體" w:eastAsia="標楷體" w:hAnsi="標楷體" w:cs="微軟正黑體" w:hint="eastAsia"/>
          <w:kern w:val="0"/>
          <w:sz w:val="28"/>
          <w:szCs w:val="28"/>
        </w:rPr>
        <w:t>（包含非農作使用部分，舉如道路、水利設施、農舍、住宅及公用設施等）</w:t>
      </w:r>
      <w:r w:rsidR="00375F8D" w:rsidRPr="00375F8D">
        <w:rPr>
          <w:rFonts w:ascii="標楷體" w:eastAsia="標楷體" w:hAnsi="標楷體" w:hint="eastAsia"/>
          <w:bCs/>
          <w:kern w:val="0"/>
          <w:sz w:val="28"/>
          <w:szCs w:val="28"/>
        </w:rPr>
        <w:t>，</w:t>
      </w:r>
      <w:r w:rsidR="00375F8D" w:rsidRPr="00375F8D">
        <w:rPr>
          <w:rFonts w:ascii="標楷體" w:eastAsia="標楷體" w:hAnsi="標楷體"/>
          <w:bCs/>
          <w:kern w:val="0"/>
          <w:sz w:val="28"/>
          <w:szCs w:val="28"/>
        </w:rPr>
        <w:t>其中</w:t>
      </w:r>
      <w:r w:rsidR="00375F8D" w:rsidRPr="00375F8D">
        <w:rPr>
          <w:rFonts w:ascii="標楷體" w:eastAsia="標楷體" w:hAnsi="標楷體" w:cs="微軟正黑體" w:hint="eastAsia"/>
          <w:kern w:val="0"/>
          <w:sz w:val="28"/>
          <w:szCs w:val="28"/>
        </w:rPr>
        <w:t>農業發展地區第一類</w:t>
      </w:r>
      <w:r w:rsidR="00375F8D" w:rsidRPr="00375F8D">
        <w:rPr>
          <w:rFonts w:ascii="標楷體" w:eastAsia="標楷體" w:hAnsi="標楷體"/>
          <w:bCs/>
          <w:kern w:val="0"/>
          <w:sz w:val="28"/>
          <w:szCs w:val="28"/>
        </w:rPr>
        <w:t>與</w:t>
      </w:r>
      <w:r w:rsidR="00375F8D" w:rsidRPr="00375F8D">
        <w:rPr>
          <w:rFonts w:ascii="標楷體" w:eastAsia="標楷體" w:hAnsi="標楷體" w:cs="微軟正黑體" w:hint="eastAsia"/>
          <w:kern w:val="0"/>
          <w:sz w:val="28"/>
          <w:szCs w:val="28"/>
        </w:rPr>
        <w:t>農業發展地區第二類（</w:t>
      </w:r>
      <w:r w:rsidR="00375F8D" w:rsidRPr="00375F8D">
        <w:rPr>
          <w:rFonts w:ascii="標楷體" w:eastAsia="標楷體" w:hAnsi="標楷體"/>
          <w:bCs/>
          <w:kern w:val="0"/>
          <w:sz w:val="28"/>
          <w:szCs w:val="28"/>
        </w:rPr>
        <w:t>即</w:t>
      </w:r>
      <w:r w:rsidR="00375F8D" w:rsidRPr="00375F8D">
        <w:rPr>
          <w:rFonts w:ascii="標楷體" w:eastAsia="標楷體" w:hAnsi="標楷體"/>
          <w:bCs/>
          <w:kern w:val="0"/>
          <w:sz w:val="28"/>
          <w:szCs w:val="28"/>
        </w:rPr>
        <w:lastRenderedPageBreak/>
        <w:t>平地農地</w:t>
      </w:r>
      <w:r w:rsidR="00375F8D" w:rsidRPr="00375F8D">
        <w:rPr>
          <w:rFonts w:ascii="標楷體" w:eastAsia="標楷體" w:hAnsi="標楷體" w:hint="eastAsia"/>
          <w:bCs/>
          <w:kern w:val="0"/>
          <w:sz w:val="28"/>
          <w:szCs w:val="28"/>
        </w:rPr>
        <w:t>）</w:t>
      </w:r>
      <w:r w:rsidR="00375F8D" w:rsidRPr="00375F8D">
        <w:rPr>
          <w:rFonts w:ascii="標楷體" w:eastAsia="標楷體" w:hAnsi="標楷體"/>
          <w:bCs/>
          <w:kern w:val="0"/>
          <w:sz w:val="28"/>
          <w:szCs w:val="28"/>
        </w:rPr>
        <w:t>合計54萬餘公頃，較農業部104年調查所得之</w:t>
      </w:r>
      <w:r w:rsidR="00375F8D" w:rsidRPr="00375F8D">
        <w:rPr>
          <w:rFonts w:ascii="標楷體" w:eastAsia="標楷體" w:hAnsi="標楷體" w:hint="eastAsia"/>
          <w:bCs/>
          <w:kern w:val="0"/>
          <w:sz w:val="28"/>
          <w:szCs w:val="28"/>
        </w:rPr>
        <w:t>平地農地</w:t>
      </w:r>
      <w:r w:rsidR="00375F8D" w:rsidRPr="00375F8D">
        <w:rPr>
          <w:rFonts w:ascii="標楷體" w:eastAsia="標楷體" w:hAnsi="標楷體"/>
          <w:bCs/>
          <w:kern w:val="0"/>
          <w:sz w:val="28"/>
          <w:szCs w:val="28"/>
        </w:rPr>
        <w:t>61萬餘公頃</w:t>
      </w:r>
      <w:r w:rsidR="00375F8D" w:rsidRPr="00375F8D">
        <w:rPr>
          <w:rFonts w:ascii="標楷體" w:eastAsia="標楷體" w:hAnsi="標楷體" w:hint="eastAsia"/>
          <w:bCs/>
          <w:kern w:val="0"/>
          <w:sz w:val="28"/>
          <w:szCs w:val="28"/>
        </w:rPr>
        <w:t>，</w:t>
      </w:r>
      <w:r w:rsidR="00375F8D" w:rsidRPr="00375F8D">
        <w:rPr>
          <w:rFonts w:ascii="標楷體" w:eastAsia="標楷體" w:hAnsi="標楷體"/>
          <w:bCs/>
          <w:kern w:val="0"/>
          <w:sz w:val="28"/>
          <w:szCs w:val="28"/>
        </w:rPr>
        <w:t>減少約7萬公頃</w:t>
      </w:r>
      <w:r w:rsidR="00503066">
        <w:rPr>
          <w:rFonts w:ascii="標楷體" w:eastAsia="標楷體" w:hAnsi="標楷體" w:hint="eastAsia"/>
          <w:sz w:val="28"/>
          <w:szCs w:val="24"/>
        </w:rPr>
        <w:t>。</w:t>
      </w:r>
      <w:r w:rsidR="00101328" w:rsidRPr="0012225C">
        <w:rPr>
          <w:rFonts w:ascii="標楷體" w:eastAsia="標楷體" w:hAnsi="標楷體" w:hint="eastAsia"/>
          <w:sz w:val="28"/>
          <w:szCs w:val="24"/>
        </w:rPr>
        <w:t>又</w:t>
      </w:r>
      <w:r w:rsidR="00503066" w:rsidRPr="0012225C">
        <w:rPr>
          <w:rFonts w:ascii="標楷體" w:eastAsia="標楷體" w:hAnsi="標楷體" w:cs="微軟正黑體" w:hint="eastAsia"/>
          <w:kern w:val="0"/>
          <w:sz w:val="28"/>
          <w:szCs w:val="28"/>
        </w:rPr>
        <w:t>根據中央研究院112年3月發布之「農業政策建議書2.0」</w:t>
      </w:r>
      <w:r w:rsidR="00503066" w:rsidRPr="0012225C">
        <w:rPr>
          <w:rFonts w:ascii="標楷體" w:eastAsia="標楷體" w:hAnsi="標楷體" w:cs="微軟正黑體" w:hint="eastAsia"/>
          <w:color w:val="000000" w:themeColor="text1"/>
          <w:kern w:val="0"/>
          <w:sz w:val="28"/>
          <w:szCs w:val="28"/>
        </w:rPr>
        <w:t>，述</w:t>
      </w:r>
      <w:r w:rsidR="00503066" w:rsidRPr="0012225C">
        <w:rPr>
          <w:rFonts w:ascii="標楷體" w:eastAsia="標楷體" w:hAnsi="標楷體" w:cs="微軟正黑體" w:hint="eastAsia"/>
          <w:kern w:val="0"/>
          <w:sz w:val="28"/>
          <w:szCs w:val="28"/>
        </w:rPr>
        <w:t>及全</w:t>
      </w:r>
      <w:proofErr w:type="gramStart"/>
      <w:r w:rsidR="00503066" w:rsidRPr="0012225C">
        <w:rPr>
          <w:rFonts w:ascii="標楷體" w:eastAsia="標楷體" w:hAnsi="標楷體" w:cs="微軟正黑體" w:hint="eastAsia"/>
          <w:kern w:val="0"/>
          <w:sz w:val="28"/>
          <w:szCs w:val="28"/>
        </w:rPr>
        <w:t>臺</w:t>
      </w:r>
      <w:proofErr w:type="gramEnd"/>
      <w:r w:rsidR="00503066" w:rsidRPr="0012225C">
        <w:rPr>
          <w:rFonts w:ascii="標楷體" w:eastAsia="標楷體" w:hAnsi="標楷體" w:cs="微軟正黑體" w:hint="eastAsia"/>
          <w:kern w:val="0"/>
          <w:sz w:val="28"/>
          <w:szCs w:val="28"/>
        </w:rPr>
        <w:t>都市化發展易加速優質農地流失，而地方政府將部分農業用地從平地轉移至山坡地，</w:t>
      </w:r>
      <w:r w:rsidR="00503066" w:rsidRPr="0012225C">
        <w:rPr>
          <w:rFonts w:ascii="標楷體" w:eastAsia="標楷體" w:hAnsi="標楷體"/>
          <w:sz w:val="28"/>
          <w:szCs w:val="24"/>
        </w:rPr>
        <w:t>僅形式上達成74</w:t>
      </w:r>
      <w:r w:rsidR="00503066" w:rsidRPr="0012225C">
        <w:rPr>
          <w:rFonts w:ascii="標楷體" w:eastAsia="標楷體" w:hAnsi="標楷體" w:cs="微軟正黑體" w:hint="eastAsia"/>
          <w:kern w:val="0"/>
          <w:sz w:val="28"/>
          <w:szCs w:val="28"/>
        </w:rPr>
        <w:t>萬公頃</w:t>
      </w:r>
      <w:r w:rsidR="00503066" w:rsidRPr="0012225C">
        <w:rPr>
          <w:rFonts w:ascii="標楷體" w:eastAsia="標楷體" w:hAnsi="標楷體"/>
          <w:sz w:val="28"/>
          <w:szCs w:val="24"/>
        </w:rPr>
        <w:t>至81萬公頃</w:t>
      </w:r>
      <w:r w:rsidR="00503066" w:rsidRPr="0012225C">
        <w:rPr>
          <w:rFonts w:ascii="標楷體" w:eastAsia="標楷體" w:hAnsi="標楷體" w:hint="eastAsia"/>
          <w:sz w:val="28"/>
          <w:szCs w:val="24"/>
        </w:rPr>
        <w:t>之</w:t>
      </w:r>
      <w:r w:rsidR="00503066" w:rsidRPr="0012225C">
        <w:rPr>
          <w:rFonts w:ascii="標楷體" w:eastAsia="標楷體" w:hAnsi="標楷體"/>
          <w:sz w:val="28"/>
          <w:szCs w:val="24"/>
        </w:rPr>
        <w:t>目標</w:t>
      </w:r>
      <w:r w:rsidR="00375F8D" w:rsidRPr="0012225C">
        <w:rPr>
          <w:rFonts w:ascii="標楷體" w:eastAsia="標楷體" w:hAnsi="標楷體"/>
          <w:bCs/>
          <w:kern w:val="0"/>
          <w:sz w:val="28"/>
          <w:szCs w:val="28"/>
        </w:rPr>
        <w:t>，實際對糧食安全保障效果有限</w:t>
      </w:r>
      <w:r w:rsidR="00735BA0" w:rsidRPr="0012225C">
        <w:rPr>
          <w:rFonts w:ascii="標楷體" w:eastAsia="標楷體" w:hAnsi="標楷體" w:cs="微軟正黑體" w:hint="eastAsia"/>
          <w:kern w:val="0"/>
          <w:sz w:val="28"/>
          <w:szCs w:val="28"/>
        </w:rPr>
        <w:t>等情。</w:t>
      </w:r>
      <w:proofErr w:type="gramStart"/>
      <w:r w:rsidR="00735BA0" w:rsidRPr="0012225C">
        <w:rPr>
          <w:rFonts w:ascii="標楷體" w:eastAsia="標楷體" w:hAnsi="標楷體" w:cs="微軟正黑體" w:hint="eastAsia"/>
          <w:kern w:val="0"/>
          <w:sz w:val="28"/>
          <w:szCs w:val="28"/>
        </w:rPr>
        <w:t>鑑</w:t>
      </w:r>
      <w:proofErr w:type="gramEnd"/>
      <w:r w:rsidR="00735BA0" w:rsidRPr="0012225C">
        <w:rPr>
          <w:rFonts w:ascii="標楷體" w:eastAsia="標楷體" w:hAnsi="標楷體" w:cs="微軟正黑體" w:hint="eastAsia"/>
          <w:kern w:val="0"/>
          <w:sz w:val="28"/>
          <w:szCs w:val="28"/>
        </w:rPr>
        <w:t>於國家優良或良好之平地農地總量低於上述目標值，由農業發展地區第三類</w:t>
      </w:r>
      <w:r w:rsidR="00735BA0" w:rsidRPr="0012225C">
        <w:rPr>
          <w:rFonts w:ascii="標楷體" w:eastAsia="標楷體" w:hAnsi="標楷體"/>
          <w:bCs/>
          <w:kern w:val="0"/>
          <w:sz w:val="28"/>
          <w:szCs w:val="28"/>
        </w:rPr>
        <w:t>（即山坡地農地）補</w:t>
      </w:r>
      <w:r w:rsidR="00735BA0" w:rsidRPr="0012225C">
        <w:rPr>
          <w:rFonts w:ascii="標楷體" w:eastAsia="標楷體" w:hAnsi="標楷體" w:hint="eastAsia"/>
          <w:bCs/>
          <w:kern w:val="0"/>
          <w:sz w:val="28"/>
          <w:szCs w:val="28"/>
        </w:rPr>
        <w:t>足</w:t>
      </w:r>
      <w:r w:rsidR="00735BA0" w:rsidRPr="0012225C">
        <w:rPr>
          <w:rFonts w:ascii="標楷體" w:eastAsia="標楷體" w:hAnsi="標楷體"/>
          <w:bCs/>
          <w:kern w:val="0"/>
          <w:sz w:val="28"/>
          <w:szCs w:val="28"/>
        </w:rPr>
        <w:t>差額</w:t>
      </w:r>
      <w:r w:rsidR="00375F8D" w:rsidRPr="00375F8D">
        <w:rPr>
          <w:rFonts w:ascii="標楷體" w:eastAsia="標楷體" w:hAnsi="標楷體"/>
          <w:bCs/>
          <w:kern w:val="0"/>
          <w:sz w:val="28"/>
          <w:szCs w:val="28"/>
        </w:rPr>
        <w:t>，不僅影響糧食供應穩定性，亦可能衍生生態破壞及</w:t>
      </w:r>
      <w:r w:rsidR="00375F8D" w:rsidRPr="00375F8D">
        <w:rPr>
          <w:rFonts w:ascii="標楷體" w:eastAsia="標楷體" w:hAnsi="標楷體" w:hint="eastAsia"/>
          <w:bCs/>
          <w:kern w:val="0"/>
          <w:sz w:val="28"/>
          <w:szCs w:val="28"/>
        </w:rPr>
        <w:t>增加坡地</w:t>
      </w:r>
      <w:r w:rsidR="00375F8D" w:rsidRPr="00375F8D">
        <w:rPr>
          <w:rFonts w:ascii="標楷體" w:eastAsia="標楷體" w:hAnsi="標楷體"/>
          <w:bCs/>
          <w:kern w:val="0"/>
          <w:sz w:val="28"/>
          <w:szCs w:val="28"/>
        </w:rPr>
        <w:t>災害</w:t>
      </w:r>
      <w:r w:rsidR="00375F8D" w:rsidRPr="00375F8D">
        <w:rPr>
          <w:rFonts w:ascii="標楷體" w:eastAsia="標楷體" w:hAnsi="標楷體" w:hint="eastAsia"/>
          <w:bCs/>
          <w:kern w:val="0"/>
          <w:sz w:val="28"/>
          <w:szCs w:val="28"/>
        </w:rPr>
        <w:t>之</w:t>
      </w:r>
      <w:r w:rsidR="00375F8D" w:rsidRPr="00375F8D">
        <w:rPr>
          <w:rFonts w:ascii="標楷體" w:eastAsia="標楷體" w:hAnsi="標楷體"/>
          <w:bCs/>
          <w:kern w:val="0"/>
          <w:sz w:val="28"/>
          <w:szCs w:val="28"/>
        </w:rPr>
        <w:t>風險</w:t>
      </w:r>
      <w:r w:rsidR="00375F8D" w:rsidRPr="00375F8D">
        <w:rPr>
          <w:rFonts w:ascii="標楷體" w:eastAsia="標楷體" w:hAnsi="標楷體" w:hint="eastAsia"/>
          <w:bCs/>
          <w:snapToGrid w:val="0"/>
          <w:sz w:val="28"/>
          <w:szCs w:val="24"/>
        </w:rPr>
        <w:t>，</w:t>
      </w:r>
      <w:r w:rsidR="00375F8D" w:rsidRPr="00375F8D">
        <w:rPr>
          <w:rFonts w:ascii="標楷體" w:eastAsia="標楷體" w:hAnsi="標楷體" w:hint="eastAsia"/>
          <w:snapToGrid w:val="0"/>
          <w:sz w:val="28"/>
          <w:szCs w:val="24"/>
        </w:rPr>
        <w:t>經函請內政部</w:t>
      </w:r>
      <w:proofErr w:type="gramStart"/>
      <w:r w:rsidR="00375F8D" w:rsidRPr="00375F8D">
        <w:rPr>
          <w:rFonts w:ascii="標楷體" w:eastAsia="標楷體" w:hAnsi="標楷體" w:hint="eastAsia"/>
          <w:snapToGrid w:val="0"/>
          <w:sz w:val="28"/>
          <w:szCs w:val="24"/>
        </w:rPr>
        <w:t>研</w:t>
      </w:r>
      <w:proofErr w:type="gramEnd"/>
      <w:r w:rsidR="00375F8D" w:rsidRPr="00375F8D">
        <w:rPr>
          <w:rFonts w:ascii="標楷體" w:eastAsia="標楷體" w:hAnsi="標楷體" w:hint="eastAsia"/>
          <w:snapToGrid w:val="0"/>
          <w:sz w:val="28"/>
          <w:szCs w:val="24"/>
        </w:rPr>
        <w:t>謀改善。</w:t>
      </w:r>
      <w:proofErr w:type="gramStart"/>
      <w:r w:rsidR="00375F8D" w:rsidRPr="00BF326E">
        <w:rPr>
          <w:rFonts w:ascii="標楷體" w:eastAsia="標楷體" w:hAnsi="標楷體" w:hint="eastAsia"/>
          <w:sz w:val="28"/>
          <w:szCs w:val="28"/>
        </w:rPr>
        <w:t>【</w:t>
      </w:r>
      <w:proofErr w:type="gramEnd"/>
      <w:r w:rsidR="00375F8D" w:rsidRPr="00732D81">
        <w:rPr>
          <w:rFonts w:ascii="標楷體" w:eastAsia="標楷體" w:hAnsi="標楷體" w:hint="eastAsia"/>
          <w:sz w:val="28"/>
          <w:szCs w:val="28"/>
        </w:rPr>
        <w:t>詳總決算審核報告</w:t>
      </w:r>
      <w:proofErr w:type="gramStart"/>
      <w:r w:rsidR="00375F8D" w:rsidRPr="00732D81">
        <w:rPr>
          <w:rFonts w:ascii="標楷體" w:eastAsia="標楷體" w:hAnsi="標楷體" w:hint="eastAsia"/>
          <w:sz w:val="28"/>
          <w:szCs w:val="28"/>
        </w:rPr>
        <w:t>第2冊丙、</w:t>
      </w:r>
      <w:r w:rsidR="00375F8D">
        <w:rPr>
          <w:rFonts w:ascii="標楷體" w:eastAsia="標楷體" w:hAnsi="標楷體" w:hint="eastAsia"/>
          <w:sz w:val="28"/>
          <w:szCs w:val="28"/>
        </w:rPr>
        <w:t>柒</w:t>
      </w:r>
      <w:proofErr w:type="gramEnd"/>
      <w:r w:rsidR="00375F8D" w:rsidRPr="00732D81">
        <w:rPr>
          <w:rFonts w:ascii="標楷體" w:eastAsia="標楷體" w:hAnsi="標楷體" w:hint="eastAsia"/>
          <w:sz w:val="28"/>
          <w:szCs w:val="28"/>
        </w:rPr>
        <w:t>、</w:t>
      </w:r>
      <w:r w:rsidR="00375F8D">
        <w:rPr>
          <w:rFonts w:ascii="標楷體" w:eastAsia="標楷體" w:hAnsi="標楷體" w:hint="eastAsia"/>
          <w:sz w:val="28"/>
          <w:szCs w:val="28"/>
        </w:rPr>
        <w:t>內政部</w:t>
      </w:r>
      <w:r w:rsidR="00375F8D" w:rsidRPr="00732D81">
        <w:rPr>
          <w:rFonts w:ascii="標楷體" w:eastAsia="標楷體" w:hAnsi="標楷體" w:hint="eastAsia"/>
          <w:sz w:val="28"/>
          <w:szCs w:val="28"/>
        </w:rPr>
        <w:t>主管項下重要審核意見（</w:t>
      </w:r>
      <w:r w:rsidR="00FF7E6F">
        <w:rPr>
          <w:rFonts w:ascii="標楷體" w:eastAsia="標楷體" w:hAnsi="標楷體" w:hint="eastAsia"/>
          <w:sz w:val="28"/>
          <w:szCs w:val="28"/>
        </w:rPr>
        <w:t>十一</w:t>
      </w:r>
      <w:r w:rsidR="00375F8D" w:rsidRPr="00732D81">
        <w:rPr>
          <w:rFonts w:ascii="標楷體" w:eastAsia="標楷體" w:hAnsi="標楷體" w:hint="eastAsia"/>
          <w:sz w:val="28"/>
          <w:szCs w:val="28"/>
        </w:rPr>
        <w:t>）</w:t>
      </w:r>
      <w:r w:rsidR="00375F8D">
        <w:rPr>
          <w:rFonts w:ascii="標楷體" w:eastAsia="標楷體" w:hAnsi="標楷體" w:hint="eastAsia"/>
          <w:sz w:val="28"/>
          <w:szCs w:val="28"/>
        </w:rPr>
        <w:t>2.</w:t>
      </w:r>
      <w:r w:rsidR="00375F8D" w:rsidRPr="00BF326E">
        <w:rPr>
          <w:rFonts w:ascii="標楷體" w:eastAsia="標楷體" w:hAnsi="標楷體" w:hint="eastAsia"/>
          <w:sz w:val="28"/>
          <w:szCs w:val="28"/>
        </w:rPr>
        <w:t>】</w:t>
      </w:r>
    </w:p>
    <w:p w14:paraId="47B494B5" w14:textId="70E927F2" w:rsidR="00A62904" w:rsidRDefault="00AC00DD" w:rsidP="00AC00DD">
      <w:pPr>
        <w:overflowPunct w:val="0"/>
        <w:spacing w:line="480" w:lineRule="exact"/>
        <w:ind w:firstLineChars="450" w:firstLine="1261"/>
        <w:jc w:val="both"/>
        <w:rPr>
          <w:rFonts w:ascii="標楷體" w:eastAsia="標楷體" w:hAnsi="標楷體"/>
          <w:sz w:val="28"/>
          <w:szCs w:val="28"/>
        </w:rPr>
      </w:pPr>
      <w:r w:rsidRPr="00AC00DD">
        <w:rPr>
          <w:rFonts w:ascii="標楷體" w:eastAsia="標楷體" w:hAnsi="標楷體" w:hint="eastAsia"/>
          <w:b/>
          <w:bCs/>
          <w:sz w:val="28"/>
          <w:szCs w:val="28"/>
        </w:rPr>
        <w:t>3.</w:t>
      </w:r>
      <w:r w:rsidR="00A63CF1" w:rsidRPr="004B6B4A">
        <w:rPr>
          <w:rFonts w:ascii="標楷體" w:eastAsia="標楷體" w:hAnsi="標楷體"/>
          <w:b/>
          <w:noProof/>
          <w:sz w:val="32"/>
          <w:szCs w:val="32"/>
        </w:rPr>
        <mc:AlternateContent>
          <mc:Choice Requires="wps">
            <w:drawing>
              <wp:anchor distT="0" distB="0" distL="114300" distR="114300" simplePos="0" relativeHeight="252189184" behindDoc="0" locked="0" layoutInCell="1" allowOverlap="1" wp14:anchorId="0E6CF638" wp14:editId="2EDFA1C6">
                <wp:simplePos x="0" y="0"/>
                <wp:positionH relativeFrom="margin">
                  <wp:align>right</wp:align>
                </wp:positionH>
                <wp:positionV relativeFrom="margin">
                  <wp:align>bottom</wp:align>
                </wp:positionV>
                <wp:extent cx="3608070" cy="4117975"/>
                <wp:effectExtent l="0" t="0" r="0" b="0"/>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8070" cy="4117975"/>
                        </a:xfrm>
                        <a:prstGeom prst="rect">
                          <a:avLst/>
                        </a:prstGeom>
                        <a:solidFill>
                          <a:srgbClr val="FFFFFF"/>
                        </a:solidFill>
                        <a:ln w="9525">
                          <a:noFill/>
                          <a:miter lim="800000"/>
                          <a:headEnd/>
                          <a:tailEnd/>
                        </a:ln>
                      </wps:spPr>
                      <wps:txbx>
                        <w:txbxContent>
                          <w:p w14:paraId="796EAC98" w14:textId="77777777" w:rsidR="00070579" w:rsidRPr="004D31B5" w:rsidRDefault="00070579" w:rsidP="00070579">
                            <w:pPr>
                              <w:spacing w:line="240" w:lineRule="exact"/>
                              <w:ind w:left="601" w:hangingChars="250" w:hanging="601"/>
                              <w:jc w:val="center"/>
                              <w:rPr>
                                <w:rFonts w:ascii="標楷體" w:eastAsia="標楷體" w:hAnsi="標楷體"/>
                                <w:b/>
                                <w:szCs w:val="32"/>
                              </w:rPr>
                            </w:pPr>
                            <w:r w:rsidRPr="004D31B5">
                              <w:rPr>
                                <w:rFonts w:ascii="標楷體" w:eastAsia="標楷體" w:hAnsi="標楷體" w:hint="eastAsia"/>
                                <w:b/>
                                <w:szCs w:val="32"/>
                              </w:rPr>
                              <w:t>表</w:t>
                            </w:r>
                            <w:r>
                              <w:rPr>
                                <w:rFonts w:ascii="標楷體" w:eastAsia="標楷體" w:hAnsi="標楷體"/>
                                <w:b/>
                                <w:szCs w:val="32"/>
                              </w:rPr>
                              <w:t>9</w:t>
                            </w:r>
                            <w:r>
                              <w:rPr>
                                <w:rFonts w:ascii="標楷體" w:eastAsia="標楷體" w:hAnsi="標楷體" w:hint="eastAsia"/>
                                <w:b/>
                                <w:szCs w:val="32"/>
                              </w:rPr>
                              <w:t xml:space="preserve">　</w:t>
                            </w:r>
                            <w:r>
                              <w:rPr>
                                <w:rFonts w:ascii="標楷體" w:eastAsia="標楷體" w:hAnsi="標楷體" w:hint="eastAsia"/>
                                <w:b/>
                              </w:rPr>
                              <w:t>劃設之</w:t>
                            </w:r>
                            <w:r w:rsidRPr="00AF5452">
                              <w:rPr>
                                <w:rFonts w:ascii="標楷體" w:eastAsia="標楷體" w:hAnsi="標楷體" w:hint="eastAsia"/>
                                <w:b/>
                              </w:rPr>
                              <w:t>「城</w:t>
                            </w:r>
                            <w:r>
                              <w:rPr>
                                <w:rFonts w:ascii="標楷體" w:eastAsia="標楷體" w:hAnsi="標楷體" w:hint="eastAsia"/>
                                <w:b/>
                              </w:rPr>
                              <w:t>二之三</w:t>
                            </w:r>
                            <w:r w:rsidRPr="00AF5452">
                              <w:rPr>
                                <w:rFonts w:ascii="標楷體" w:eastAsia="標楷體" w:hAnsi="標楷體"/>
                                <w:b/>
                              </w:rPr>
                              <w:t>」</w:t>
                            </w:r>
                            <w:r w:rsidRPr="00C32478">
                              <w:rPr>
                                <w:rFonts w:ascii="標楷體" w:eastAsia="標楷體" w:hAnsi="標楷體" w:hint="eastAsia"/>
                                <w:b/>
                              </w:rPr>
                              <w:t>位處淹水潛勢</w:t>
                            </w:r>
                            <w:r>
                              <w:rPr>
                                <w:rFonts w:ascii="標楷體" w:eastAsia="標楷體" w:hAnsi="標楷體" w:hint="eastAsia"/>
                                <w:b/>
                              </w:rPr>
                              <w:t>地區面積</w:t>
                            </w:r>
                          </w:p>
                          <w:p w14:paraId="25E038B5" w14:textId="77777777" w:rsidR="00070579" w:rsidRPr="00362FDA" w:rsidRDefault="00070579" w:rsidP="00070579">
                            <w:pPr>
                              <w:spacing w:line="240" w:lineRule="exact"/>
                              <w:ind w:leftChars="50" w:left="120" w:firstLineChars="2050" w:firstLine="4100"/>
                              <w:jc w:val="right"/>
                              <w:rPr>
                                <w:rFonts w:ascii="標楷體" w:eastAsia="標楷體" w:hAnsi="標楷體"/>
                                <w:sz w:val="20"/>
                              </w:rPr>
                            </w:pPr>
                            <w:r w:rsidRPr="00362FDA">
                              <w:rPr>
                                <w:rFonts w:ascii="標楷體" w:eastAsia="標楷體" w:hAnsi="標楷體" w:hint="eastAsia"/>
                                <w:sz w:val="20"/>
                              </w:rPr>
                              <w:t>單位</w:t>
                            </w:r>
                            <w:r w:rsidRPr="00362FDA">
                              <w:rPr>
                                <w:rFonts w:ascii="標楷體" w:eastAsia="標楷體" w:hAnsi="標楷體"/>
                                <w:sz w:val="20"/>
                              </w:rPr>
                              <w:t>：</w:t>
                            </w:r>
                            <w:r>
                              <w:rPr>
                                <w:rFonts w:ascii="標楷體" w:eastAsia="標楷體" w:hAnsi="標楷體" w:hint="eastAsia"/>
                                <w:sz w:val="20"/>
                              </w:rPr>
                              <w:t>公頃</w:t>
                            </w:r>
                          </w:p>
                          <w:tbl>
                            <w:tblPr>
                              <w:tblW w:w="5387" w:type="dxa"/>
                              <w:tblInd w:w="-5" w:type="dxa"/>
                              <w:tblCellMar>
                                <w:left w:w="28" w:type="dxa"/>
                                <w:right w:w="28" w:type="dxa"/>
                              </w:tblCellMar>
                              <w:tblLook w:val="04A0" w:firstRow="1" w:lastRow="0" w:firstColumn="1" w:lastColumn="0" w:noHBand="0" w:noVBand="1"/>
                            </w:tblPr>
                            <w:tblGrid>
                              <w:gridCol w:w="567"/>
                              <w:gridCol w:w="851"/>
                              <w:gridCol w:w="1417"/>
                              <w:gridCol w:w="1560"/>
                              <w:gridCol w:w="992"/>
                            </w:tblGrid>
                            <w:tr w:rsidR="00070579" w:rsidRPr="00C966C8" w14:paraId="41AEC18A" w14:textId="77777777" w:rsidTr="005D536A">
                              <w:trPr>
                                <w:trHeight w:val="170"/>
                                <w:tblHeader/>
                              </w:trPr>
                              <w:tc>
                                <w:tcPr>
                                  <w:tcW w:w="567" w:type="dxa"/>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center"/>
                                  <w:hideMark/>
                                </w:tcPr>
                                <w:p w14:paraId="25EC4A67" w14:textId="77777777" w:rsidR="00070579" w:rsidRPr="00C966C8" w:rsidRDefault="00070579" w:rsidP="00070579">
                                  <w:pPr>
                                    <w:spacing w:line="200" w:lineRule="exact"/>
                                    <w:jc w:val="center"/>
                                    <w:rPr>
                                      <w:rFonts w:ascii="標楷體" w:eastAsia="標楷體" w:hAnsi="標楷體"/>
                                      <w:bCs/>
                                      <w:color w:val="000000"/>
                                      <w:sz w:val="20"/>
                                      <w:szCs w:val="20"/>
                                    </w:rPr>
                                  </w:pPr>
                                  <w:r w:rsidRPr="00C966C8">
                                    <w:rPr>
                                      <w:rFonts w:ascii="標楷體" w:eastAsia="標楷體" w:hAnsi="標楷體" w:hint="eastAsia"/>
                                      <w:bCs/>
                                      <w:color w:val="000000"/>
                                      <w:sz w:val="20"/>
                                      <w:szCs w:val="20"/>
                                    </w:rPr>
                                    <w:t>項次</w:t>
                                  </w:r>
                                </w:p>
                              </w:tc>
                              <w:tc>
                                <w:tcPr>
                                  <w:tcW w:w="851"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74EF124E" w14:textId="77777777" w:rsidR="00070579" w:rsidRPr="00C966C8" w:rsidRDefault="00070579" w:rsidP="00070579">
                                  <w:pPr>
                                    <w:spacing w:line="200" w:lineRule="exact"/>
                                    <w:jc w:val="center"/>
                                    <w:rPr>
                                      <w:rFonts w:ascii="標楷體" w:eastAsia="標楷體" w:hAnsi="標楷體"/>
                                      <w:bCs/>
                                      <w:color w:val="000000"/>
                                      <w:sz w:val="20"/>
                                      <w:szCs w:val="20"/>
                                    </w:rPr>
                                  </w:pPr>
                                  <w:proofErr w:type="gramStart"/>
                                  <w:r w:rsidRPr="00C966C8">
                                    <w:rPr>
                                      <w:rFonts w:ascii="標楷體" w:eastAsia="標楷體" w:hAnsi="標楷體" w:hint="eastAsia"/>
                                      <w:bCs/>
                                      <w:color w:val="000000"/>
                                      <w:sz w:val="20"/>
                                      <w:szCs w:val="20"/>
                                    </w:rPr>
                                    <w:t>市縣別</w:t>
                                  </w:r>
                                  <w:proofErr w:type="gramEnd"/>
                                </w:p>
                              </w:tc>
                              <w:tc>
                                <w:tcPr>
                                  <w:tcW w:w="1417" w:type="dxa"/>
                                  <w:tcBorders>
                                    <w:top w:val="single" w:sz="4" w:space="0" w:color="auto"/>
                                    <w:left w:val="nil"/>
                                    <w:bottom w:val="single" w:sz="4" w:space="0" w:color="auto"/>
                                    <w:right w:val="single" w:sz="4" w:space="0" w:color="auto"/>
                                  </w:tcBorders>
                                  <w:shd w:val="clear" w:color="auto" w:fill="EAF1DD" w:themeFill="accent3" w:themeFillTint="33"/>
                                  <w:vAlign w:val="center"/>
                                </w:tcPr>
                                <w:p w14:paraId="129E1FB8" w14:textId="77777777" w:rsidR="00070579" w:rsidRPr="00C966C8" w:rsidRDefault="00070579" w:rsidP="00070579">
                                  <w:pPr>
                                    <w:spacing w:line="200" w:lineRule="exact"/>
                                    <w:jc w:val="center"/>
                                    <w:rPr>
                                      <w:rFonts w:ascii="標楷體" w:eastAsia="標楷體" w:hAnsi="標楷體"/>
                                      <w:bCs/>
                                      <w:color w:val="000000"/>
                                      <w:sz w:val="20"/>
                                      <w:szCs w:val="20"/>
                                    </w:rPr>
                                  </w:pPr>
                                  <w:r w:rsidRPr="00C966C8">
                                    <w:rPr>
                                      <w:rFonts w:ascii="標楷體" w:eastAsia="標楷體" w:hAnsi="標楷體" w:hint="eastAsia"/>
                                      <w:bCs/>
                                      <w:color w:val="000000"/>
                                      <w:sz w:val="20"/>
                                      <w:szCs w:val="20"/>
                                    </w:rPr>
                                    <w:t>市縣國土計畫</w:t>
                                  </w:r>
                                  <w:r>
                                    <w:rPr>
                                      <w:rFonts w:ascii="標楷體" w:eastAsia="標楷體" w:hAnsi="標楷體" w:hint="eastAsia"/>
                                      <w:bCs/>
                                      <w:color w:val="000000"/>
                                      <w:sz w:val="20"/>
                                      <w:szCs w:val="20"/>
                                    </w:rPr>
                                    <w:t>劃設面積（</w:t>
                                  </w:r>
                                  <w:r w:rsidRPr="00C966C8">
                                    <w:rPr>
                                      <w:rFonts w:ascii="標楷體" w:eastAsia="標楷體" w:hAnsi="標楷體" w:hint="eastAsia"/>
                                      <w:bCs/>
                                      <w:color w:val="000000"/>
                                      <w:sz w:val="20"/>
                                      <w:szCs w:val="20"/>
                                    </w:rPr>
                                    <w:t>A</w:t>
                                  </w:r>
                                  <w:r>
                                    <w:rPr>
                                      <w:rFonts w:ascii="標楷體" w:eastAsia="標楷體" w:hAnsi="標楷體" w:hint="eastAsia"/>
                                      <w:bCs/>
                                      <w:color w:val="000000"/>
                                      <w:sz w:val="20"/>
                                      <w:szCs w:val="20"/>
                                    </w:rPr>
                                    <w:t>）</w:t>
                                  </w:r>
                                </w:p>
                              </w:tc>
                              <w:tc>
                                <w:tcPr>
                                  <w:tcW w:w="1560" w:type="dxa"/>
                                  <w:tcBorders>
                                    <w:top w:val="single" w:sz="4" w:space="0" w:color="auto"/>
                                    <w:left w:val="nil"/>
                                    <w:bottom w:val="single" w:sz="4" w:space="0" w:color="auto"/>
                                    <w:right w:val="single" w:sz="4" w:space="0" w:color="auto"/>
                                  </w:tcBorders>
                                  <w:shd w:val="clear" w:color="auto" w:fill="EAF1DD" w:themeFill="accent3" w:themeFillTint="33"/>
                                  <w:vAlign w:val="center"/>
                                </w:tcPr>
                                <w:p w14:paraId="5733802D" w14:textId="77777777" w:rsidR="00070579" w:rsidRPr="00C966C8" w:rsidRDefault="00070579" w:rsidP="00070579">
                                  <w:pPr>
                                    <w:spacing w:line="200" w:lineRule="exact"/>
                                    <w:jc w:val="center"/>
                                    <w:rPr>
                                      <w:rFonts w:ascii="標楷體" w:eastAsia="標楷體" w:hAnsi="標楷體"/>
                                      <w:bCs/>
                                      <w:color w:val="000000"/>
                                      <w:sz w:val="20"/>
                                      <w:szCs w:val="20"/>
                                    </w:rPr>
                                  </w:pPr>
                                  <w:r w:rsidRPr="00C966C8">
                                    <w:rPr>
                                      <w:rFonts w:ascii="標楷體" w:eastAsia="標楷體" w:hAnsi="標楷體" w:hint="eastAsia"/>
                                      <w:bCs/>
                                      <w:color w:val="000000"/>
                                      <w:sz w:val="20"/>
                                      <w:szCs w:val="20"/>
                                    </w:rPr>
                                    <w:t>國土功能</w:t>
                                  </w:r>
                                  <w:proofErr w:type="gramStart"/>
                                  <w:r w:rsidRPr="00C966C8">
                                    <w:rPr>
                                      <w:rFonts w:ascii="標楷體" w:eastAsia="標楷體" w:hAnsi="標楷體" w:hint="eastAsia"/>
                                      <w:bCs/>
                                      <w:color w:val="000000"/>
                                      <w:sz w:val="20"/>
                                      <w:szCs w:val="20"/>
                                    </w:rPr>
                                    <w:t>分區圖</w:t>
                                  </w:r>
                                  <w:r>
                                    <w:rPr>
                                      <w:rFonts w:ascii="標楷體" w:eastAsia="標楷體" w:hAnsi="標楷體" w:hint="eastAsia"/>
                                      <w:bCs/>
                                      <w:color w:val="000000"/>
                                      <w:sz w:val="20"/>
                                      <w:szCs w:val="20"/>
                                    </w:rPr>
                                    <w:t>劃設</w:t>
                                  </w:r>
                                  <w:proofErr w:type="gramEnd"/>
                                  <w:r>
                                    <w:rPr>
                                      <w:rFonts w:ascii="標楷體" w:eastAsia="標楷體" w:hAnsi="標楷體" w:hint="eastAsia"/>
                                      <w:bCs/>
                                      <w:color w:val="000000"/>
                                      <w:sz w:val="20"/>
                                      <w:szCs w:val="20"/>
                                    </w:rPr>
                                    <w:t>面積（</w:t>
                                  </w:r>
                                  <w:r w:rsidRPr="00C966C8">
                                    <w:rPr>
                                      <w:rFonts w:ascii="標楷體" w:eastAsia="標楷體" w:hAnsi="標楷體" w:hint="eastAsia"/>
                                      <w:bCs/>
                                      <w:color w:val="000000"/>
                                      <w:sz w:val="20"/>
                                      <w:szCs w:val="20"/>
                                    </w:rPr>
                                    <w:t>B</w:t>
                                  </w:r>
                                  <w:r>
                                    <w:rPr>
                                      <w:rFonts w:ascii="標楷體" w:eastAsia="標楷體" w:hAnsi="標楷體" w:hint="eastAsia"/>
                                      <w:bCs/>
                                      <w:color w:val="000000"/>
                                      <w:sz w:val="20"/>
                                      <w:szCs w:val="20"/>
                                    </w:rPr>
                                    <w:t>）</w:t>
                                  </w:r>
                                </w:p>
                              </w:tc>
                              <w:tc>
                                <w:tcPr>
                                  <w:tcW w:w="992" w:type="dxa"/>
                                  <w:tcBorders>
                                    <w:top w:val="single" w:sz="4" w:space="0" w:color="auto"/>
                                    <w:left w:val="nil"/>
                                    <w:bottom w:val="single" w:sz="4" w:space="0" w:color="auto"/>
                                    <w:right w:val="single" w:sz="4" w:space="0" w:color="auto"/>
                                  </w:tcBorders>
                                  <w:shd w:val="clear" w:color="auto" w:fill="EAF1DD" w:themeFill="accent3" w:themeFillTint="33"/>
                                  <w:vAlign w:val="center"/>
                                </w:tcPr>
                                <w:p w14:paraId="6DC9303C" w14:textId="77777777" w:rsidR="00070579" w:rsidRPr="00C966C8" w:rsidRDefault="00070579" w:rsidP="00070579">
                                  <w:pPr>
                                    <w:spacing w:line="200" w:lineRule="exact"/>
                                    <w:jc w:val="center"/>
                                    <w:rPr>
                                      <w:rFonts w:ascii="標楷體" w:eastAsia="標楷體" w:hAnsi="標楷體"/>
                                      <w:bCs/>
                                      <w:color w:val="000000"/>
                                      <w:sz w:val="20"/>
                                      <w:szCs w:val="20"/>
                                    </w:rPr>
                                  </w:pPr>
                                  <w:r w:rsidRPr="00C966C8">
                                    <w:rPr>
                                      <w:rFonts w:ascii="標楷體" w:eastAsia="標楷體" w:hAnsi="標楷體" w:hint="eastAsia"/>
                                      <w:bCs/>
                                      <w:color w:val="000000"/>
                                      <w:sz w:val="20"/>
                                      <w:szCs w:val="20"/>
                                    </w:rPr>
                                    <w:t>增減</w:t>
                                  </w:r>
                                  <w:r>
                                    <w:rPr>
                                      <w:rFonts w:ascii="標楷體" w:eastAsia="標楷體" w:hAnsi="標楷體" w:hint="eastAsia"/>
                                      <w:bCs/>
                                      <w:color w:val="000000"/>
                                      <w:sz w:val="20"/>
                                      <w:szCs w:val="20"/>
                                    </w:rPr>
                                    <w:t>面積</w:t>
                                  </w:r>
                                </w:p>
                                <w:p w14:paraId="5A4C7198" w14:textId="77777777" w:rsidR="00070579" w:rsidRPr="00C966C8" w:rsidRDefault="00070579" w:rsidP="00070579">
                                  <w:pPr>
                                    <w:spacing w:line="200" w:lineRule="exact"/>
                                    <w:jc w:val="center"/>
                                    <w:rPr>
                                      <w:rFonts w:ascii="標楷體" w:eastAsia="標楷體" w:hAnsi="標楷體"/>
                                      <w:bCs/>
                                      <w:color w:val="000000"/>
                                      <w:sz w:val="20"/>
                                      <w:szCs w:val="20"/>
                                    </w:rPr>
                                  </w:pPr>
                                  <w:r>
                                    <w:rPr>
                                      <w:rFonts w:ascii="標楷體" w:eastAsia="標楷體" w:hAnsi="標楷體" w:hint="eastAsia"/>
                                      <w:bCs/>
                                      <w:color w:val="000000"/>
                                      <w:sz w:val="20"/>
                                      <w:szCs w:val="20"/>
                                    </w:rPr>
                                    <w:t>（</w:t>
                                  </w:r>
                                  <w:r w:rsidRPr="00C966C8">
                                    <w:rPr>
                                      <w:rFonts w:ascii="標楷體" w:eastAsia="標楷體" w:hAnsi="標楷體" w:hint="eastAsia"/>
                                      <w:bCs/>
                                      <w:color w:val="000000"/>
                                      <w:sz w:val="20"/>
                                      <w:szCs w:val="20"/>
                                    </w:rPr>
                                    <w:t>B-A</w:t>
                                  </w:r>
                                  <w:r>
                                    <w:rPr>
                                      <w:rFonts w:ascii="標楷體" w:eastAsia="標楷體" w:hAnsi="標楷體" w:hint="eastAsia"/>
                                      <w:bCs/>
                                      <w:color w:val="000000"/>
                                      <w:sz w:val="20"/>
                                      <w:szCs w:val="20"/>
                                    </w:rPr>
                                    <w:t>）</w:t>
                                  </w:r>
                                </w:p>
                              </w:tc>
                            </w:tr>
                            <w:tr w:rsidR="00070579" w:rsidRPr="00C966C8" w14:paraId="18F41092" w14:textId="77777777" w:rsidTr="005D536A">
                              <w:trPr>
                                <w:trHeight w:val="170"/>
                              </w:trPr>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843A57F" w14:textId="77777777" w:rsidR="00070579" w:rsidRPr="00C966C8" w:rsidRDefault="00070579" w:rsidP="00070579">
                                  <w:pPr>
                                    <w:spacing w:line="200" w:lineRule="exact"/>
                                    <w:jc w:val="center"/>
                                    <w:rPr>
                                      <w:rFonts w:ascii="標楷體" w:eastAsia="標楷體" w:hAnsi="標楷體"/>
                                      <w:b/>
                                      <w:bCs/>
                                      <w:color w:val="000000"/>
                                      <w:sz w:val="20"/>
                                      <w:szCs w:val="20"/>
                                    </w:rPr>
                                  </w:pPr>
                                  <w:r w:rsidRPr="00C966C8">
                                    <w:rPr>
                                      <w:rFonts w:ascii="標楷體" w:eastAsia="標楷體" w:hAnsi="標楷體" w:hint="eastAsia"/>
                                      <w:b/>
                                      <w:bCs/>
                                      <w:color w:val="000000"/>
                                      <w:sz w:val="20"/>
                                      <w:szCs w:val="20"/>
                                    </w:rPr>
                                    <w:t>合計</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0630D53A" w14:textId="77777777" w:rsidR="00070579" w:rsidRPr="00C966C8" w:rsidRDefault="00070579" w:rsidP="00070579">
                                  <w:pPr>
                                    <w:spacing w:line="200" w:lineRule="exact"/>
                                    <w:jc w:val="right"/>
                                    <w:rPr>
                                      <w:rFonts w:ascii="標楷體" w:eastAsia="標楷體" w:hAnsi="標楷體"/>
                                      <w:b/>
                                      <w:bCs/>
                                      <w:color w:val="000000"/>
                                      <w:sz w:val="20"/>
                                      <w:szCs w:val="20"/>
                                    </w:rPr>
                                  </w:pPr>
                                  <w:r w:rsidRPr="00C966C8">
                                    <w:rPr>
                                      <w:rFonts w:ascii="標楷體" w:eastAsia="標楷體" w:hAnsi="標楷體" w:hint="eastAsia"/>
                                      <w:b/>
                                      <w:bCs/>
                                      <w:color w:val="000000"/>
                                      <w:sz w:val="20"/>
                                      <w:szCs w:val="20"/>
                                    </w:rPr>
                                    <w:t xml:space="preserve">  1,308.43 </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1A70CE9D" w14:textId="77777777" w:rsidR="00070579" w:rsidRPr="00C966C8" w:rsidRDefault="00070579" w:rsidP="00070579">
                                  <w:pPr>
                                    <w:spacing w:line="200" w:lineRule="exact"/>
                                    <w:jc w:val="right"/>
                                    <w:rPr>
                                      <w:rFonts w:ascii="標楷體" w:eastAsia="標楷體" w:hAnsi="標楷體"/>
                                      <w:b/>
                                      <w:bCs/>
                                      <w:color w:val="000000"/>
                                      <w:sz w:val="20"/>
                                      <w:szCs w:val="20"/>
                                    </w:rPr>
                                  </w:pPr>
                                  <w:r w:rsidRPr="00C966C8">
                                    <w:rPr>
                                      <w:rFonts w:ascii="標楷體" w:eastAsia="標楷體" w:hAnsi="標楷體" w:hint="eastAsia"/>
                                      <w:b/>
                                      <w:bCs/>
                                      <w:color w:val="000000"/>
                                      <w:sz w:val="20"/>
                                      <w:szCs w:val="20"/>
                                    </w:rPr>
                                    <w:t xml:space="preserve"> 2,156.69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74B32DE1" w14:textId="77777777" w:rsidR="00070579" w:rsidRPr="00C966C8" w:rsidRDefault="00070579" w:rsidP="00070579">
                                  <w:pPr>
                                    <w:spacing w:line="200" w:lineRule="exact"/>
                                    <w:jc w:val="right"/>
                                    <w:rPr>
                                      <w:rFonts w:ascii="標楷體" w:eastAsia="標楷體" w:hAnsi="標楷體"/>
                                      <w:b/>
                                      <w:bCs/>
                                      <w:color w:val="000000"/>
                                      <w:sz w:val="20"/>
                                      <w:szCs w:val="20"/>
                                    </w:rPr>
                                  </w:pPr>
                                  <w:r w:rsidRPr="00C966C8">
                                    <w:rPr>
                                      <w:rFonts w:ascii="標楷體" w:eastAsia="標楷體" w:hAnsi="標楷體" w:hint="eastAsia"/>
                                      <w:b/>
                                      <w:bCs/>
                                      <w:color w:val="000000"/>
                                      <w:sz w:val="20"/>
                                      <w:szCs w:val="20"/>
                                    </w:rPr>
                                    <w:t xml:space="preserve">  848.26 </w:t>
                                  </w:r>
                                </w:p>
                              </w:tc>
                            </w:tr>
                            <w:tr w:rsidR="00070579" w:rsidRPr="00C966C8" w14:paraId="6C0644D2"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62C6004"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1</w:t>
                                  </w:r>
                                </w:p>
                              </w:tc>
                              <w:tc>
                                <w:tcPr>
                                  <w:tcW w:w="851" w:type="dxa"/>
                                  <w:tcBorders>
                                    <w:top w:val="nil"/>
                                    <w:left w:val="nil"/>
                                    <w:bottom w:val="single" w:sz="4" w:space="0" w:color="auto"/>
                                    <w:right w:val="single" w:sz="4" w:space="0" w:color="auto"/>
                                  </w:tcBorders>
                                  <w:shd w:val="clear" w:color="auto" w:fill="auto"/>
                                  <w:vAlign w:val="center"/>
                                  <w:hideMark/>
                                </w:tcPr>
                                <w:p w14:paraId="4F6C7562"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新北市</w:t>
                                  </w:r>
                                </w:p>
                              </w:tc>
                              <w:tc>
                                <w:tcPr>
                                  <w:tcW w:w="1417" w:type="dxa"/>
                                  <w:tcBorders>
                                    <w:top w:val="nil"/>
                                    <w:left w:val="nil"/>
                                    <w:bottom w:val="single" w:sz="4" w:space="0" w:color="auto"/>
                                    <w:right w:val="single" w:sz="4" w:space="0" w:color="auto"/>
                                  </w:tcBorders>
                                  <w:shd w:val="clear" w:color="auto" w:fill="auto"/>
                                  <w:vAlign w:val="center"/>
                                  <w:hideMark/>
                                </w:tcPr>
                                <w:p w14:paraId="0EE01B14"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27.79 </w:t>
                                  </w:r>
                                </w:p>
                              </w:tc>
                              <w:tc>
                                <w:tcPr>
                                  <w:tcW w:w="1560" w:type="dxa"/>
                                  <w:tcBorders>
                                    <w:top w:val="nil"/>
                                    <w:left w:val="nil"/>
                                    <w:bottom w:val="single" w:sz="4" w:space="0" w:color="auto"/>
                                    <w:right w:val="single" w:sz="4" w:space="0" w:color="auto"/>
                                  </w:tcBorders>
                                  <w:shd w:val="clear" w:color="auto" w:fill="auto"/>
                                  <w:noWrap/>
                                  <w:vAlign w:val="center"/>
                                  <w:hideMark/>
                                </w:tcPr>
                                <w:p w14:paraId="467B8603"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28.84 </w:t>
                                  </w:r>
                                </w:p>
                              </w:tc>
                              <w:tc>
                                <w:tcPr>
                                  <w:tcW w:w="992" w:type="dxa"/>
                                  <w:tcBorders>
                                    <w:top w:val="nil"/>
                                    <w:left w:val="nil"/>
                                    <w:bottom w:val="single" w:sz="4" w:space="0" w:color="auto"/>
                                    <w:right w:val="single" w:sz="4" w:space="0" w:color="auto"/>
                                  </w:tcBorders>
                                  <w:shd w:val="clear" w:color="auto" w:fill="auto"/>
                                  <w:vAlign w:val="center"/>
                                  <w:hideMark/>
                                </w:tcPr>
                                <w:p w14:paraId="0BD10054"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1.05 </w:t>
                                  </w:r>
                                </w:p>
                              </w:tc>
                            </w:tr>
                            <w:tr w:rsidR="00070579" w:rsidRPr="00C966C8" w14:paraId="078DAEC4"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78B0FDE"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2</w:t>
                                  </w:r>
                                </w:p>
                              </w:tc>
                              <w:tc>
                                <w:tcPr>
                                  <w:tcW w:w="851" w:type="dxa"/>
                                  <w:tcBorders>
                                    <w:top w:val="nil"/>
                                    <w:left w:val="nil"/>
                                    <w:bottom w:val="single" w:sz="4" w:space="0" w:color="auto"/>
                                    <w:right w:val="single" w:sz="4" w:space="0" w:color="auto"/>
                                  </w:tcBorders>
                                  <w:shd w:val="clear" w:color="auto" w:fill="auto"/>
                                  <w:vAlign w:val="center"/>
                                  <w:hideMark/>
                                </w:tcPr>
                                <w:p w14:paraId="3CECA0EC"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桃園市</w:t>
                                  </w:r>
                                </w:p>
                              </w:tc>
                              <w:tc>
                                <w:tcPr>
                                  <w:tcW w:w="1417" w:type="dxa"/>
                                  <w:tcBorders>
                                    <w:top w:val="nil"/>
                                    <w:left w:val="nil"/>
                                    <w:bottom w:val="single" w:sz="4" w:space="0" w:color="auto"/>
                                    <w:right w:val="single" w:sz="4" w:space="0" w:color="auto"/>
                                  </w:tcBorders>
                                  <w:shd w:val="clear" w:color="auto" w:fill="auto"/>
                                  <w:vAlign w:val="center"/>
                                  <w:hideMark/>
                                </w:tcPr>
                                <w:p w14:paraId="5CE65F70"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385.82 </w:t>
                                  </w:r>
                                </w:p>
                              </w:tc>
                              <w:tc>
                                <w:tcPr>
                                  <w:tcW w:w="1560" w:type="dxa"/>
                                  <w:tcBorders>
                                    <w:top w:val="nil"/>
                                    <w:left w:val="nil"/>
                                    <w:bottom w:val="single" w:sz="4" w:space="0" w:color="auto"/>
                                    <w:right w:val="single" w:sz="4" w:space="0" w:color="auto"/>
                                  </w:tcBorders>
                                  <w:shd w:val="clear" w:color="auto" w:fill="auto"/>
                                  <w:noWrap/>
                                  <w:vAlign w:val="center"/>
                                  <w:hideMark/>
                                </w:tcPr>
                                <w:p w14:paraId="0CE84680"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75.73 </w:t>
                                  </w:r>
                                </w:p>
                              </w:tc>
                              <w:tc>
                                <w:tcPr>
                                  <w:tcW w:w="992" w:type="dxa"/>
                                  <w:tcBorders>
                                    <w:top w:val="nil"/>
                                    <w:left w:val="nil"/>
                                    <w:bottom w:val="single" w:sz="4" w:space="0" w:color="auto"/>
                                    <w:right w:val="single" w:sz="4" w:space="0" w:color="auto"/>
                                  </w:tcBorders>
                                  <w:shd w:val="clear" w:color="auto" w:fill="auto"/>
                                  <w:vAlign w:val="center"/>
                                  <w:hideMark/>
                                </w:tcPr>
                                <w:p w14:paraId="45E544D0"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w:t>
                                  </w:r>
                                  <w:r>
                                    <w:rPr>
                                      <w:rFonts w:ascii="標楷體" w:eastAsia="標楷體" w:hAnsi="標楷體" w:hint="eastAsia"/>
                                      <w:color w:val="000000"/>
                                      <w:sz w:val="20"/>
                                      <w:szCs w:val="20"/>
                                    </w:rPr>
                                    <w:t xml:space="preserve"> </w:t>
                                  </w:r>
                                  <w:r w:rsidRPr="00C966C8">
                                    <w:rPr>
                                      <w:rFonts w:ascii="標楷體" w:eastAsia="標楷體" w:hAnsi="標楷體" w:hint="eastAsia"/>
                                      <w:color w:val="000000"/>
                                      <w:sz w:val="20"/>
                                      <w:szCs w:val="20"/>
                                    </w:rPr>
                                    <w:t xml:space="preserve">310.09 </w:t>
                                  </w:r>
                                </w:p>
                              </w:tc>
                            </w:tr>
                            <w:tr w:rsidR="00070579" w:rsidRPr="00C966C8" w14:paraId="304E3D5F"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1764874"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3</w:t>
                                  </w:r>
                                </w:p>
                              </w:tc>
                              <w:tc>
                                <w:tcPr>
                                  <w:tcW w:w="851" w:type="dxa"/>
                                  <w:tcBorders>
                                    <w:top w:val="nil"/>
                                    <w:left w:val="nil"/>
                                    <w:bottom w:val="single" w:sz="4" w:space="0" w:color="auto"/>
                                    <w:right w:val="single" w:sz="4" w:space="0" w:color="auto"/>
                                  </w:tcBorders>
                                  <w:shd w:val="clear" w:color="auto" w:fill="auto"/>
                                  <w:vAlign w:val="center"/>
                                  <w:hideMark/>
                                </w:tcPr>
                                <w:p w14:paraId="11C66D46" w14:textId="77777777" w:rsidR="00070579" w:rsidRPr="00C966C8" w:rsidRDefault="00070579" w:rsidP="00070579">
                                  <w:pPr>
                                    <w:spacing w:line="200" w:lineRule="exact"/>
                                    <w:jc w:val="center"/>
                                    <w:rPr>
                                      <w:rFonts w:ascii="標楷體" w:eastAsia="標楷體" w:hAnsi="標楷體"/>
                                      <w:color w:val="000000"/>
                                      <w:sz w:val="20"/>
                                      <w:szCs w:val="20"/>
                                    </w:rPr>
                                  </w:pPr>
                                  <w:proofErr w:type="gramStart"/>
                                  <w:r w:rsidRPr="00C966C8">
                                    <w:rPr>
                                      <w:rFonts w:ascii="標楷體" w:eastAsia="標楷體" w:hAnsi="標楷體" w:hint="eastAsia"/>
                                      <w:color w:val="000000"/>
                                      <w:sz w:val="20"/>
                                      <w:szCs w:val="20"/>
                                    </w:rPr>
                                    <w:t>臺</w:t>
                                  </w:r>
                                  <w:proofErr w:type="gramEnd"/>
                                  <w:r w:rsidRPr="00C966C8">
                                    <w:rPr>
                                      <w:rFonts w:ascii="標楷體" w:eastAsia="標楷體" w:hAnsi="標楷體" w:hint="eastAsia"/>
                                      <w:color w:val="000000"/>
                                      <w:sz w:val="20"/>
                                      <w:szCs w:val="20"/>
                                    </w:rPr>
                                    <w:t>中市</w:t>
                                  </w:r>
                                </w:p>
                              </w:tc>
                              <w:tc>
                                <w:tcPr>
                                  <w:tcW w:w="1417" w:type="dxa"/>
                                  <w:tcBorders>
                                    <w:top w:val="nil"/>
                                    <w:left w:val="nil"/>
                                    <w:bottom w:val="single" w:sz="4" w:space="0" w:color="auto"/>
                                    <w:right w:val="single" w:sz="4" w:space="0" w:color="auto"/>
                                  </w:tcBorders>
                                  <w:shd w:val="clear" w:color="auto" w:fill="auto"/>
                                  <w:vAlign w:val="center"/>
                                  <w:hideMark/>
                                </w:tcPr>
                                <w:p w14:paraId="045AD5D3"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176.74 </w:t>
                                  </w:r>
                                </w:p>
                              </w:tc>
                              <w:tc>
                                <w:tcPr>
                                  <w:tcW w:w="1560" w:type="dxa"/>
                                  <w:tcBorders>
                                    <w:top w:val="nil"/>
                                    <w:left w:val="nil"/>
                                    <w:bottom w:val="single" w:sz="4" w:space="0" w:color="auto"/>
                                    <w:right w:val="single" w:sz="4" w:space="0" w:color="auto"/>
                                  </w:tcBorders>
                                  <w:shd w:val="clear" w:color="auto" w:fill="auto"/>
                                  <w:noWrap/>
                                  <w:vAlign w:val="center"/>
                                  <w:hideMark/>
                                </w:tcPr>
                                <w:p w14:paraId="2BC9A664"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183.83 </w:t>
                                  </w:r>
                                </w:p>
                              </w:tc>
                              <w:tc>
                                <w:tcPr>
                                  <w:tcW w:w="992" w:type="dxa"/>
                                  <w:tcBorders>
                                    <w:top w:val="nil"/>
                                    <w:left w:val="nil"/>
                                    <w:bottom w:val="single" w:sz="4" w:space="0" w:color="auto"/>
                                    <w:right w:val="single" w:sz="4" w:space="0" w:color="auto"/>
                                  </w:tcBorders>
                                  <w:shd w:val="clear" w:color="auto" w:fill="auto"/>
                                  <w:vAlign w:val="center"/>
                                  <w:hideMark/>
                                </w:tcPr>
                                <w:p w14:paraId="720120A5"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7.09 </w:t>
                                  </w:r>
                                </w:p>
                              </w:tc>
                            </w:tr>
                            <w:tr w:rsidR="00070579" w:rsidRPr="00C966C8" w14:paraId="07370476"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49540D9"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4</w:t>
                                  </w:r>
                                </w:p>
                              </w:tc>
                              <w:tc>
                                <w:tcPr>
                                  <w:tcW w:w="851" w:type="dxa"/>
                                  <w:tcBorders>
                                    <w:top w:val="nil"/>
                                    <w:left w:val="nil"/>
                                    <w:bottom w:val="single" w:sz="4" w:space="0" w:color="auto"/>
                                    <w:right w:val="single" w:sz="4" w:space="0" w:color="auto"/>
                                  </w:tcBorders>
                                  <w:shd w:val="clear" w:color="auto" w:fill="auto"/>
                                  <w:vAlign w:val="center"/>
                                  <w:hideMark/>
                                </w:tcPr>
                                <w:p w14:paraId="2CE5AEC8" w14:textId="77777777" w:rsidR="00070579" w:rsidRPr="00C966C8" w:rsidRDefault="00070579" w:rsidP="00070579">
                                  <w:pPr>
                                    <w:spacing w:line="200" w:lineRule="exact"/>
                                    <w:jc w:val="center"/>
                                    <w:rPr>
                                      <w:rFonts w:ascii="標楷體" w:eastAsia="標楷體" w:hAnsi="標楷體"/>
                                      <w:color w:val="000000"/>
                                      <w:sz w:val="20"/>
                                      <w:szCs w:val="20"/>
                                    </w:rPr>
                                  </w:pPr>
                                  <w:proofErr w:type="gramStart"/>
                                  <w:r w:rsidRPr="00C966C8">
                                    <w:rPr>
                                      <w:rFonts w:ascii="標楷體" w:eastAsia="標楷體" w:hAnsi="標楷體" w:hint="eastAsia"/>
                                      <w:color w:val="000000"/>
                                      <w:sz w:val="20"/>
                                      <w:szCs w:val="20"/>
                                    </w:rPr>
                                    <w:t>臺</w:t>
                                  </w:r>
                                  <w:proofErr w:type="gramEnd"/>
                                  <w:r w:rsidRPr="00C966C8">
                                    <w:rPr>
                                      <w:rFonts w:ascii="標楷體" w:eastAsia="標楷體" w:hAnsi="標楷體" w:hint="eastAsia"/>
                                      <w:color w:val="000000"/>
                                      <w:sz w:val="20"/>
                                      <w:szCs w:val="20"/>
                                    </w:rPr>
                                    <w:t>南市</w:t>
                                  </w:r>
                                </w:p>
                              </w:tc>
                              <w:tc>
                                <w:tcPr>
                                  <w:tcW w:w="1417" w:type="dxa"/>
                                  <w:tcBorders>
                                    <w:top w:val="nil"/>
                                    <w:left w:val="nil"/>
                                    <w:bottom w:val="single" w:sz="4" w:space="0" w:color="auto"/>
                                    <w:right w:val="single" w:sz="4" w:space="0" w:color="auto"/>
                                  </w:tcBorders>
                                  <w:shd w:val="clear" w:color="auto" w:fill="auto"/>
                                  <w:vAlign w:val="center"/>
                                  <w:hideMark/>
                                </w:tcPr>
                                <w:p w14:paraId="026F025B"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172.38 </w:t>
                                  </w:r>
                                </w:p>
                              </w:tc>
                              <w:tc>
                                <w:tcPr>
                                  <w:tcW w:w="1560" w:type="dxa"/>
                                  <w:tcBorders>
                                    <w:top w:val="nil"/>
                                    <w:left w:val="nil"/>
                                    <w:bottom w:val="single" w:sz="4" w:space="0" w:color="auto"/>
                                    <w:right w:val="single" w:sz="4" w:space="0" w:color="auto"/>
                                  </w:tcBorders>
                                  <w:shd w:val="clear" w:color="auto" w:fill="auto"/>
                                  <w:noWrap/>
                                  <w:vAlign w:val="center"/>
                                  <w:hideMark/>
                                </w:tcPr>
                                <w:p w14:paraId="77BA0C69"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166.99 </w:t>
                                  </w:r>
                                </w:p>
                              </w:tc>
                              <w:tc>
                                <w:tcPr>
                                  <w:tcW w:w="992" w:type="dxa"/>
                                  <w:tcBorders>
                                    <w:top w:val="nil"/>
                                    <w:left w:val="nil"/>
                                    <w:bottom w:val="single" w:sz="4" w:space="0" w:color="auto"/>
                                    <w:right w:val="single" w:sz="4" w:space="0" w:color="auto"/>
                                  </w:tcBorders>
                                  <w:shd w:val="clear" w:color="auto" w:fill="auto"/>
                                  <w:vAlign w:val="center"/>
                                  <w:hideMark/>
                                </w:tcPr>
                                <w:p w14:paraId="377B108F"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w:t>
                                  </w:r>
                                  <w:r>
                                    <w:rPr>
                                      <w:rFonts w:ascii="標楷體" w:eastAsia="標楷體" w:hAnsi="標楷體" w:hint="eastAsia"/>
                                      <w:color w:val="000000"/>
                                      <w:sz w:val="20"/>
                                      <w:szCs w:val="20"/>
                                    </w:rPr>
                                    <w:t xml:space="preserve"> </w:t>
                                  </w:r>
                                  <w:r w:rsidRPr="00C966C8">
                                    <w:rPr>
                                      <w:rFonts w:ascii="標楷體" w:eastAsia="標楷體" w:hAnsi="標楷體" w:hint="eastAsia"/>
                                      <w:color w:val="000000"/>
                                      <w:sz w:val="20"/>
                                      <w:szCs w:val="20"/>
                                    </w:rPr>
                                    <w:t xml:space="preserve">5.39 </w:t>
                                  </w:r>
                                </w:p>
                              </w:tc>
                            </w:tr>
                            <w:tr w:rsidR="00070579" w:rsidRPr="00C966C8" w14:paraId="6C90D31F"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4B2D36B"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5</w:t>
                                  </w:r>
                                </w:p>
                              </w:tc>
                              <w:tc>
                                <w:tcPr>
                                  <w:tcW w:w="851" w:type="dxa"/>
                                  <w:tcBorders>
                                    <w:top w:val="nil"/>
                                    <w:left w:val="nil"/>
                                    <w:bottom w:val="single" w:sz="4" w:space="0" w:color="auto"/>
                                    <w:right w:val="single" w:sz="4" w:space="0" w:color="auto"/>
                                  </w:tcBorders>
                                  <w:shd w:val="clear" w:color="auto" w:fill="auto"/>
                                  <w:vAlign w:val="center"/>
                                  <w:hideMark/>
                                </w:tcPr>
                                <w:p w14:paraId="3B65A4AF"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高雄市</w:t>
                                  </w:r>
                                </w:p>
                              </w:tc>
                              <w:tc>
                                <w:tcPr>
                                  <w:tcW w:w="1417" w:type="dxa"/>
                                  <w:tcBorders>
                                    <w:top w:val="nil"/>
                                    <w:left w:val="nil"/>
                                    <w:bottom w:val="single" w:sz="4" w:space="0" w:color="auto"/>
                                    <w:right w:val="single" w:sz="4" w:space="0" w:color="auto"/>
                                  </w:tcBorders>
                                  <w:shd w:val="clear" w:color="auto" w:fill="auto"/>
                                  <w:vAlign w:val="center"/>
                                  <w:hideMark/>
                                </w:tcPr>
                                <w:p w14:paraId="456BAE3B"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32.82 </w:t>
                                  </w:r>
                                </w:p>
                              </w:tc>
                              <w:tc>
                                <w:tcPr>
                                  <w:tcW w:w="1560" w:type="dxa"/>
                                  <w:tcBorders>
                                    <w:top w:val="nil"/>
                                    <w:left w:val="nil"/>
                                    <w:bottom w:val="single" w:sz="4" w:space="0" w:color="auto"/>
                                    <w:right w:val="single" w:sz="4" w:space="0" w:color="auto"/>
                                  </w:tcBorders>
                                  <w:shd w:val="clear" w:color="auto" w:fill="auto"/>
                                  <w:noWrap/>
                                  <w:vAlign w:val="center"/>
                                  <w:hideMark/>
                                </w:tcPr>
                                <w:p w14:paraId="4F07F369"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24.76 </w:t>
                                  </w:r>
                                </w:p>
                              </w:tc>
                              <w:tc>
                                <w:tcPr>
                                  <w:tcW w:w="992" w:type="dxa"/>
                                  <w:tcBorders>
                                    <w:top w:val="nil"/>
                                    <w:left w:val="nil"/>
                                    <w:bottom w:val="single" w:sz="4" w:space="0" w:color="auto"/>
                                    <w:right w:val="single" w:sz="4" w:space="0" w:color="auto"/>
                                  </w:tcBorders>
                                  <w:shd w:val="clear" w:color="auto" w:fill="auto"/>
                                  <w:vAlign w:val="center"/>
                                  <w:hideMark/>
                                </w:tcPr>
                                <w:p w14:paraId="7F11E526"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w:t>
                                  </w:r>
                                  <w:r>
                                    <w:rPr>
                                      <w:rFonts w:ascii="標楷體" w:eastAsia="標楷體" w:hAnsi="標楷體" w:hint="eastAsia"/>
                                      <w:color w:val="000000"/>
                                      <w:sz w:val="20"/>
                                      <w:szCs w:val="20"/>
                                    </w:rPr>
                                    <w:t xml:space="preserve"> </w:t>
                                  </w:r>
                                  <w:r w:rsidRPr="00C966C8">
                                    <w:rPr>
                                      <w:rFonts w:ascii="標楷體" w:eastAsia="標楷體" w:hAnsi="標楷體" w:hint="eastAsia"/>
                                      <w:color w:val="000000"/>
                                      <w:sz w:val="20"/>
                                      <w:szCs w:val="20"/>
                                    </w:rPr>
                                    <w:t xml:space="preserve">8.06 </w:t>
                                  </w:r>
                                </w:p>
                              </w:tc>
                            </w:tr>
                            <w:tr w:rsidR="00070579" w:rsidRPr="00C966C8" w14:paraId="684CCCF8" w14:textId="77777777" w:rsidTr="003C4104">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tcPr>
                                <w:p w14:paraId="0B0030E5"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6</w:t>
                                  </w:r>
                                </w:p>
                              </w:tc>
                              <w:tc>
                                <w:tcPr>
                                  <w:tcW w:w="851" w:type="dxa"/>
                                  <w:tcBorders>
                                    <w:top w:val="nil"/>
                                    <w:left w:val="nil"/>
                                    <w:bottom w:val="single" w:sz="4" w:space="0" w:color="auto"/>
                                    <w:right w:val="single" w:sz="4" w:space="0" w:color="auto"/>
                                  </w:tcBorders>
                                  <w:shd w:val="clear" w:color="auto" w:fill="auto"/>
                                  <w:vAlign w:val="center"/>
                                </w:tcPr>
                                <w:p w14:paraId="21607292"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基隆市</w:t>
                                  </w:r>
                                </w:p>
                              </w:tc>
                              <w:tc>
                                <w:tcPr>
                                  <w:tcW w:w="1417" w:type="dxa"/>
                                  <w:tcBorders>
                                    <w:top w:val="nil"/>
                                    <w:left w:val="nil"/>
                                    <w:bottom w:val="single" w:sz="4" w:space="0" w:color="auto"/>
                                    <w:right w:val="single" w:sz="4" w:space="0" w:color="auto"/>
                                  </w:tcBorders>
                                  <w:shd w:val="clear" w:color="auto" w:fill="auto"/>
                                  <w:vAlign w:val="center"/>
                                </w:tcPr>
                                <w:p w14:paraId="0C18196B" w14:textId="77777777" w:rsidR="00070579" w:rsidRPr="00C966C8" w:rsidRDefault="00070579" w:rsidP="00070579">
                                  <w:pPr>
                                    <w:spacing w:line="200" w:lineRule="exact"/>
                                    <w:jc w:val="right"/>
                                    <w:rPr>
                                      <w:rFonts w:ascii="標楷體" w:eastAsia="標楷體" w:hAnsi="標楷體"/>
                                      <w:color w:val="000000"/>
                                      <w:sz w:val="20"/>
                                      <w:szCs w:val="20"/>
                                    </w:rPr>
                                  </w:pPr>
                                  <w:r>
                                    <w:rPr>
                                      <w:rFonts w:ascii="標楷體" w:eastAsia="標楷體" w:hAnsi="標楷體" w:hint="eastAsia"/>
                                      <w:sz w:val="20"/>
                                      <w:szCs w:val="20"/>
                                    </w:rPr>
                                    <w:t>－</w:t>
                                  </w:r>
                                </w:p>
                              </w:tc>
                              <w:tc>
                                <w:tcPr>
                                  <w:tcW w:w="1560" w:type="dxa"/>
                                  <w:tcBorders>
                                    <w:top w:val="nil"/>
                                    <w:left w:val="nil"/>
                                    <w:bottom w:val="single" w:sz="4" w:space="0" w:color="auto"/>
                                    <w:right w:val="single" w:sz="4" w:space="0" w:color="auto"/>
                                  </w:tcBorders>
                                  <w:shd w:val="clear" w:color="auto" w:fill="auto"/>
                                  <w:noWrap/>
                                  <w:vAlign w:val="center"/>
                                </w:tcPr>
                                <w:p w14:paraId="1393D133" w14:textId="77777777" w:rsidR="00070579" w:rsidRPr="00C966C8" w:rsidRDefault="00070579" w:rsidP="00070579">
                                  <w:pPr>
                                    <w:spacing w:line="200" w:lineRule="exact"/>
                                    <w:jc w:val="right"/>
                                    <w:rPr>
                                      <w:rFonts w:ascii="標楷體" w:eastAsia="標楷體" w:hAnsi="標楷體"/>
                                      <w:color w:val="000000"/>
                                      <w:sz w:val="20"/>
                                      <w:szCs w:val="20"/>
                                    </w:rPr>
                                  </w:pPr>
                                  <w:r>
                                    <w:rPr>
                                      <w:rFonts w:ascii="標楷體" w:eastAsia="標楷體" w:hAnsi="標楷體" w:hint="eastAsia"/>
                                      <w:sz w:val="20"/>
                                      <w:szCs w:val="20"/>
                                    </w:rPr>
                                    <w:t>－</w:t>
                                  </w:r>
                                </w:p>
                              </w:tc>
                              <w:tc>
                                <w:tcPr>
                                  <w:tcW w:w="992" w:type="dxa"/>
                                  <w:tcBorders>
                                    <w:top w:val="nil"/>
                                    <w:left w:val="nil"/>
                                    <w:bottom w:val="single" w:sz="4" w:space="0" w:color="auto"/>
                                    <w:right w:val="single" w:sz="4" w:space="0" w:color="auto"/>
                                    <w:tl2br w:val="single" w:sz="4" w:space="0" w:color="auto"/>
                                  </w:tcBorders>
                                  <w:shd w:val="clear" w:color="auto" w:fill="auto"/>
                                  <w:vAlign w:val="center"/>
                                </w:tcPr>
                                <w:p w14:paraId="28CD5544" w14:textId="6BAEFB24" w:rsidR="00070579" w:rsidRPr="00C966C8" w:rsidRDefault="00070579" w:rsidP="00070579">
                                  <w:pPr>
                                    <w:spacing w:line="200" w:lineRule="exact"/>
                                    <w:jc w:val="right"/>
                                    <w:rPr>
                                      <w:rFonts w:ascii="標楷體" w:eastAsia="標楷體" w:hAnsi="標楷體"/>
                                      <w:color w:val="000000"/>
                                      <w:sz w:val="20"/>
                                      <w:szCs w:val="20"/>
                                    </w:rPr>
                                  </w:pPr>
                                </w:p>
                              </w:tc>
                            </w:tr>
                            <w:tr w:rsidR="00070579" w:rsidRPr="00C966C8" w14:paraId="54DBB9CD"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56039EE"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7</w:t>
                                  </w:r>
                                </w:p>
                              </w:tc>
                              <w:tc>
                                <w:tcPr>
                                  <w:tcW w:w="851" w:type="dxa"/>
                                  <w:tcBorders>
                                    <w:top w:val="nil"/>
                                    <w:left w:val="nil"/>
                                    <w:bottom w:val="single" w:sz="4" w:space="0" w:color="auto"/>
                                    <w:right w:val="single" w:sz="4" w:space="0" w:color="auto"/>
                                  </w:tcBorders>
                                  <w:shd w:val="clear" w:color="auto" w:fill="auto"/>
                                  <w:vAlign w:val="center"/>
                                  <w:hideMark/>
                                </w:tcPr>
                                <w:p w14:paraId="379B589F"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shd w:val="pct15" w:color="auto" w:fill="FFFFFF"/>
                                    </w:rPr>
                                    <w:t>宜蘭縣</w:t>
                                  </w:r>
                                </w:p>
                              </w:tc>
                              <w:tc>
                                <w:tcPr>
                                  <w:tcW w:w="1417" w:type="dxa"/>
                                  <w:tcBorders>
                                    <w:top w:val="nil"/>
                                    <w:left w:val="nil"/>
                                    <w:bottom w:val="single" w:sz="4" w:space="0" w:color="auto"/>
                                    <w:right w:val="single" w:sz="4" w:space="0" w:color="auto"/>
                                  </w:tcBorders>
                                  <w:shd w:val="clear" w:color="auto" w:fill="auto"/>
                                  <w:vAlign w:val="center"/>
                                  <w:hideMark/>
                                </w:tcPr>
                                <w:p w14:paraId="5DA39A96"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37.60 </w:t>
                                  </w:r>
                                </w:p>
                              </w:tc>
                              <w:tc>
                                <w:tcPr>
                                  <w:tcW w:w="1560" w:type="dxa"/>
                                  <w:tcBorders>
                                    <w:top w:val="nil"/>
                                    <w:left w:val="nil"/>
                                    <w:bottom w:val="single" w:sz="4" w:space="0" w:color="auto"/>
                                    <w:right w:val="single" w:sz="4" w:space="0" w:color="auto"/>
                                  </w:tcBorders>
                                  <w:shd w:val="clear" w:color="auto" w:fill="auto"/>
                                  <w:noWrap/>
                                  <w:vAlign w:val="center"/>
                                  <w:hideMark/>
                                </w:tcPr>
                                <w:p w14:paraId="686E49A0"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344.50 </w:t>
                                  </w:r>
                                </w:p>
                              </w:tc>
                              <w:tc>
                                <w:tcPr>
                                  <w:tcW w:w="992" w:type="dxa"/>
                                  <w:tcBorders>
                                    <w:top w:val="nil"/>
                                    <w:left w:val="nil"/>
                                    <w:bottom w:val="single" w:sz="4" w:space="0" w:color="auto"/>
                                    <w:right w:val="single" w:sz="4" w:space="0" w:color="auto"/>
                                  </w:tcBorders>
                                  <w:shd w:val="clear" w:color="auto" w:fill="auto"/>
                                  <w:vAlign w:val="center"/>
                                  <w:hideMark/>
                                </w:tcPr>
                                <w:p w14:paraId="6A0B76DC" w14:textId="77777777" w:rsidR="00070579" w:rsidRPr="00C966C8" w:rsidRDefault="00070579" w:rsidP="00070579">
                                  <w:pPr>
                                    <w:spacing w:line="200" w:lineRule="exact"/>
                                    <w:jc w:val="right"/>
                                    <w:rPr>
                                      <w:rFonts w:ascii="標楷體" w:eastAsia="標楷體" w:hAnsi="標楷體"/>
                                      <w:color w:val="000000"/>
                                      <w:sz w:val="20"/>
                                      <w:szCs w:val="20"/>
                                      <w:shd w:val="pct15" w:color="auto" w:fill="FFFFFF"/>
                                    </w:rPr>
                                  </w:pPr>
                                  <w:r w:rsidRPr="00C966C8">
                                    <w:rPr>
                                      <w:rFonts w:ascii="標楷體" w:eastAsia="標楷體" w:hAnsi="標楷體" w:hint="eastAsia"/>
                                      <w:color w:val="000000"/>
                                      <w:sz w:val="20"/>
                                      <w:szCs w:val="20"/>
                                      <w:shd w:val="pct15" w:color="auto" w:fill="FFFFFF"/>
                                    </w:rPr>
                                    <w:t xml:space="preserve">306.90 </w:t>
                                  </w:r>
                                </w:p>
                              </w:tc>
                            </w:tr>
                            <w:tr w:rsidR="00070579" w:rsidRPr="00C966C8" w14:paraId="154136FD"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0C73CC2F"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8</w:t>
                                  </w:r>
                                </w:p>
                              </w:tc>
                              <w:tc>
                                <w:tcPr>
                                  <w:tcW w:w="851" w:type="dxa"/>
                                  <w:tcBorders>
                                    <w:top w:val="nil"/>
                                    <w:left w:val="nil"/>
                                    <w:bottom w:val="single" w:sz="4" w:space="0" w:color="auto"/>
                                    <w:right w:val="single" w:sz="4" w:space="0" w:color="auto"/>
                                  </w:tcBorders>
                                  <w:shd w:val="clear" w:color="auto" w:fill="auto"/>
                                  <w:vAlign w:val="center"/>
                                  <w:hideMark/>
                                </w:tcPr>
                                <w:p w14:paraId="516CF154"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新竹縣</w:t>
                                  </w:r>
                                </w:p>
                              </w:tc>
                              <w:tc>
                                <w:tcPr>
                                  <w:tcW w:w="1417" w:type="dxa"/>
                                  <w:tcBorders>
                                    <w:top w:val="nil"/>
                                    <w:left w:val="nil"/>
                                    <w:bottom w:val="single" w:sz="4" w:space="0" w:color="auto"/>
                                    <w:right w:val="single" w:sz="4" w:space="0" w:color="auto"/>
                                  </w:tcBorders>
                                  <w:shd w:val="clear" w:color="auto" w:fill="auto"/>
                                  <w:vAlign w:val="center"/>
                                  <w:hideMark/>
                                </w:tcPr>
                                <w:p w14:paraId="5B72FD94"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57.77 </w:t>
                                  </w:r>
                                </w:p>
                              </w:tc>
                              <w:tc>
                                <w:tcPr>
                                  <w:tcW w:w="1560" w:type="dxa"/>
                                  <w:tcBorders>
                                    <w:top w:val="nil"/>
                                    <w:left w:val="nil"/>
                                    <w:bottom w:val="single" w:sz="4" w:space="0" w:color="auto"/>
                                    <w:right w:val="single" w:sz="4" w:space="0" w:color="auto"/>
                                  </w:tcBorders>
                                  <w:shd w:val="clear" w:color="auto" w:fill="auto"/>
                                  <w:noWrap/>
                                  <w:vAlign w:val="center"/>
                                  <w:hideMark/>
                                </w:tcPr>
                                <w:p w14:paraId="6576FD57"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58.03 </w:t>
                                  </w:r>
                                </w:p>
                              </w:tc>
                              <w:tc>
                                <w:tcPr>
                                  <w:tcW w:w="992" w:type="dxa"/>
                                  <w:tcBorders>
                                    <w:top w:val="nil"/>
                                    <w:left w:val="nil"/>
                                    <w:bottom w:val="single" w:sz="4" w:space="0" w:color="auto"/>
                                    <w:right w:val="single" w:sz="4" w:space="0" w:color="auto"/>
                                  </w:tcBorders>
                                  <w:shd w:val="clear" w:color="auto" w:fill="auto"/>
                                  <w:vAlign w:val="center"/>
                                  <w:hideMark/>
                                </w:tcPr>
                                <w:p w14:paraId="20E1E5FF"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0.26 </w:t>
                                  </w:r>
                                </w:p>
                              </w:tc>
                            </w:tr>
                            <w:tr w:rsidR="00070579" w:rsidRPr="00C966C8" w14:paraId="6FDF740B"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01E7491A"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9</w:t>
                                  </w:r>
                                </w:p>
                              </w:tc>
                              <w:tc>
                                <w:tcPr>
                                  <w:tcW w:w="851" w:type="dxa"/>
                                  <w:tcBorders>
                                    <w:top w:val="nil"/>
                                    <w:left w:val="nil"/>
                                    <w:bottom w:val="single" w:sz="4" w:space="0" w:color="auto"/>
                                    <w:right w:val="single" w:sz="4" w:space="0" w:color="auto"/>
                                  </w:tcBorders>
                                  <w:shd w:val="clear" w:color="auto" w:fill="auto"/>
                                  <w:vAlign w:val="center"/>
                                  <w:hideMark/>
                                </w:tcPr>
                                <w:p w14:paraId="20EC1EF9"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新竹市</w:t>
                                  </w:r>
                                </w:p>
                              </w:tc>
                              <w:tc>
                                <w:tcPr>
                                  <w:tcW w:w="1417" w:type="dxa"/>
                                  <w:tcBorders>
                                    <w:top w:val="nil"/>
                                    <w:left w:val="nil"/>
                                    <w:bottom w:val="single" w:sz="4" w:space="0" w:color="auto"/>
                                    <w:right w:val="single" w:sz="4" w:space="0" w:color="auto"/>
                                  </w:tcBorders>
                                  <w:shd w:val="clear" w:color="auto" w:fill="auto"/>
                                  <w:vAlign w:val="center"/>
                                  <w:hideMark/>
                                </w:tcPr>
                                <w:p w14:paraId="1D6CF69A"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74.86 </w:t>
                                  </w:r>
                                </w:p>
                              </w:tc>
                              <w:tc>
                                <w:tcPr>
                                  <w:tcW w:w="1560" w:type="dxa"/>
                                  <w:tcBorders>
                                    <w:top w:val="nil"/>
                                    <w:left w:val="nil"/>
                                    <w:bottom w:val="single" w:sz="4" w:space="0" w:color="auto"/>
                                    <w:right w:val="single" w:sz="4" w:space="0" w:color="auto"/>
                                  </w:tcBorders>
                                  <w:shd w:val="clear" w:color="auto" w:fill="auto"/>
                                  <w:noWrap/>
                                  <w:vAlign w:val="center"/>
                                  <w:hideMark/>
                                </w:tcPr>
                                <w:p w14:paraId="783D28A4"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99.75 </w:t>
                                  </w:r>
                                </w:p>
                              </w:tc>
                              <w:tc>
                                <w:tcPr>
                                  <w:tcW w:w="992" w:type="dxa"/>
                                  <w:tcBorders>
                                    <w:top w:val="nil"/>
                                    <w:left w:val="nil"/>
                                    <w:bottom w:val="single" w:sz="4" w:space="0" w:color="auto"/>
                                    <w:right w:val="single" w:sz="4" w:space="0" w:color="auto"/>
                                  </w:tcBorders>
                                  <w:shd w:val="clear" w:color="auto" w:fill="auto"/>
                                  <w:vAlign w:val="center"/>
                                  <w:hideMark/>
                                </w:tcPr>
                                <w:p w14:paraId="5D4D0C58"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24.89 </w:t>
                                  </w:r>
                                </w:p>
                              </w:tc>
                            </w:tr>
                            <w:tr w:rsidR="00070579" w:rsidRPr="00C966C8" w14:paraId="29DA9A97"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A73AF4C"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10</w:t>
                                  </w:r>
                                </w:p>
                              </w:tc>
                              <w:tc>
                                <w:tcPr>
                                  <w:tcW w:w="851" w:type="dxa"/>
                                  <w:tcBorders>
                                    <w:top w:val="nil"/>
                                    <w:left w:val="nil"/>
                                    <w:bottom w:val="single" w:sz="4" w:space="0" w:color="auto"/>
                                    <w:right w:val="single" w:sz="4" w:space="0" w:color="auto"/>
                                  </w:tcBorders>
                                  <w:shd w:val="clear" w:color="auto" w:fill="auto"/>
                                  <w:vAlign w:val="center"/>
                                  <w:hideMark/>
                                </w:tcPr>
                                <w:p w14:paraId="7318E6A0"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苗栗縣</w:t>
                                  </w:r>
                                </w:p>
                              </w:tc>
                              <w:tc>
                                <w:tcPr>
                                  <w:tcW w:w="1417" w:type="dxa"/>
                                  <w:tcBorders>
                                    <w:top w:val="nil"/>
                                    <w:left w:val="nil"/>
                                    <w:bottom w:val="single" w:sz="4" w:space="0" w:color="auto"/>
                                    <w:right w:val="single" w:sz="4" w:space="0" w:color="auto"/>
                                  </w:tcBorders>
                                  <w:shd w:val="clear" w:color="auto" w:fill="auto"/>
                                  <w:vAlign w:val="center"/>
                                  <w:hideMark/>
                                </w:tcPr>
                                <w:p w14:paraId="1D54772C"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0.00   </w:t>
                                  </w:r>
                                </w:p>
                              </w:tc>
                              <w:tc>
                                <w:tcPr>
                                  <w:tcW w:w="1560" w:type="dxa"/>
                                  <w:tcBorders>
                                    <w:top w:val="nil"/>
                                    <w:left w:val="nil"/>
                                    <w:bottom w:val="single" w:sz="4" w:space="0" w:color="auto"/>
                                    <w:right w:val="single" w:sz="4" w:space="0" w:color="auto"/>
                                  </w:tcBorders>
                                  <w:shd w:val="clear" w:color="auto" w:fill="auto"/>
                                  <w:noWrap/>
                                  <w:vAlign w:val="center"/>
                                  <w:hideMark/>
                                </w:tcPr>
                                <w:p w14:paraId="4C6C8DF4"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0.45 </w:t>
                                  </w:r>
                                </w:p>
                              </w:tc>
                              <w:tc>
                                <w:tcPr>
                                  <w:tcW w:w="992" w:type="dxa"/>
                                  <w:tcBorders>
                                    <w:top w:val="nil"/>
                                    <w:left w:val="nil"/>
                                    <w:bottom w:val="single" w:sz="4" w:space="0" w:color="auto"/>
                                    <w:right w:val="single" w:sz="4" w:space="0" w:color="auto"/>
                                  </w:tcBorders>
                                  <w:shd w:val="clear" w:color="auto" w:fill="auto"/>
                                  <w:vAlign w:val="center"/>
                                  <w:hideMark/>
                                </w:tcPr>
                                <w:p w14:paraId="7B8EA19A"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0.45 </w:t>
                                  </w:r>
                                </w:p>
                              </w:tc>
                            </w:tr>
                            <w:tr w:rsidR="00070579" w:rsidRPr="00C966C8" w14:paraId="6574EB53"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2696042"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11</w:t>
                                  </w:r>
                                </w:p>
                              </w:tc>
                              <w:tc>
                                <w:tcPr>
                                  <w:tcW w:w="851" w:type="dxa"/>
                                  <w:tcBorders>
                                    <w:top w:val="nil"/>
                                    <w:left w:val="nil"/>
                                    <w:bottom w:val="single" w:sz="4" w:space="0" w:color="auto"/>
                                    <w:right w:val="single" w:sz="4" w:space="0" w:color="auto"/>
                                  </w:tcBorders>
                                  <w:shd w:val="clear" w:color="auto" w:fill="auto"/>
                                  <w:vAlign w:val="center"/>
                                  <w:hideMark/>
                                </w:tcPr>
                                <w:p w14:paraId="5F9E8FCD"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shd w:val="pct15" w:color="auto" w:fill="FFFFFF"/>
                                    </w:rPr>
                                    <w:t>彰化縣</w:t>
                                  </w:r>
                                </w:p>
                              </w:tc>
                              <w:tc>
                                <w:tcPr>
                                  <w:tcW w:w="1417" w:type="dxa"/>
                                  <w:tcBorders>
                                    <w:top w:val="nil"/>
                                    <w:left w:val="nil"/>
                                    <w:bottom w:val="single" w:sz="4" w:space="0" w:color="auto"/>
                                    <w:right w:val="single" w:sz="4" w:space="0" w:color="auto"/>
                                  </w:tcBorders>
                                  <w:shd w:val="clear" w:color="auto" w:fill="auto"/>
                                  <w:vAlign w:val="center"/>
                                  <w:hideMark/>
                                </w:tcPr>
                                <w:p w14:paraId="60FFA4C8"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222.05 </w:t>
                                  </w:r>
                                </w:p>
                              </w:tc>
                              <w:tc>
                                <w:tcPr>
                                  <w:tcW w:w="1560" w:type="dxa"/>
                                  <w:tcBorders>
                                    <w:top w:val="nil"/>
                                    <w:left w:val="nil"/>
                                    <w:bottom w:val="single" w:sz="4" w:space="0" w:color="auto"/>
                                    <w:right w:val="single" w:sz="4" w:space="0" w:color="auto"/>
                                  </w:tcBorders>
                                  <w:shd w:val="clear" w:color="auto" w:fill="auto"/>
                                  <w:noWrap/>
                                  <w:vAlign w:val="center"/>
                                  <w:hideMark/>
                                </w:tcPr>
                                <w:p w14:paraId="4A61696B"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661.30 </w:t>
                                  </w:r>
                                </w:p>
                              </w:tc>
                              <w:tc>
                                <w:tcPr>
                                  <w:tcW w:w="992" w:type="dxa"/>
                                  <w:tcBorders>
                                    <w:top w:val="nil"/>
                                    <w:left w:val="nil"/>
                                    <w:bottom w:val="single" w:sz="4" w:space="0" w:color="auto"/>
                                    <w:right w:val="single" w:sz="4" w:space="0" w:color="auto"/>
                                  </w:tcBorders>
                                  <w:shd w:val="clear" w:color="auto" w:fill="auto"/>
                                  <w:vAlign w:val="center"/>
                                  <w:hideMark/>
                                </w:tcPr>
                                <w:p w14:paraId="161602C5" w14:textId="77777777" w:rsidR="00070579" w:rsidRPr="00C966C8" w:rsidRDefault="00070579" w:rsidP="00070579">
                                  <w:pPr>
                                    <w:spacing w:line="200" w:lineRule="exact"/>
                                    <w:jc w:val="right"/>
                                    <w:rPr>
                                      <w:rFonts w:ascii="標楷體" w:eastAsia="標楷體" w:hAnsi="標楷體"/>
                                      <w:color w:val="000000"/>
                                      <w:sz w:val="20"/>
                                      <w:szCs w:val="20"/>
                                      <w:shd w:val="pct15" w:color="auto" w:fill="FFFFFF"/>
                                    </w:rPr>
                                  </w:pPr>
                                  <w:r w:rsidRPr="00C966C8">
                                    <w:rPr>
                                      <w:rFonts w:ascii="標楷體" w:eastAsia="標楷體" w:hAnsi="標楷體" w:hint="eastAsia"/>
                                      <w:color w:val="000000"/>
                                      <w:sz w:val="20"/>
                                      <w:szCs w:val="20"/>
                                      <w:shd w:val="pct15" w:color="auto" w:fill="FFFFFF"/>
                                    </w:rPr>
                                    <w:t xml:space="preserve">439.25 </w:t>
                                  </w:r>
                                </w:p>
                              </w:tc>
                            </w:tr>
                            <w:tr w:rsidR="00070579" w:rsidRPr="00C966C8" w14:paraId="1D15646A"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174ABFD"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12</w:t>
                                  </w:r>
                                </w:p>
                              </w:tc>
                              <w:tc>
                                <w:tcPr>
                                  <w:tcW w:w="851" w:type="dxa"/>
                                  <w:tcBorders>
                                    <w:top w:val="nil"/>
                                    <w:left w:val="nil"/>
                                    <w:bottom w:val="single" w:sz="4" w:space="0" w:color="auto"/>
                                    <w:right w:val="single" w:sz="4" w:space="0" w:color="auto"/>
                                  </w:tcBorders>
                                  <w:shd w:val="clear" w:color="auto" w:fill="auto"/>
                                  <w:vAlign w:val="center"/>
                                  <w:hideMark/>
                                </w:tcPr>
                                <w:p w14:paraId="03F6E4C7"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南投縣</w:t>
                                  </w:r>
                                </w:p>
                              </w:tc>
                              <w:tc>
                                <w:tcPr>
                                  <w:tcW w:w="1417" w:type="dxa"/>
                                  <w:tcBorders>
                                    <w:top w:val="nil"/>
                                    <w:left w:val="nil"/>
                                    <w:bottom w:val="single" w:sz="4" w:space="0" w:color="auto"/>
                                    <w:right w:val="single" w:sz="4" w:space="0" w:color="auto"/>
                                  </w:tcBorders>
                                  <w:shd w:val="clear" w:color="auto" w:fill="auto"/>
                                  <w:vAlign w:val="center"/>
                                  <w:hideMark/>
                                </w:tcPr>
                                <w:p w14:paraId="31B34DEE"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69.10 </w:t>
                                  </w:r>
                                </w:p>
                              </w:tc>
                              <w:tc>
                                <w:tcPr>
                                  <w:tcW w:w="1560" w:type="dxa"/>
                                  <w:tcBorders>
                                    <w:top w:val="nil"/>
                                    <w:left w:val="nil"/>
                                    <w:bottom w:val="single" w:sz="4" w:space="0" w:color="auto"/>
                                    <w:right w:val="single" w:sz="4" w:space="0" w:color="auto"/>
                                  </w:tcBorders>
                                  <w:shd w:val="clear" w:color="auto" w:fill="auto"/>
                                  <w:noWrap/>
                                  <w:vAlign w:val="center"/>
                                  <w:hideMark/>
                                </w:tcPr>
                                <w:p w14:paraId="46C180AC"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69.41 </w:t>
                                  </w:r>
                                </w:p>
                              </w:tc>
                              <w:tc>
                                <w:tcPr>
                                  <w:tcW w:w="992" w:type="dxa"/>
                                  <w:tcBorders>
                                    <w:top w:val="nil"/>
                                    <w:left w:val="nil"/>
                                    <w:bottom w:val="single" w:sz="4" w:space="0" w:color="auto"/>
                                    <w:right w:val="single" w:sz="4" w:space="0" w:color="auto"/>
                                  </w:tcBorders>
                                  <w:shd w:val="clear" w:color="auto" w:fill="auto"/>
                                  <w:vAlign w:val="center"/>
                                  <w:hideMark/>
                                </w:tcPr>
                                <w:p w14:paraId="08721ED4"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0.31 </w:t>
                                  </w:r>
                                </w:p>
                              </w:tc>
                            </w:tr>
                            <w:tr w:rsidR="00070579" w:rsidRPr="00C966C8" w14:paraId="48D358A5"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8B9EF3A"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13</w:t>
                                  </w:r>
                                </w:p>
                              </w:tc>
                              <w:tc>
                                <w:tcPr>
                                  <w:tcW w:w="851" w:type="dxa"/>
                                  <w:tcBorders>
                                    <w:top w:val="nil"/>
                                    <w:left w:val="nil"/>
                                    <w:bottom w:val="single" w:sz="4" w:space="0" w:color="auto"/>
                                    <w:right w:val="single" w:sz="4" w:space="0" w:color="auto"/>
                                  </w:tcBorders>
                                  <w:shd w:val="clear" w:color="auto" w:fill="auto"/>
                                  <w:vAlign w:val="center"/>
                                  <w:hideMark/>
                                </w:tcPr>
                                <w:p w14:paraId="701B712A"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雲林縣</w:t>
                                  </w:r>
                                </w:p>
                              </w:tc>
                              <w:tc>
                                <w:tcPr>
                                  <w:tcW w:w="1417" w:type="dxa"/>
                                  <w:tcBorders>
                                    <w:top w:val="nil"/>
                                    <w:left w:val="nil"/>
                                    <w:bottom w:val="single" w:sz="4" w:space="0" w:color="auto"/>
                                    <w:right w:val="single" w:sz="4" w:space="0" w:color="auto"/>
                                  </w:tcBorders>
                                  <w:shd w:val="clear" w:color="auto" w:fill="auto"/>
                                  <w:vAlign w:val="center"/>
                                  <w:hideMark/>
                                </w:tcPr>
                                <w:p w14:paraId="67D14414"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22.79 </w:t>
                                  </w:r>
                                </w:p>
                              </w:tc>
                              <w:tc>
                                <w:tcPr>
                                  <w:tcW w:w="1560" w:type="dxa"/>
                                  <w:tcBorders>
                                    <w:top w:val="nil"/>
                                    <w:left w:val="nil"/>
                                    <w:bottom w:val="single" w:sz="4" w:space="0" w:color="auto"/>
                                    <w:right w:val="single" w:sz="4" w:space="0" w:color="auto"/>
                                  </w:tcBorders>
                                  <w:shd w:val="clear" w:color="auto" w:fill="auto"/>
                                  <w:noWrap/>
                                  <w:vAlign w:val="center"/>
                                  <w:hideMark/>
                                </w:tcPr>
                                <w:p w14:paraId="622D9BCA"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87.22 </w:t>
                                  </w:r>
                                </w:p>
                              </w:tc>
                              <w:tc>
                                <w:tcPr>
                                  <w:tcW w:w="992" w:type="dxa"/>
                                  <w:tcBorders>
                                    <w:top w:val="nil"/>
                                    <w:left w:val="nil"/>
                                    <w:bottom w:val="single" w:sz="4" w:space="0" w:color="auto"/>
                                    <w:right w:val="single" w:sz="4" w:space="0" w:color="auto"/>
                                  </w:tcBorders>
                                  <w:shd w:val="clear" w:color="auto" w:fill="auto"/>
                                  <w:vAlign w:val="center"/>
                                  <w:hideMark/>
                                </w:tcPr>
                                <w:p w14:paraId="0ABE7D23"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64.43 </w:t>
                                  </w:r>
                                </w:p>
                              </w:tc>
                            </w:tr>
                            <w:tr w:rsidR="00070579" w:rsidRPr="00C966C8" w14:paraId="198E8AFC"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EFC7CDE"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14</w:t>
                                  </w:r>
                                </w:p>
                              </w:tc>
                              <w:tc>
                                <w:tcPr>
                                  <w:tcW w:w="851" w:type="dxa"/>
                                  <w:tcBorders>
                                    <w:top w:val="nil"/>
                                    <w:left w:val="nil"/>
                                    <w:bottom w:val="single" w:sz="4" w:space="0" w:color="auto"/>
                                    <w:right w:val="single" w:sz="4" w:space="0" w:color="auto"/>
                                  </w:tcBorders>
                                  <w:shd w:val="clear" w:color="auto" w:fill="auto"/>
                                  <w:vAlign w:val="center"/>
                                  <w:hideMark/>
                                </w:tcPr>
                                <w:p w14:paraId="674F4310"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嘉義縣</w:t>
                                  </w:r>
                                </w:p>
                              </w:tc>
                              <w:tc>
                                <w:tcPr>
                                  <w:tcW w:w="1417" w:type="dxa"/>
                                  <w:tcBorders>
                                    <w:top w:val="nil"/>
                                    <w:left w:val="nil"/>
                                    <w:bottom w:val="single" w:sz="4" w:space="0" w:color="auto"/>
                                    <w:right w:val="single" w:sz="4" w:space="0" w:color="auto"/>
                                  </w:tcBorders>
                                  <w:shd w:val="clear" w:color="auto" w:fill="auto"/>
                                  <w:vAlign w:val="center"/>
                                  <w:hideMark/>
                                </w:tcPr>
                                <w:p w14:paraId="66CCA4BC"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2.40 </w:t>
                                  </w:r>
                                </w:p>
                              </w:tc>
                              <w:tc>
                                <w:tcPr>
                                  <w:tcW w:w="1560" w:type="dxa"/>
                                  <w:tcBorders>
                                    <w:top w:val="nil"/>
                                    <w:left w:val="nil"/>
                                    <w:bottom w:val="single" w:sz="4" w:space="0" w:color="auto"/>
                                    <w:right w:val="single" w:sz="4" w:space="0" w:color="auto"/>
                                  </w:tcBorders>
                                  <w:shd w:val="clear" w:color="auto" w:fill="auto"/>
                                  <w:noWrap/>
                                  <w:vAlign w:val="center"/>
                                  <w:hideMark/>
                                </w:tcPr>
                                <w:p w14:paraId="53D8BE07"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44.65 </w:t>
                                  </w:r>
                                </w:p>
                              </w:tc>
                              <w:tc>
                                <w:tcPr>
                                  <w:tcW w:w="992" w:type="dxa"/>
                                  <w:tcBorders>
                                    <w:top w:val="nil"/>
                                    <w:left w:val="nil"/>
                                    <w:bottom w:val="single" w:sz="4" w:space="0" w:color="auto"/>
                                    <w:right w:val="single" w:sz="4" w:space="0" w:color="auto"/>
                                  </w:tcBorders>
                                  <w:shd w:val="clear" w:color="auto" w:fill="auto"/>
                                  <w:vAlign w:val="center"/>
                                  <w:hideMark/>
                                </w:tcPr>
                                <w:p w14:paraId="3CFEE471"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42.25 </w:t>
                                  </w:r>
                                </w:p>
                              </w:tc>
                            </w:tr>
                            <w:tr w:rsidR="00070579" w:rsidRPr="00C966C8" w14:paraId="544E3598"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0C76A76A"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15</w:t>
                                  </w:r>
                                </w:p>
                              </w:tc>
                              <w:tc>
                                <w:tcPr>
                                  <w:tcW w:w="851" w:type="dxa"/>
                                  <w:tcBorders>
                                    <w:top w:val="nil"/>
                                    <w:left w:val="nil"/>
                                    <w:bottom w:val="single" w:sz="4" w:space="0" w:color="auto"/>
                                    <w:right w:val="single" w:sz="4" w:space="0" w:color="auto"/>
                                  </w:tcBorders>
                                  <w:shd w:val="clear" w:color="auto" w:fill="auto"/>
                                  <w:vAlign w:val="center"/>
                                  <w:hideMark/>
                                </w:tcPr>
                                <w:p w14:paraId="3F013405"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shd w:val="pct15" w:color="auto" w:fill="FFFFFF"/>
                                    </w:rPr>
                                    <w:t>屏東縣</w:t>
                                  </w:r>
                                </w:p>
                              </w:tc>
                              <w:tc>
                                <w:tcPr>
                                  <w:tcW w:w="1417" w:type="dxa"/>
                                  <w:tcBorders>
                                    <w:top w:val="nil"/>
                                    <w:left w:val="nil"/>
                                    <w:bottom w:val="single" w:sz="4" w:space="0" w:color="auto"/>
                                    <w:right w:val="single" w:sz="4" w:space="0" w:color="auto"/>
                                  </w:tcBorders>
                                  <w:shd w:val="clear" w:color="auto" w:fill="auto"/>
                                  <w:vAlign w:val="center"/>
                                  <w:hideMark/>
                                </w:tcPr>
                                <w:p w14:paraId="2C358B98"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1.07 </w:t>
                                  </w:r>
                                </w:p>
                              </w:tc>
                              <w:tc>
                                <w:tcPr>
                                  <w:tcW w:w="1560" w:type="dxa"/>
                                  <w:tcBorders>
                                    <w:top w:val="nil"/>
                                    <w:left w:val="nil"/>
                                    <w:bottom w:val="single" w:sz="4" w:space="0" w:color="auto"/>
                                    <w:right w:val="single" w:sz="4" w:space="0" w:color="auto"/>
                                  </w:tcBorders>
                                  <w:shd w:val="clear" w:color="auto" w:fill="auto"/>
                                  <w:noWrap/>
                                  <w:vAlign w:val="center"/>
                                  <w:hideMark/>
                                </w:tcPr>
                                <w:p w14:paraId="1D390FA7"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278.56 </w:t>
                                  </w:r>
                                </w:p>
                              </w:tc>
                              <w:tc>
                                <w:tcPr>
                                  <w:tcW w:w="992" w:type="dxa"/>
                                  <w:tcBorders>
                                    <w:top w:val="nil"/>
                                    <w:left w:val="nil"/>
                                    <w:bottom w:val="single" w:sz="4" w:space="0" w:color="auto"/>
                                    <w:right w:val="single" w:sz="4" w:space="0" w:color="auto"/>
                                  </w:tcBorders>
                                  <w:shd w:val="clear" w:color="auto" w:fill="auto"/>
                                  <w:vAlign w:val="center"/>
                                  <w:hideMark/>
                                </w:tcPr>
                                <w:p w14:paraId="311A2D72" w14:textId="77777777" w:rsidR="00070579" w:rsidRPr="00C966C8" w:rsidRDefault="00070579" w:rsidP="00070579">
                                  <w:pPr>
                                    <w:spacing w:line="200" w:lineRule="exact"/>
                                    <w:jc w:val="right"/>
                                    <w:rPr>
                                      <w:rFonts w:ascii="標楷體" w:eastAsia="標楷體" w:hAnsi="標楷體"/>
                                      <w:color w:val="000000"/>
                                      <w:sz w:val="20"/>
                                      <w:szCs w:val="20"/>
                                      <w:shd w:val="pct15" w:color="auto" w:fill="FFFFFF"/>
                                    </w:rPr>
                                  </w:pPr>
                                  <w:r w:rsidRPr="00C966C8">
                                    <w:rPr>
                                      <w:rFonts w:ascii="標楷體" w:eastAsia="標楷體" w:hAnsi="標楷體" w:hint="eastAsia"/>
                                      <w:color w:val="000000"/>
                                      <w:sz w:val="20"/>
                                      <w:szCs w:val="20"/>
                                      <w:shd w:val="pct15" w:color="auto" w:fill="FFFFFF"/>
                                    </w:rPr>
                                    <w:t xml:space="preserve">277.49 </w:t>
                                  </w:r>
                                </w:p>
                              </w:tc>
                            </w:tr>
                            <w:tr w:rsidR="00070579" w:rsidRPr="00C966C8" w14:paraId="20C30023"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76AF77C"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16</w:t>
                                  </w:r>
                                </w:p>
                              </w:tc>
                              <w:tc>
                                <w:tcPr>
                                  <w:tcW w:w="851" w:type="dxa"/>
                                  <w:tcBorders>
                                    <w:top w:val="nil"/>
                                    <w:left w:val="nil"/>
                                    <w:bottom w:val="single" w:sz="4" w:space="0" w:color="auto"/>
                                    <w:right w:val="single" w:sz="4" w:space="0" w:color="auto"/>
                                  </w:tcBorders>
                                  <w:shd w:val="clear" w:color="auto" w:fill="auto"/>
                                  <w:vAlign w:val="center"/>
                                  <w:hideMark/>
                                </w:tcPr>
                                <w:p w14:paraId="3DA54622"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花蓮縣</w:t>
                                  </w:r>
                                </w:p>
                              </w:tc>
                              <w:tc>
                                <w:tcPr>
                                  <w:tcW w:w="1417" w:type="dxa"/>
                                  <w:tcBorders>
                                    <w:top w:val="nil"/>
                                    <w:left w:val="nil"/>
                                    <w:bottom w:val="single" w:sz="4" w:space="0" w:color="auto"/>
                                    <w:right w:val="single" w:sz="4" w:space="0" w:color="auto"/>
                                  </w:tcBorders>
                                  <w:shd w:val="clear" w:color="auto" w:fill="auto"/>
                                  <w:vAlign w:val="center"/>
                                  <w:hideMark/>
                                </w:tcPr>
                                <w:p w14:paraId="08806A62"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0.04 </w:t>
                                  </w:r>
                                </w:p>
                              </w:tc>
                              <w:tc>
                                <w:tcPr>
                                  <w:tcW w:w="1560" w:type="dxa"/>
                                  <w:tcBorders>
                                    <w:top w:val="nil"/>
                                    <w:left w:val="nil"/>
                                    <w:bottom w:val="single" w:sz="4" w:space="0" w:color="auto"/>
                                    <w:right w:val="single" w:sz="4" w:space="0" w:color="auto"/>
                                  </w:tcBorders>
                                  <w:shd w:val="clear" w:color="auto" w:fill="auto"/>
                                  <w:noWrap/>
                                  <w:vAlign w:val="center"/>
                                  <w:hideMark/>
                                </w:tcPr>
                                <w:p w14:paraId="417DF7E2"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7.47 </w:t>
                                  </w:r>
                                </w:p>
                              </w:tc>
                              <w:tc>
                                <w:tcPr>
                                  <w:tcW w:w="992" w:type="dxa"/>
                                  <w:tcBorders>
                                    <w:top w:val="nil"/>
                                    <w:left w:val="nil"/>
                                    <w:bottom w:val="single" w:sz="4" w:space="0" w:color="auto"/>
                                    <w:right w:val="single" w:sz="4" w:space="0" w:color="auto"/>
                                  </w:tcBorders>
                                  <w:shd w:val="clear" w:color="auto" w:fill="auto"/>
                                  <w:vAlign w:val="center"/>
                                  <w:hideMark/>
                                </w:tcPr>
                                <w:p w14:paraId="189B817B"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7.43 </w:t>
                                  </w:r>
                                </w:p>
                              </w:tc>
                            </w:tr>
                            <w:tr w:rsidR="00070579" w:rsidRPr="00C966C8" w14:paraId="5122A5BD" w14:textId="77777777" w:rsidTr="005D536A">
                              <w:trPr>
                                <w:trHeight w:val="17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E8F7E2"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17</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4B7A89A5" w14:textId="77777777" w:rsidR="00070579" w:rsidRPr="00C966C8" w:rsidRDefault="00070579" w:rsidP="00070579">
                                  <w:pPr>
                                    <w:spacing w:line="200" w:lineRule="exact"/>
                                    <w:jc w:val="center"/>
                                    <w:rPr>
                                      <w:rFonts w:ascii="標楷體" w:eastAsia="標楷體" w:hAnsi="標楷體"/>
                                      <w:color w:val="000000"/>
                                      <w:sz w:val="20"/>
                                      <w:szCs w:val="20"/>
                                    </w:rPr>
                                  </w:pPr>
                                  <w:proofErr w:type="gramStart"/>
                                  <w:r w:rsidRPr="00C966C8">
                                    <w:rPr>
                                      <w:rFonts w:ascii="標楷體" w:eastAsia="標楷體" w:hAnsi="標楷體" w:hint="eastAsia"/>
                                      <w:color w:val="000000"/>
                                      <w:sz w:val="20"/>
                                      <w:szCs w:val="20"/>
                                    </w:rPr>
                                    <w:t>臺</w:t>
                                  </w:r>
                                  <w:proofErr w:type="gramEnd"/>
                                  <w:r w:rsidRPr="00C966C8">
                                    <w:rPr>
                                      <w:rFonts w:ascii="標楷體" w:eastAsia="標楷體" w:hAnsi="標楷體" w:hint="eastAsia"/>
                                      <w:color w:val="000000"/>
                                      <w:sz w:val="20"/>
                                      <w:szCs w:val="20"/>
                                    </w:rPr>
                                    <w:t>東縣</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36FF5230"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25.20 </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7C00CDB5"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25.20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5E08387"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w:t>
                                  </w:r>
                                  <w:r>
                                    <w:rPr>
                                      <w:rFonts w:ascii="標楷體" w:eastAsia="標楷體" w:hAnsi="標楷體" w:hint="eastAsia"/>
                                      <w:sz w:val="20"/>
                                      <w:szCs w:val="20"/>
                                    </w:rPr>
                                    <w:t>－</w:t>
                                  </w:r>
                                  <w:r w:rsidRPr="00C966C8">
                                    <w:rPr>
                                      <w:rFonts w:ascii="標楷體" w:eastAsia="標楷體" w:hAnsi="標楷體" w:hint="eastAsia"/>
                                      <w:color w:val="000000"/>
                                      <w:sz w:val="20"/>
                                      <w:szCs w:val="20"/>
                                    </w:rPr>
                                    <w:t xml:space="preserve">   </w:t>
                                  </w:r>
                                </w:p>
                              </w:tc>
                            </w:tr>
                            <w:tr w:rsidR="00070579" w:rsidRPr="00C966C8" w14:paraId="182EB86F" w14:textId="77777777" w:rsidTr="003C4104">
                              <w:trPr>
                                <w:trHeight w:val="17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3D1961"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18</w:t>
                                  </w:r>
                                </w:p>
                              </w:tc>
                              <w:tc>
                                <w:tcPr>
                                  <w:tcW w:w="851" w:type="dxa"/>
                                  <w:tcBorders>
                                    <w:top w:val="single" w:sz="4" w:space="0" w:color="auto"/>
                                    <w:left w:val="nil"/>
                                    <w:bottom w:val="single" w:sz="4" w:space="0" w:color="auto"/>
                                    <w:right w:val="single" w:sz="4" w:space="0" w:color="auto"/>
                                  </w:tcBorders>
                                  <w:shd w:val="clear" w:color="auto" w:fill="auto"/>
                                  <w:vAlign w:val="center"/>
                                </w:tcPr>
                                <w:p w14:paraId="78037048"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澎湖縣</w:t>
                                  </w:r>
                                </w:p>
                              </w:tc>
                              <w:tc>
                                <w:tcPr>
                                  <w:tcW w:w="1417" w:type="dxa"/>
                                  <w:tcBorders>
                                    <w:top w:val="single" w:sz="4" w:space="0" w:color="auto"/>
                                    <w:left w:val="nil"/>
                                    <w:bottom w:val="single" w:sz="4" w:space="0" w:color="auto"/>
                                    <w:right w:val="single" w:sz="4" w:space="0" w:color="auto"/>
                                  </w:tcBorders>
                                  <w:shd w:val="clear" w:color="auto" w:fill="auto"/>
                                  <w:vAlign w:val="center"/>
                                </w:tcPr>
                                <w:p w14:paraId="36F77663" w14:textId="77777777" w:rsidR="00070579" w:rsidRPr="00C966C8" w:rsidRDefault="00070579" w:rsidP="00070579">
                                  <w:pPr>
                                    <w:spacing w:line="200" w:lineRule="exact"/>
                                    <w:jc w:val="right"/>
                                    <w:rPr>
                                      <w:rFonts w:ascii="標楷體" w:eastAsia="標楷體" w:hAnsi="標楷體"/>
                                      <w:color w:val="000000"/>
                                      <w:sz w:val="20"/>
                                      <w:szCs w:val="20"/>
                                    </w:rPr>
                                  </w:pPr>
                                  <w:r>
                                    <w:rPr>
                                      <w:rFonts w:ascii="標楷體" w:eastAsia="標楷體" w:hAnsi="標楷體" w:hint="eastAsia"/>
                                      <w:sz w:val="20"/>
                                      <w:szCs w:val="20"/>
                                    </w:rPr>
                                    <w:t>－</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4E859419" w14:textId="77777777" w:rsidR="00070579" w:rsidRPr="00C966C8" w:rsidRDefault="00070579" w:rsidP="00070579">
                                  <w:pPr>
                                    <w:spacing w:line="200" w:lineRule="exact"/>
                                    <w:jc w:val="right"/>
                                    <w:rPr>
                                      <w:rFonts w:ascii="標楷體" w:eastAsia="標楷體" w:hAnsi="標楷體"/>
                                      <w:color w:val="000000"/>
                                      <w:sz w:val="20"/>
                                      <w:szCs w:val="20"/>
                                    </w:rPr>
                                  </w:pPr>
                                  <w:r>
                                    <w:rPr>
                                      <w:rFonts w:ascii="標楷體" w:eastAsia="標楷體" w:hAnsi="標楷體" w:hint="eastAsia"/>
                                      <w:sz w:val="20"/>
                                      <w:szCs w:val="20"/>
                                    </w:rPr>
                                    <w:t>－</w:t>
                                  </w:r>
                                </w:p>
                              </w:tc>
                              <w:tc>
                                <w:tcPr>
                                  <w:tcW w:w="992" w:type="dxa"/>
                                  <w:tcBorders>
                                    <w:top w:val="single" w:sz="4" w:space="0" w:color="auto"/>
                                    <w:left w:val="nil"/>
                                    <w:bottom w:val="single" w:sz="4" w:space="0" w:color="auto"/>
                                    <w:right w:val="single" w:sz="4" w:space="0" w:color="auto"/>
                                    <w:tl2br w:val="single" w:sz="4" w:space="0" w:color="auto"/>
                                  </w:tcBorders>
                                  <w:shd w:val="clear" w:color="auto" w:fill="auto"/>
                                  <w:vAlign w:val="center"/>
                                </w:tcPr>
                                <w:p w14:paraId="758F5EA4" w14:textId="32E5866B" w:rsidR="00070579" w:rsidRPr="00C966C8" w:rsidRDefault="00070579" w:rsidP="00070579">
                                  <w:pPr>
                                    <w:spacing w:line="200" w:lineRule="exact"/>
                                    <w:jc w:val="right"/>
                                    <w:rPr>
                                      <w:rFonts w:ascii="標楷體" w:eastAsia="標楷體" w:hAnsi="標楷體"/>
                                      <w:color w:val="000000"/>
                                      <w:sz w:val="20"/>
                                      <w:szCs w:val="20"/>
                                    </w:rPr>
                                  </w:pPr>
                                </w:p>
                              </w:tc>
                            </w:tr>
                          </w:tbl>
                          <w:p w14:paraId="536641BB" w14:textId="77777777" w:rsidR="00070579" w:rsidRPr="003D3505" w:rsidRDefault="00070579" w:rsidP="00070579">
                            <w:pPr>
                              <w:spacing w:line="200" w:lineRule="exact"/>
                              <w:ind w:left="560" w:hangingChars="280" w:hanging="560"/>
                              <w:jc w:val="both"/>
                              <w:rPr>
                                <w:rFonts w:ascii="標楷體" w:eastAsia="標楷體" w:hAnsi="標楷體"/>
                                <w:sz w:val="18"/>
                                <w:szCs w:val="20"/>
                              </w:rPr>
                            </w:pPr>
                            <w:proofErr w:type="gramStart"/>
                            <w:r>
                              <w:rPr>
                                <w:rFonts w:ascii="標楷體" w:eastAsia="標楷體" w:hAnsi="標楷體" w:hint="eastAsia"/>
                                <w:sz w:val="20"/>
                                <w:szCs w:val="20"/>
                              </w:rPr>
                              <w:t>註</w:t>
                            </w:r>
                            <w:proofErr w:type="gramEnd"/>
                            <w:r w:rsidRPr="003D3505">
                              <w:rPr>
                                <w:rFonts w:ascii="標楷體" w:eastAsia="標楷體" w:hAnsi="標楷體" w:hint="eastAsia"/>
                                <w:sz w:val="18"/>
                                <w:szCs w:val="20"/>
                              </w:rPr>
                              <w:t>：1.整理自各市縣國土計畫「城</w:t>
                            </w:r>
                            <w:r>
                              <w:rPr>
                                <w:rFonts w:ascii="標楷體" w:eastAsia="標楷體" w:hAnsi="標楷體" w:hint="eastAsia"/>
                                <w:sz w:val="18"/>
                                <w:szCs w:val="20"/>
                              </w:rPr>
                              <w:t>二之三</w:t>
                            </w:r>
                            <w:r w:rsidRPr="003D3505">
                              <w:rPr>
                                <w:rFonts w:ascii="標楷體" w:eastAsia="標楷體" w:hAnsi="標楷體"/>
                                <w:sz w:val="18"/>
                                <w:szCs w:val="20"/>
                              </w:rPr>
                              <w:t>」</w:t>
                            </w:r>
                            <w:r w:rsidRPr="003D3505">
                              <w:rPr>
                                <w:rFonts w:ascii="標楷體" w:eastAsia="標楷體" w:hAnsi="標楷體" w:hint="eastAsia"/>
                                <w:sz w:val="18"/>
                                <w:szCs w:val="20"/>
                              </w:rPr>
                              <w:t>面積及淹水</w:t>
                            </w:r>
                            <w:proofErr w:type="gramStart"/>
                            <w:r w:rsidRPr="003D3505">
                              <w:rPr>
                                <w:rFonts w:ascii="標楷體" w:eastAsia="標楷體" w:hAnsi="標楷體" w:hint="eastAsia"/>
                                <w:sz w:val="18"/>
                                <w:szCs w:val="20"/>
                              </w:rPr>
                              <w:t>潛勢區面積</w:t>
                            </w:r>
                            <w:proofErr w:type="gramEnd"/>
                            <w:r w:rsidRPr="003D3505">
                              <w:rPr>
                                <w:rFonts w:ascii="標楷體" w:eastAsia="標楷體" w:hAnsi="標楷體" w:hint="eastAsia"/>
                                <w:sz w:val="18"/>
                                <w:szCs w:val="20"/>
                              </w:rPr>
                              <w:t>之統計資料。</w:t>
                            </w:r>
                          </w:p>
                          <w:p w14:paraId="14F480BF" w14:textId="77777777" w:rsidR="00070579" w:rsidRPr="003D3505" w:rsidRDefault="00070579" w:rsidP="00070579">
                            <w:pPr>
                              <w:spacing w:line="200" w:lineRule="exact"/>
                              <w:ind w:leftChars="150" w:left="540" w:hangingChars="100" w:hanging="180"/>
                              <w:jc w:val="both"/>
                              <w:rPr>
                                <w:rFonts w:ascii="標楷體" w:eastAsia="標楷體" w:hAnsi="標楷體"/>
                                <w:sz w:val="18"/>
                                <w:szCs w:val="20"/>
                              </w:rPr>
                            </w:pPr>
                            <w:r w:rsidRPr="003D3505">
                              <w:rPr>
                                <w:rFonts w:ascii="標楷體" w:eastAsia="標楷體" w:hAnsi="標楷體" w:hint="eastAsia"/>
                                <w:sz w:val="18"/>
                                <w:szCs w:val="20"/>
                              </w:rPr>
                              <w:t>2.</w:t>
                            </w:r>
                            <w:r>
                              <w:rPr>
                                <w:rFonts w:ascii="標楷體" w:eastAsia="標楷體" w:hAnsi="標楷體" w:hint="eastAsia"/>
                                <w:sz w:val="18"/>
                                <w:szCs w:val="20"/>
                              </w:rPr>
                              <w:t>依</w:t>
                            </w:r>
                            <w:r w:rsidRPr="003D3505">
                              <w:rPr>
                                <w:rFonts w:ascii="標楷體" w:eastAsia="標楷體" w:hAnsi="標楷體" w:hint="eastAsia"/>
                                <w:sz w:val="18"/>
                                <w:szCs w:val="20"/>
                              </w:rPr>
                              <w:t>內政部提供各市縣報內政部審議版之國土功能分區圖之面積統計</w:t>
                            </w:r>
                            <w:r>
                              <w:rPr>
                                <w:rFonts w:ascii="標楷體" w:eastAsia="標楷體" w:hAnsi="標楷體" w:hint="eastAsia"/>
                                <w:sz w:val="18"/>
                                <w:szCs w:val="20"/>
                              </w:rPr>
                              <w:t>（</w:t>
                            </w:r>
                            <w:r w:rsidRPr="003D3505">
                              <w:rPr>
                                <w:rFonts w:ascii="標楷體" w:eastAsia="標楷體" w:hAnsi="標楷體" w:hint="eastAsia"/>
                                <w:sz w:val="18"/>
                                <w:szCs w:val="20"/>
                              </w:rPr>
                              <w:t>南投縣為公開展覽版</w:t>
                            </w:r>
                            <w:r>
                              <w:rPr>
                                <w:rFonts w:ascii="標楷體" w:eastAsia="標楷體" w:hAnsi="標楷體" w:hint="eastAsia"/>
                                <w:sz w:val="18"/>
                                <w:szCs w:val="20"/>
                              </w:rPr>
                              <w:t>）</w:t>
                            </w:r>
                            <w:r w:rsidRPr="003D3505">
                              <w:rPr>
                                <w:rFonts w:ascii="標楷體" w:eastAsia="標楷體" w:hAnsi="標楷體" w:hint="eastAsia"/>
                                <w:sz w:val="18"/>
                                <w:szCs w:val="20"/>
                              </w:rPr>
                              <w:t>。</w:t>
                            </w:r>
                          </w:p>
                          <w:p w14:paraId="02FBE2C0" w14:textId="09DED5E0" w:rsidR="00070579" w:rsidRPr="003D3505" w:rsidRDefault="00070579" w:rsidP="00070579">
                            <w:pPr>
                              <w:spacing w:line="200" w:lineRule="exact"/>
                              <w:ind w:leftChars="150" w:left="540" w:hangingChars="100" w:hanging="180"/>
                              <w:jc w:val="both"/>
                              <w:rPr>
                                <w:rFonts w:ascii="標楷體" w:eastAsia="標楷體" w:hAnsi="標楷體"/>
                                <w:sz w:val="16"/>
                                <w:szCs w:val="32"/>
                              </w:rPr>
                            </w:pPr>
                            <w:r w:rsidRPr="003D3505">
                              <w:rPr>
                                <w:rFonts w:ascii="標楷體" w:eastAsia="標楷體" w:hAnsi="標楷體" w:hint="eastAsia"/>
                                <w:sz w:val="18"/>
                                <w:szCs w:val="20"/>
                              </w:rPr>
                              <w:t>3.</w:t>
                            </w:r>
                            <w:r>
                              <w:rPr>
                                <w:rFonts w:ascii="標楷體" w:eastAsia="標楷體" w:hAnsi="標楷體" w:hint="eastAsia"/>
                                <w:sz w:val="18"/>
                                <w:szCs w:val="20"/>
                              </w:rPr>
                              <w:t>資料來源</w:t>
                            </w:r>
                            <w:r>
                              <w:rPr>
                                <w:rFonts w:ascii="標楷體" w:eastAsia="標楷體" w:hAnsi="標楷體"/>
                                <w:sz w:val="18"/>
                                <w:szCs w:val="20"/>
                              </w:rPr>
                              <w:t>：</w:t>
                            </w:r>
                            <w:r w:rsidRPr="003D3505">
                              <w:rPr>
                                <w:rFonts w:ascii="標楷體" w:eastAsia="標楷體" w:hAnsi="標楷體" w:hint="eastAsia"/>
                                <w:sz w:val="18"/>
                                <w:szCs w:val="20"/>
                              </w:rPr>
                              <w:t>各市縣國土功能</w:t>
                            </w:r>
                            <w:proofErr w:type="gramStart"/>
                            <w:r w:rsidRPr="003D3505">
                              <w:rPr>
                                <w:rFonts w:ascii="標楷體" w:eastAsia="標楷體" w:hAnsi="標楷體" w:hint="eastAsia"/>
                                <w:sz w:val="18"/>
                                <w:szCs w:val="20"/>
                              </w:rPr>
                              <w:t>分區圖資</w:t>
                            </w:r>
                            <w:proofErr w:type="gramEnd"/>
                            <w:r w:rsidRPr="003D3505">
                              <w:rPr>
                                <w:rFonts w:ascii="標楷體" w:eastAsia="標楷體" w:hAnsi="標楷體"/>
                                <w:sz w:val="18"/>
                                <w:szCs w:val="20"/>
                              </w:rPr>
                              <w:t>、經濟部水利署109年4月最後更新淹水</w:t>
                            </w:r>
                            <w:proofErr w:type="gramStart"/>
                            <w:r w:rsidRPr="003D3505">
                              <w:rPr>
                                <w:rFonts w:ascii="標楷體" w:eastAsia="標楷體" w:hAnsi="標楷體"/>
                                <w:sz w:val="18"/>
                                <w:szCs w:val="20"/>
                              </w:rPr>
                              <w:t>潛勢圖</w:t>
                            </w:r>
                            <w:proofErr w:type="gramEnd"/>
                            <w:r>
                              <w:rPr>
                                <w:rFonts w:ascii="標楷體" w:eastAsia="標楷體" w:hAnsi="標楷體" w:hint="eastAsia"/>
                                <w:sz w:val="18"/>
                                <w:szCs w:val="20"/>
                              </w:rPr>
                              <w:t>（</w:t>
                            </w:r>
                            <w:r w:rsidRPr="003D3505">
                              <w:rPr>
                                <w:rFonts w:ascii="標楷體" w:eastAsia="標楷體" w:hAnsi="標楷體"/>
                                <w:sz w:val="18"/>
                                <w:szCs w:val="20"/>
                              </w:rPr>
                              <w:t>定量降雨24小時500mm</w:t>
                            </w:r>
                            <w:r>
                              <w:rPr>
                                <w:rFonts w:ascii="標楷體" w:eastAsia="標楷體" w:hAnsi="標楷體" w:hint="eastAsia"/>
                                <w:sz w:val="18"/>
                                <w:szCs w:val="20"/>
                              </w:rPr>
                              <w:t>）</w:t>
                            </w:r>
                            <w:proofErr w:type="gramStart"/>
                            <w:r w:rsidRPr="003D3505">
                              <w:rPr>
                                <w:rFonts w:ascii="標楷體" w:eastAsia="標楷體" w:hAnsi="標楷體"/>
                                <w:sz w:val="18"/>
                                <w:szCs w:val="20"/>
                              </w:rPr>
                              <w:t>等圖資</w:t>
                            </w:r>
                            <w:proofErr w:type="gramEnd"/>
                            <w:r w:rsidRPr="003D3505">
                              <w:rPr>
                                <w:rFonts w:ascii="標楷體" w:eastAsia="標楷體" w:hAnsi="標楷體" w:hint="eastAsia"/>
                                <w:sz w:val="18"/>
                                <w:szCs w:val="20"/>
                              </w:rPr>
                              <w:t>，</w:t>
                            </w:r>
                            <w:proofErr w:type="gramStart"/>
                            <w:r w:rsidRPr="003D3505">
                              <w:rPr>
                                <w:rFonts w:ascii="標楷體" w:eastAsia="標楷體" w:hAnsi="標楷體" w:hint="eastAsia"/>
                                <w:sz w:val="18"/>
                                <w:szCs w:val="20"/>
                              </w:rPr>
                              <w:t>並套繪</w:t>
                            </w:r>
                            <w:r>
                              <w:rPr>
                                <w:rFonts w:ascii="標楷體" w:eastAsia="標楷體" w:hAnsi="標楷體" w:hint="eastAsia"/>
                                <w:sz w:val="18"/>
                                <w:szCs w:val="20"/>
                              </w:rPr>
                              <w:t>地理</w:t>
                            </w:r>
                            <w:proofErr w:type="gramEnd"/>
                            <w:r>
                              <w:rPr>
                                <w:rFonts w:ascii="標楷體" w:eastAsia="標楷體" w:hAnsi="標楷體" w:hint="eastAsia"/>
                                <w:sz w:val="18"/>
                                <w:szCs w:val="20"/>
                              </w:rPr>
                              <w:t>資訊系統</w:t>
                            </w:r>
                            <w:r w:rsidR="00863D74">
                              <w:rPr>
                                <w:rFonts w:ascii="標楷體" w:eastAsia="標楷體" w:hAnsi="標楷體" w:hint="eastAsia"/>
                                <w:sz w:val="18"/>
                                <w:szCs w:val="20"/>
                              </w:rPr>
                              <w:t>軟體</w:t>
                            </w:r>
                            <w:r>
                              <w:rPr>
                                <w:rFonts w:ascii="標楷體" w:eastAsia="標楷體" w:hAnsi="標楷體" w:hint="eastAsia"/>
                                <w:sz w:val="18"/>
                                <w:szCs w:val="20"/>
                              </w:rPr>
                              <w:t>（</w:t>
                            </w:r>
                            <w:r w:rsidRPr="003D3505">
                              <w:rPr>
                                <w:rFonts w:ascii="標楷體" w:eastAsia="標楷體" w:hAnsi="標楷體" w:hint="eastAsia"/>
                                <w:sz w:val="18"/>
                                <w:szCs w:val="20"/>
                              </w:rPr>
                              <w:t>QGIS</w:t>
                            </w:r>
                            <w:r>
                              <w:rPr>
                                <w:rFonts w:ascii="標楷體" w:eastAsia="標楷體" w:hAnsi="標楷體" w:hint="eastAsia"/>
                                <w:sz w:val="18"/>
                                <w:szCs w:val="20"/>
                              </w:rPr>
                              <w:t>）</w:t>
                            </w:r>
                            <w:r w:rsidRPr="003D3505">
                              <w:rPr>
                                <w:rFonts w:ascii="標楷體" w:eastAsia="標楷體" w:hAnsi="標楷體" w:hint="eastAsia"/>
                                <w:sz w:val="18"/>
                                <w:szCs w:val="20"/>
                              </w:rPr>
                              <w:t>結果。</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6CF638" id="_x0000_s1038" type="#_x0000_t202" style="position:absolute;left:0;text-align:left;margin-left:232.9pt;margin-top:0;width:284.1pt;height:324.25pt;z-index:252189184;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" stroked="f">
                <v:textbox>
                  <w:txbxContent>
                    <w:p w14:paraId="796EAC98" w14:textId="77777777" w:rsidR="00070579" w:rsidRPr="004D31B5" w:rsidRDefault="00070579" w:rsidP="00070579">
                      <w:pPr>
                        <w:spacing w:line="240" w:lineRule="exact"/>
                        <w:ind w:left="601" w:hangingChars="250" w:hanging="601"/>
                        <w:jc w:val="center"/>
                        <w:rPr>
                          <w:rFonts w:ascii="標楷體" w:eastAsia="標楷體" w:hAnsi="標楷體"/>
                          <w:b/>
                          <w:szCs w:val="32"/>
                        </w:rPr>
                      </w:pPr>
                      <w:r w:rsidRPr="004D31B5">
                        <w:rPr>
                          <w:rFonts w:ascii="標楷體" w:eastAsia="標楷體" w:hAnsi="標楷體" w:hint="eastAsia"/>
                          <w:b/>
                          <w:szCs w:val="32"/>
                        </w:rPr>
                        <w:t>表</w:t>
                      </w:r>
                      <w:r>
                        <w:rPr>
                          <w:rFonts w:ascii="標楷體" w:eastAsia="標楷體" w:hAnsi="標楷體"/>
                          <w:b/>
                          <w:szCs w:val="32"/>
                        </w:rPr>
                        <w:t>9</w:t>
                      </w:r>
                      <w:r>
                        <w:rPr>
                          <w:rFonts w:ascii="標楷體" w:eastAsia="標楷體" w:hAnsi="標楷體" w:hint="eastAsia"/>
                          <w:b/>
                          <w:szCs w:val="32"/>
                        </w:rPr>
                        <w:t xml:space="preserve">　</w:t>
                      </w:r>
                      <w:r>
                        <w:rPr>
                          <w:rFonts w:ascii="標楷體" w:eastAsia="標楷體" w:hAnsi="標楷體" w:hint="eastAsia"/>
                          <w:b/>
                        </w:rPr>
                        <w:t>劃設之</w:t>
                      </w:r>
                      <w:r w:rsidRPr="00AF5452">
                        <w:rPr>
                          <w:rFonts w:ascii="標楷體" w:eastAsia="標楷體" w:hAnsi="標楷體" w:hint="eastAsia"/>
                          <w:b/>
                        </w:rPr>
                        <w:t>「城</w:t>
                      </w:r>
                      <w:r>
                        <w:rPr>
                          <w:rFonts w:ascii="標楷體" w:eastAsia="標楷體" w:hAnsi="標楷體" w:hint="eastAsia"/>
                          <w:b/>
                        </w:rPr>
                        <w:t>二之三</w:t>
                      </w:r>
                      <w:r w:rsidRPr="00AF5452">
                        <w:rPr>
                          <w:rFonts w:ascii="標楷體" w:eastAsia="標楷體" w:hAnsi="標楷體"/>
                          <w:b/>
                        </w:rPr>
                        <w:t>」</w:t>
                      </w:r>
                      <w:r w:rsidRPr="00C32478">
                        <w:rPr>
                          <w:rFonts w:ascii="標楷體" w:eastAsia="標楷體" w:hAnsi="標楷體" w:hint="eastAsia"/>
                          <w:b/>
                        </w:rPr>
                        <w:t>位處淹水潛勢</w:t>
                      </w:r>
                      <w:r>
                        <w:rPr>
                          <w:rFonts w:ascii="標楷體" w:eastAsia="標楷體" w:hAnsi="標楷體" w:hint="eastAsia"/>
                          <w:b/>
                        </w:rPr>
                        <w:t>地區面積</w:t>
                      </w:r>
                    </w:p>
                    <w:p w14:paraId="25E038B5" w14:textId="77777777" w:rsidR="00070579" w:rsidRPr="00362FDA" w:rsidRDefault="00070579" w:rsidP="00070579">
                      <w:pPr>
                        <w:spacing w:line="240" w:lineRule="exact"/>
                        <w:ind w:leftChars="50" w:left="120" w:firstLineChars="2050" w:firstLine="4100"/>
                        <w:jc w:val="right"/>
                        <w:rPr>
                          <w:rFonts w:ascii="標楷體" w:eastAsia="標楷體" w:hAnsi="標楷體"/>
                          <w:sz w:val="20"/>
                        </w:rPr>
                      </w:pPr>
                      <w:r w:rsidRPr="00362FDA">
                        <w:rPr>
                          <w:rFonts w:ascii="標楷體" w:eastAsia="標楷體" w:hAnsi="標楷體" w:hint="eastAsia"/>
                          <w:sz w:val="20"/>
                        </w:rPr>
                        <w:t>單位</w:t>
                      </w:r>
                      <w:r w:rsidRPr="00362FDA">
                        <w:rPr>
                          <w:rFonts w:ascii="標楷體" w:eastAsia="標楷體" w:hAnsi="標楷體"/>
                          <w:sz w:val="20"/>
                        </w:rPr>
                        <w:t>：</w:t>
                      </w:r>
                      <w:r>
                        <w:rPr>
                          <w:rFonts w:ascii="標楷體" w:eastAsia="標楷體" w:hAnsi="標楷體" w:hint="eastAsia"/>
                          <w:sz w:val="20"/>
                        </w:rPr>
                        <w:t>公頃</w:t>
                      </w:r>
                    </w:p>
                    <w:tbl>
                      <w:tblPr>
                        <w:tblW w:w="5387" w:type="dxa"/>
                        <w:tblInd w:w="-5" w:type="dxa"/>
                        <w:tblCellMar>
                          <w:left w:w="28" w:type="dxa"/>
                          <w:right w:w="28" w:type="dxa"/>
                        </w:tblCellMar>
                        <w:tblLook w:val="04A0" w:firstRow="1" w:lastRow="0" w:firstColumn="1" w:lastColumn="0" w:noHBand="0" w:noVBand="1"/>
                      </w:tblPr>
                      <w:tblGrid>
                        <w:gridCol w:w="567"/>
                        <w:gridCol w:w="851"/>
                        <w:gridCol w:w="1417"/>
                        <w:gridCol w:w="1560"/>
                        <w:gridCol w:w="992"/>
                      </w:tblGrid>
                      <w:tr w:rsidR="00070579" w:rsidRPr="00C966C8" w14:paraId="41AEC18A" w14:textId="77777777" w:rsidTr="005D536A">
                        <w:trPr>
                          <w:trHeight w:val="170"/>
                          <w:tblHeader/>
                        </w:trPr>
                        <w:tc>
                          <w:tcPr>
                            <w:tcW w:w="567" w:type="dxa"/>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center"/>
                            <w:hideMark/>
                          </w:tcPr>
                          <w:p w14:paraId="25EC4A67" w14:textId="77777777" w:rsidR="00070579" w:rsidRPr="00C966C8" w:rsidRDefault="00070579" w:rsidP="00070579">
                            <w:pPr>
                              <w:spacing w:line="200" w:lineRule="exact"/>
                              <w:jc w:val="center"/>
                              <w:rPr>
                                <w:rFonts w:ascii="標楷體" w:eastAsia="標楷體" w:hAnsi="標楷體"/>
                                <w:bCs/>
                                <w:color w:val="000000"/>
                                <w:sz w:val="20"/>
                                <w:szCs w:val="20"/>
                              </w:rPr>
                            </w:pPr>
                            <w:r w:rsidRPr="00C966C8">
                              <w:rPr>
                                <w:rFonts w:ascii="標楷體" w:eastAsia="標楷體" w:hAnsi="標楷體" w:hint="eastAsia"/>
                                <w:bCs/>
                                <w:color w:val="000000"/>
                                <w:sz w:val="20"/>
                                <w:szCs w:val="20"/>
                              </w:rPr>
                              <w:t>項次</w:t>
                            </w:r>
                          </w:p>
                        </w:tc>
                        <w:tc>
                          <w:tcPr>
                            <w:tcW w:w="851"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74EF124E" w14:textId="77777777" w:rsidR="00070579" w:rsidRPr="00C966C8" w:rsidRDefault="00070579" w:rsidP="00070579">
                            <w:pPr>
                              <w:spacing w:line="200" w:lineRule="exact"/>
                              <w:jc w:val="center"/>
                              <w:rPr>
                                <w:rFonts w:ascii="標楷體" w:eastAsia="標楷體" w:hAnsi="標楷體"/>
                                <w:bCs/>
                                <w:color w:val="000000"/>
                                <w:sz w:val="20"/>
                                <w:szCs w:val="20"/>
                              </w:rPr>
                            </w:pPr>
                            <w:proofErr w:type="gramStart"/>
                            <w:r w:rsidRPr="00C966C8">
                              <w:rPr>
                                <w:rFonts w:ascii="標楷體" w:eastAsia="標楷體" w:hAnsi="標楷體" w:hint="eastAsia"/>
                                <w:bCs/>
                                <w:color w:val="000000"/>
                                <w:sz w:val="20"/>
                                <w:szCs w:val="20"/>
                              </w:rPr>
                              <w:t>市縣別</w:t>
                            </w:r>
                            <w:proofErr w:type="gramEnd"/>
                          </w:p>
                        </w:tc>
                        <w:tc>
                          <w:tcPr>
                            <w:tcW w:w="1417" w:type="dxa"/>
                            <w:tcBorders>
                              <w:top w:val="single" w:sz="4" w:space="0" w:color="auto"/>
                              <w:left w:val="nil"/>
                              <w:bottom w:val="single" w:sz="4" w:space="0" w:color="auto"/>
                              <w:right w:val="single" w:sz="4" w:space="0" w:color="auto"/>
                            </w:tcBorders>
                            <w:shd w:val="clear" w:color="auto" w:fill="EAF1DD" w:themeFill="accent3" w:themeFillTint="33"/>
                            <w:vAlign w:val="center"/>
                          </w:tcPr>
                          <w:p w14:paraId="129E1FB8" w14:textId="77777777" w:rsidR="00070579" w:rsidRPr="00C966C8" w:rsidRDefault="00070579" w:rsidP="00070579">
                            <w:pPr>
                              <w:spacing w:line="200" w:lineRule="exact"/>
                              <w:jc w:val="center"/>
                              <w:rPr>
                                <w:rFonts w:ascii="標楷體" w:eastAsia="標楷體" w:hAnsi="標楷體"/>
                                <w:bCs/>
                                <w:color w:val="000000"/>
                                <w:sz w:val="20"/>
                                <w:szCs w:val="20"/>
                              </w:rPr>
                            </w:pPr>
                            <w:r w:rsidRPr="00C966C8">
                              <w:rPr>
                                <w:rFonts w:ascii="標楷體" w:eastAsia="標楷體" w:hAnsi="標楷體" w:hint="eastAsia"/>
                                <w:bCs/>
                                <w:color w:val="000000"/>
                                <w:sz w:val="20"/>
                                <w:szCs w:val="20"/>
                              </w:rPr>
                              <w:t>市縣國土計畫</w:t>
                            </w:r>
                            <w:r>
                              <w:rPr>
                                <w:rFonts w:ascii="標楷體" w:eastAsia="標楷體" w:hAnsi="標楷體" w:hint="eastAsia"/>
                                <w:bCs/>
                                <w:color w:val="000000"/>
                                <w:sz w:val="20"/>
                                <w:szCs w:val="20"/>
                              </w:rPr>
                              <w:t>劃設面積（</w:t>
                            </w:r>
                            <w:r w:rsidRPr="00C966C8">
                              <w:rPr>
                                <w:rFonts w:ascii="標楷體" w:eastAsia="標楷體" w:hAnsi="標楷體" w:hint="eastAsia"/>
                                <w:bCs/>
                                <w:color w:val="000000"/>
                                <w:sz w:val="20"/>
                                <w:szCs w:val="20"/>
                              </w:rPr>
                              <w:t>A</w:t>
                            </w:r>
                            <w:r>
                              <w:rPr>
                                <w:rFonts w:ascii="標楷體" w:eastAsia="標楷體" w:hAnsi="標楷體" w:hint="eastAsia"/>
                                <w:bCs/>
                                <w:color w:val="000000"/>
                                <w:sz w:val="20"/>
                                <w:szCs w:val="20"/>
                              </w:rPr>
                              <w:t>）</w:t>
                            </w:r>
                          </w:p>
                        </w:tc>
                        <w:tc>
                          <w:tcPr>
                            <w:tcW w:w="1560" w:type="dxa"/>
                            <w:tcBorders>
                              <w:top w:val="single" w:sz="4" w:space="0" w:color="auto"/>
                              <w:left w:val="nil"/>
                              <w:bottom w:val="single" w:sz="4" w:space="0" w:color="auto"/>
                              <w:right w:val="single" w:sz="4" w:space="0" w:color="auto"/>
                            </w:tcBorders>
                            <w:shd w:val="clear" w:color="auto" w:fill="EAF1DD" w:themeFill="accent3" w:themeFillTint="33"/>
                            <w:vAlign w:val="center"/>
                          </w:tcPr>
                          <w:p w14:paraId="5733802D" w14:textId="77777777" w:rsidR="00070579" w:rsidRPr="00C966C8" w:rsidRDefault="00070579" w:rsidP="00070579">
                            <w:pPr>
                              <w:spacing w:line="200" w:lineRule="exact"/>
                              <w:jc w:val="center"/>
                              <w:rPr>
                                <w:rFonts w:ascii="標楷體" w:eastAsia="標楷體" w:hAnsi="標楷體"/>
                                <w:bCs/>
                                <w:color w:val="000000"/>
                                <w:sz w:val="20"/>
                                <w:szCs w:val="20"/>
                              </w:rPr>
                            </w:pPr>
                            <w:r w:rsidRPr="00C966C8">
                              <w:rPr>
                                <w:rFonts w:ascii="標楷體" w:eastAsia="標楷體" w:hAnsi="標楷體" w:hint="eastAsia"/>
                                <w:bCs/>
                                <w:color w:val="000000"/>
                                <w:sz w:val="20"/>
                                <w:szCs w:val="20"/>
                              </w:rPr>
                              <w:t>國土功能</w:t>
                            </w:r>
                            <w:proofErr w:type="gramStart"/>
                            <w:r w:rsidRPr="00C966C8">
                              <w:rPr>
                                <w:rFonts w:ascii="標楷體" w:eastAsia="標楷體" w:hAnsi="標楷體" w:hint="eastAsia"/>
                                <w:bCs/>
                                <w:color w:val="000000"/>
                                <w:sz w:val="20"/>
                                <w:szCs w:val="20"/>
                              </w:rPr>
                              <w:t>分區圖</w:t>
                            </w:r>
                            <w:r>
                              <w:rPr>
                                <w:rFonts w:ascii="標楷體" w:eastAsia="標楷體" w:hAnsi="標楷體" w:hint="eastAsia"/>
                                <w:bCs/>
                                <w:color w:val="000000"/>
                                <w:sz w:val="20"/>
                                <w:szCs w:val="20"/>
                              </w:rPr>
                              <w:t>劃設</w:t>
                            </w:r>
                            <w:proofErr w:type="gramEnd"/>
                            <w:r>
                              <w:rPr>
                                <w:rFonts w:ascii="標楷體" w:eastAsia="標楷體" w:hAnsi="標楷體" w:hint="eastAsia"/>
                                <w:bCs/>
                                <w:color w:val="000000"/>
                                <w:sz w:val="20"/>
                                <w:szCs w:val="20"/>
                              </w:rPr>
                              <w:t>面積（</w:t>
                            </w:r>
                            <w:r w:rsidRPr="00C966C8">
                              <w:rPr>
                                <w:rFonts w:ascii="標楷體" w:eastAsia="標楷體" w:hAnsi="標楷體" w:hint="eastAsia"/>
                                <w:bCs/>
                                <w:color w:val="000000"/>
                                <w:sz w:val="20"/>
                                <w:szCs w:val="20"/>
                              </w:rPr>
                              <w:t>B</w:t>
                            </w:r>
                            <w:r>
                              <w:rPr>
                                <w:rFonts w:ascii="標楷體" w:eastAsia="標楷體" w:hAnsi="標楷體" w:hint="eastAsia"/>
                                <w:bCs/>
                                <w:color w:val="000000"/>
                                <w:sz w:val="20"/>
                                <w:szCs w:val="20"/>
                              </w:rPr>
                              <w:t>）</w:t>
                            </w:r>
                          </w:p>
                        </w:tc>
                        <w:tc>
                          <w:tcPr>
                            <w:tcW w:w="992" w:type="dxa"/>
                            <w:tcBorders>
                              <w:top w:val="single" w:sz="4" w:space="0" w:color="auto"/>
                              <w:left w:val="nil"/>
                              <w:bottom w:val="single" w:sz="4" w:space="0" w:color="auto"/>
                              <w:right w:val="single" w:sz="4" w:space="0" w:color="auto"/>
                            </w:tcBorders>
                            <w:shd w:val="clear" w:color="auto" w:fill="EAF1DD" w:themeFill="accent3" w:themeFillTint="33"/>
                            <w:vAlign w:val="center"/>
                          </w:tcPr>
                          <w:p w14:paraId="6DC9303C" w14:textId="77777777" w:rsidR="00070579" w:rsidRPr="00C966C8" w:rsidRDefault="00070579" w:rsidP="00070579">
                            <w:pPr>
                              <w:spacing w:line="200" w:lineRule="exact"/>
                              <w:jc w:val="center"/>
                              <w:rPr>
                                <w:rFonts w:ascii="標楷體" w:eastAsia="標楷體" w:hAnsi="標楷體"/>
                                <w:bCs/>
                                <w:color w:val="000000"/>
                                <w:sz w:val="20"/>
                                <w:szCs w:val="20"/>
                              </w:rPr>
                            </w:pPr>
                            <w:r w:rsidRPr="00C966C8">
                              <w:rPr>
                                <w:rFonts w:ascii="標楷體" w:eastAsia="標楷體" w:hAnsi="標楷體" w:hint="eastAsia"/>
                                <w:bCs/>
                                <w:color w:val="000000"/>
                                <w:sz w:val="20"/>
                                <w:szCs w:val="20"/>
                              </w:rPr>
                              <w:t>增減</w:t>
                            </w:r>
                            <w:r>
                              <w:rPr>
                                <w:rFonts w:ascii="標楷體" w:eastAsia="標楷體" w:hAnsi="標楷體" w:hint="eastAsia"/>
                                <w:bCs/>
                                <w:color w:val="000000"/>
                                <w:sz w:val="20"/>
                                <w:szCs w:val="20"/>
                              </w:rPr>
                              <w:t>面積</w:t>
                            </w:r>
                          </w:p>
                          <w:p w14:paraId="5A4C7198" w14:textId="77777777" w:rsidR="00070579" w:rsidRPr="00C966C8" w:rsidRDefault="00070579" w:rsidP="00070579">
                            <w:pPr>
                              <w:spacing w:line="200" w:lineRule="exact"/>
                              <w:jc w:val="center"/>
                              <w:rPr>
                                <w:rFonts w:ascii="標楷體" w:eastAsia="標楷體" w:hAnsi="標楷體"/>
                                <w:bCs/>
                                <w:color w:val="000000"/>
                                <w:sz w:val="20"/>
                                <w:szCs w:val="20"/>
                              </w:rPr>
                            </w:pPr>
                            <w:r>
                              <w:rPr>
                                <w:rFonts w:ascii="標楷體" w:eastAsia="標楷體" w:hAnsi="標楷體" w:hint="eastAsia"/>
                                <w:bCs/>
                                <w:color w:val="000000"/>
                                <w:sz w:val="20"/>
                                <w:szCs w:val="20"/>
                              </w:rPr>
                              <w:t>（</w:t>
                            </w:r>
                            <w:r w:rsidRPr="00C966C8">
                              <w:rPr>
                                <w:rFonts w:ascii="標楷體" w:eastAsia="標楷體" w:hAnsi="標楷體" w:hint="eastAsia"/>
                                <w:bCs/>
                                <w:color w:val="000000"/>
                                <w:sz w:val="20"/>
                                <w:szCs w:val="20"/>
                              </w:rPr>
                              <w:t>B-A</w:t>
                            </w:r>
                            <w:r>
                              <w:rPr>
                                <w:rFonts w:ascii="標楷體" w:eastAsia="標楷體" w:hAnsi="標楷體" w:hint="eastAsia"/>
                                <w:bCs/>
                                <w:color w:val="000000"/>
                                <w:sz w:val="20"/>
                                <w:szCs w:val="20"/>
                              </w:rPr>
                              <w:t>）</w:t>
                            </w:r>
                          </w:p>
                        </w:tc>
                      </w:tr>
                      <w:tr w:rsidR="00070579" w:rsidRPr="00C966C8" w14:paraId="18F41092" w14:textId="77777777" w:rsidTr="005D536A">
                        <w:trPr>
                          <w:trHeight w:val="170"/>
                        </w:trPr>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843A57F" w14:textId="77777777" w:rsidR="00070579" w:rsidRPr="00C966C8" w:rsidRDefault="00070579" w:rsidP="00070579">
                            <w:pPr>
                              <w:spacing w:line="200" w:lineRule="exact"/>
                              <w:jc w:val="center"/>
                              <w:rPr>
                                <w:rFonts w:ascii="標楷體" w:eastAsia="標楷體" w:hAnsi="標楷體"/>
                                <w:b/>
                                <w:bCs/>
                                <w:color w:val="000000"/>
                                <w:sz w:val="20"/>
                                <w:szCs w:val="20"/>
                              </w:rPr>
                            </w:pPr>
                            <w:r w:rsidRPr="00C966C8">
                              <w:rPr>
                                <w:rFonts w:ascii="標楷體" w:eastAsia="標楷體" w:hAnsi="標楷體" w:hint="eastAsia"/>
                                <w:b/>
                                <w:bCs/>
                                <w:color w:val="000000"/>
                                <w:sz w:val="20"/>
                                <w:szCs w:val="20"/>
                              </w:rPr>
                              <w:t>合計</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0630D53A" w14:textId="77777777" w:rsidR="00070579" w:rsidRPr="00C966C8" w:rsidRDefault="00070579" w:rsidP="00070579">
                            <w:pPr>
                              <w:spacing w:line="200" w:lineRule="exact"/>
                              <w:jc w:val="right"/>
                              <w:rPr>
                                <w:rFonts w:ascii="標楷體" w:eastAsia="標楷體" w:hAnsi="標楷體"/>
                                <w:b/>
                                <w:bCs/>
                                <w:color w:val="000000"/>
                                <w:sz w:val="20"/>
                                <w:szCs w:val="20"/>
                              </w:rPr>
                            </w:pPr>
                            <w:r w:rsidRPr="00C966C8">
                              <w:rPr>
                                <w:rFonts w:ascii="標楷體" w:eastAsia="標楷體" w:hAnsi="標楷體" w:hint="eastAsia"/>
                                <w:b/>
                                <w:bCs/>
                                <w:color w:val="000000"/>
                                <w:sz w:val="20"/>
                                <w:szCs w:val="20"/>
                              </w:rPr>
                              <w:t xml:space="preserve">  1,308.43 </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1A70CE9D" w14:textId="77777777" w:rsidR="00070579" w:rsidRPr="00C966C8" w:rsidRDefault="00070579" w:rsidP="00070579">
                            <w:pPr>
                              <w:spacing w:line="200" w:lineRule="exact"/>
                              <w:jc w:val="right"/>
                              <w:rPr>
                                <w:rFonts w:ascii="標楷體" w:eastAsia="標楷體" w:hAnsi="標楷體"/>
                                <w:b/>
                                <w:bCs/>
                                <w:color w:val="000000"/>
                                <w:sz w:val="20"/>
                                <w:szCs w:val="20"/>
                              </w:rPr>
                            </w:pPr>
                            <w:r w:rsidRPr="00C966C8">
                              <w:rPr>
                                <w:rFonts w:ascii="標楷體" w:eastAsia="標楷體" w:hAnsi="標楷體" w:hint="eastAsia"/>
                                <w:b/>
                                <w:bCs/>
                                <w:color w:val="000000"/>
                                <w:sz w:val="20"/>
                                <w:szCs w:val="20"/>
                              </w:rPr>
                              <w:t xml:space="preserve"> 2,156.69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74B32DE1" w14:textId="77777777" w:rsidR="00070579" w:rsidRPr="00C966C8" w:rsidRDefault="00070579" w:rsidP="00070579">
                            <w:pPr>
                              <w:spacing w:line="200" w:lineRule="exact"/>
                              <w:jc w:val="right"/>
                              <w:rPr>
                                <w:rFonts w:ascii="標楷體" w:eastAsia="標楷體" w:hAnsi="標楷體"/>
                                <w:b/>
                                <w:bCs/>
                                <w:color w:val="000000"/>
                                <w:sz w:val="20"/>
                                <w:szCs w:val="20"/>
                              </w:rPr>
                            </w:pPr>
                            <w:r w:rsidRPr="00C966C8">
                              <w:rPr>
                                <w:rFonts w:ascii="標楷體" w:eastAsia="標楷體" w:hAnsi="標楷體" w:hint="eastAsia"/>
                                <w:b/>
                                <w:bCs/>
                                <w:color w:val="000000"/>
                                <w:sz w:val="20"/>
                                <w:szCs w:val="20"/>
                              </w:rPr>
                              <w:t xml:space="preserve">  848.26 </w:t>
                            </w:r>
                          </w:p>
                        </w:tc>
                      </w:tr>
                      <w:tr w:rsidR="00070579" w:rsidRPr="00C966C8" w14:paraId="6C0644D2"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62C6004"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1</w:t>
                            </w:r>
                          </w:p>
                        </w:tc>
                        <w:tc>
                          <w:tcPr>
                            <w:tcW w:w="851" w:type="dxa"/>
                            <w:tcBorders>
                              <w:top w:val="nil"/>
                              <w:left w:val="nil"/>
                              <w:bottom w:val="single" w:sz="4" w:space="0" w:color="auto"/>
                              <w:right w:val="single" w:sz="4" w:space="0" w:color="auto"/>
                            </w:tcBorders>
                            <w:shd w:val="clear" w:color="auto" w:fill="auto"/>
                            <w:vAlign w:val="center"/>
                            <w:hideMark/>
                          </w:tcPr>
                          <w:p w14:paraId="4F6C7562"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新北市</w:t>
                            </w:r>
                          </w:p>
                        </w:tc>
                        <w:tc>
                          <w:tcPr>
                            <w:tcW w:w="1417" w:type="dxa"/>
                            <w:tcBorders>
                              <w:top w:val="nil"/>
                              <w:left w:val="nil"/>
                              <w:bottom w:val="single" w:sz="4" w:space="0" w:color="auto"/>
                              <w:right w:val="single" w:sz="4" w:space="0" w:color="auto"/>
                            </w:tcBorders>
                            <w:shd w:val="clear" w:color="auto" w:fill="auto"/>
                            <w:vAlign w:val="center"/>
                            <w:hideMark/>
                          </w:tcPr>
                          <w:p w14:paraId="0EE01B14"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27.79 </w:t>
                            </w:r>
                          </w:p>
                        </w:tc>
                        <w:tc>
                          <w:tcPr>
                            <w:tcW w:w="1560" w:type="dxa"/>
                            <w:tcBorders>
                              <w:top w:val="nil"/>
                              <w:left w:val="nil"/>
                              <w:bottom w:val="single" w:sz="4" w:space="0" w:color="auto"/>
                              <w:right w:val="single" w:sz="4" w:space="0" w:color="auto"/>
                            </w:tcBorders>
                            <w:shd w:val="clear" w:color="auto" w:fill="auto"/>
                            <w:noWrap/>
                            <w:vAlign w:val="center"/>
                            <w:hideMark/>
                          </w:tcPr>
                          <w:p w14:paraId="467B8603"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28.84 </w:t>
                            </w:r>
                          </w:p>
                        </w:tc>
                        <w:tc>
                          <w:tcPr>
                            <w:tcW w:w="992" w:type="dxa"/>
                            <w:tcBorders>
                              <w:top w:val="nil"/>
                              <w:left w:val="nil"/>
                              <w:bottom w:val="single" w:sz="4" w:space="0" w:color="auto"/>
                              <w:right w:val="single" w:sz="4" w:space="0" w:color="auto"/>
                            </w:tcBorders>
                            <w:shd w:val="clear" w:color="auto" w:fill="auto"/>
                            <w:vAlign w:val="center"/>
                            <w:hideMark/>
                          </w:tcPr>
                          <w:p w14:paraId="0BD10054"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1.05 </w:t>
                            </w:r>
                          </w:p>
                        </w:tc>
                      </w:tr>
                      <w:tr w:rsidR="00070579" w:rsidRPr="00C966C8" w14:paraId="078DAEC4"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78B0FDE"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2</w:t>
                            </w:r>
                          </w:p>
                        </w:tc>
                        <w:tc>
                          <w:tcPr>
                            <w:tcW w:w="851" w:type="dxa"/>
                            <w:tcBorders>
                              <w:top w:val="nil"/>
                              <w:left w:val="nil"/>
                              <w:bottom w:val="single" w:sz="4" w:space="0" w:color="auto"/>
                              <w:right w:val="single" w:sz="4" w:space="0" w:color="auto"/>
                            </w:tcBorders>
                            <w:shd w:val="clear" w:color="auto" w:fill="auto"/>
                            <w:vAlign w:val="center"/>
                            <w:hideMark/>
                          </w:tcPr>
                          <w:p w14:paraId="3CECA0EC"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桃園市</w:t>
                            </w:r>
                          </w:p>
                        </w:tc>
                        <w:tc>
                          <w:tcPr>
                            <w:tcW w:w="1417" w:type="dxa"/>
                            <w:tcBorders>
                              <w:top w:val="nil"/>
                              <w:left w:val="nil"/>
                              <w:bottom w:val="single" w:sz="4" w:space="0" w:color="auto"/>
                              <w:right w:val="single" w:sz="4" w:space="0" w:color="auto"/>
                            </w:tcBorders>
                            <w:shd w:val="clear" w:color="auto" w:fill="auto"/>
                            <w:vAlign w:val="center"/>
                            <w:hideMark/>
                          </w:tcPr>
                          <w:p w14:paraId="5CE65F70"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385.82 </w:t>
                            </w:r>
                          </w:p>
                        </w:tc>
                        <w:tc>
                          <w:tcPr>
                            <w:tcW w:w="1560" w:type="dxa"/>
                            <w:tcBorders>
                              <w:top w:val="nil"/>
                              <w:left w:val="nil"/>
                              <w:bottom w:val="single" w:sz="4" w:space="0" w:color="auto"/>
                              <w:right w:val="single" w:sz="4" w:space="0" w:color="auto"/>
                            </w:tcBorders>
                            <w:shd w:val="clear" w:color="auto" w:fill="auto"/>
                            <w:noWrap/>
                            <w:vAlign w:val="center"/>
                            <w:hideMark/>
                          </w:tcPr>
                          <w:p w14:paraId="0CE84680"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75.73 </w:t>
                            </w:r>
                          </w:p>
                        </w:tc>
                        <w:tc>
                          <w:tcPr>
                            <w:tcW w:w="992" w:type="dxa"/>
                            <w:tcBorders>
                              <w:top w:val="nil"/>
                              <w:left w:val="nil"/>
                              <w:bottom w:val="single" w:sz="4" w:space="0" w:color="auto"/>
                              <w:right w:val="single" w:sz="4" w:space="0" w:color="auto"/>
                            </w:tcBorders>
                            <w:shd w:val="clear" w:color="auto" w:fill="auto"/>
                            <w:vAlign w:val="center"/>
                            <w:hideMark/>
                          </w:tcPr>
                          <w:p w14:paraId="45E544D0"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w:t>
                            </w:r>
                            <w:r>
                              <w:rPr>
                                <w:rFonts w:ascii="標楷體" w:eastAsia="標楷體" w:hAnsi="標楷體" w:hint="eastAsia"/>
                                <w:color w:val="000000"/>
                                <w:sz w:val="20"/>
                                <w:szCs w:val="20"/>
                              </w:rPr>
                              <w:t xml:space="preserve"> </w:t>
                            </w:r>
                            <w:r w:rsidRPr="00C966C8">
                              <w:rPr>
                                <w:rFonts w:ascii="標楷體" w:eastAsia="標楷體" w:hAnsi="標楷體" w:hint="eastAsia"/>
                                <w:color w:val="000000"/>
                                <w:sz w:val="20"/>
                                <w:szCs w:val="20"/>
                              </w:rPr>
                              <w:t xml:space="preserve">310.09 </w:t>
                            </w:r>
                          </w:p>
                        </w:tc>
                      </w:tr>
                      <w:tr w:rsidR="00070579" w:rsidRPr="00C966C8" w14:paraId="304E3D5F"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1764874"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3</w:t>
                            </w:r>
                          </w:p>
                        </w:tc>
                        <w:tc>
                          <w:tcPr>
                            <w:tcW w:w="851" w:type="dxa"/>
                            <w:tcBorders>
                              <w:top w:val="nil"/>
                              <w:left w:val="nil"/>
                              <w:bottom w:val="single" w:sz="4" w:space="0" w:color="auto"/>
                              <w:right w:val="single" w:sz="4" w:space="0" w:color="auto"/>
                            </w:tcBorders>
                            <w:shd w:val="clear" w:color="auto" w:fill="auto"/>
                            <w:vAlign w:val="center"/>
                            <w:hideMark/>
                          </w:tcPr>
                          <w:p w14:paraId="11C66D46" w14:textId="77777777" w:rsidR="00070579" w:rsidRPr="00C966C8" w:rsidRDefault="00070579" w:rsidP="00070579">
                            <w:pPr>
                              <w:spacing w:line="200" w:lineRule="exact"/>
                              <w:jc w:val="center"/>
                              <w:rPr>
                                <w:rFonts w:ascii="標楷體" w:eastAsia="標楷體" w:hAnsi="標楷體"/>
                                <w:color w:val="000000"/>
                                <w:sz w:val="20"/>
                                <w:szCs w:val="20"/>
                              </w:rPr>
                            </w:pPr>
                            <w:proofErr w:type="gramStart"/>
                            <w:r w:rsidRPr="00C966C8">
                              <w:rPr>
                                <w:rFonts w:ascii="標楷體" w:eastAsia="標楷體" w:hAnsi="標楷體" w:hint="eastAsia"/>
                                <w:color w:val="000000"/>
                                <w:sz w:val="20"/>
                                <w:szCs w:val="20"/>
                              </w:rPr>
                              <w:t>臺</w:t>
                            </w:r>
                            <w:proofErr w:type="gramEnd"/>
                            <w:r w:rsidRPr="00C966C8">
                              <w:rPr>
                                <w:rFonts w:ascii="標楷體" w:eastAsia="標楷體" w:hAnsi="標楷體" w:hint="eastAsia"/>
                                <w:color w:val="000000"/>
                                <w:sz w:val="20"/>
                                <w:szCs w:val="20"/>
                              </w:rPr>
                              <w:t>中市</w:t>
                            </w:r>
                          </w:p>
                        </w:tc>
                        <w:tc>
                          <w:tcPr>
                            <w:tcW w:w="1417" w:type="dxa"/>
                            <w:tcBorders>
                              <w:top w:val="nil"/>
                              <w:left w:val="nil"/>
                              <w:bottom w:val="single" w:sz="4" w:space="0" w:color="auto"/>
                              <w:right w:val="single" w:sz="4" w:space="0" w:color="auto"/>
                            </w:tcBorders>
                            <w:shd w:val="clear" w:color="auto" w:fill="auto"/>
                            <w:vAlign w:val="center"/>
                            <w:hideMark/>
                          </w:tcPr>
                          <w:p w14:paraId="045AD5D3"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176.74 </w:t>
                            </w:r>
                          </w:p>
                        </w:tc>
                        <w:tc>
                          <w:tcPr>
                            <w:tcW w:w="1560" w:type="dxa"/>
                            <w:tcBorders>
                              <w:top w:val="nil"/>
                              <w:left w:val="nil"/>
                              <w:bottom w:val="single" w:sz="4" w:space="0" w:color="auto"/>
                              <w:right w:val="single" w:sz="4" w:space="0" w:color="auto"/>
                            </w:tcBorders>
                            <w:shd w:val="clear" w:color="auto" w:fill="auto"/>
                            <w:noWrap/>
                            <w:vAlign w:val="center"/>
                            <w:hideMark/>
                          </w:tcPr>
                          <w:p w14:paraId="2BC9A664"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183.83 </w:t>
                            </w:r>
                          </w:p>
                        </w:tc>
                        <w:tc>
                          <w:tcPr>
                            <w:tcW w:w="992" w:type="dxa"/>
                            <w:tcBorders>
                              <w:top w:val="nil"/>
                              <w:left w:val="nil"/>
                              <w:bottom w:val="single" w:sz="4" w:space="0" w:color="auto"/>
                              <w:right w:val="single" w:sz="4" w:space="0" w:color="auto"/>
                            </w:tcBorders>
                            <w:shd w:val="clear" w:color="auto" w:fill="auto"/>
                            <w:vAlign w:val="center"/>
                            <w:hideMark/>
                          </w:tcPr>
                          <w:p w14:paraId="720120A5"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7.09 </w:t>
                            </w:r>
                          </w:p>
                        </w:tc>
                      </w:tr>
                      <w:tr w:rsidR="00070579" w:rsidRPr="00C966C8" w14:paraId="07370476"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49540D9"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4</w:t>
                            </w:r>
                          </w:p>
                        </w:tc>
                        <w:tc>
                          <w:tcPr>
                            <w:tcW w:w="851" w:type="dxa"/>
                            <w:tcBorders>
                              <w:top w:val="nil"/>
                              <w:left w:val="nil"/>
                              <w:bottom w:val="single" w:sz="4" w:space="0" w:color="auto"/>
                              <w:right w:val="single" w:sz="4" w:space="0" w:color="auto"/>
                            </w:tcBorders>
                            <w:shd w:val="clear" w:color="auto" w:fill="auto"/>
                            <w:vAlign w:val="center"/>
                            <w:hideMark/>
                          </w:tcPr>
                          <w:p w14:paraId="2CE5AEC8" w14:textId="77777777" w:rsidR="00070579" w:rsidRPr="00C966C8" w:rsidRDefault="00070579" w:rsidP="00070579">
                            <w:pPr>
                              <w:spacing w:line="200" w:lineRule="exact"/>
                              <w:jc w:val="center"/>
                              <w:rPr>
                                <w:rFonts w:ascii="標楷體" w:eastAsia="標楷體" w:hAnsi="標楷體"/>
                                <w:color w:val="000000"/>
                                <w:sz w:val="20"/>
                                <w:szCs w:val="20"/>
                              </w:rPr>
                            </w:pPr>
                            <w:proofErr w:type="gramStart"/>
                            <w:r w:rsidRPr="00C966C8">
                              <w:rPr>
                                <w:rFonts w:ascii="標楷體" w:eastAsia="標楷體" w:hAnsi="標楷體" w:hint="eastAsia"/>
                                <w:color w:val="000000"/>
                                <w:sz w:val="20"/>
                                <w:szCs w:val="20"/>
                              </w:rPr>
                              <w:t>臺</w:t>
                            </w:r>
                            <w:proofErr w:type="gramEnd"/>
                            <w:r w:rsidRPr="00C966C8">
                              <w:rPr>
                                <w:rFonts w:ascii="標楷體" w:eastAsia="標楷體" w:hAnsi="標楷體" w:hint="eastAsia"/>
                                <w:color w:val="000000"/>
                                <w:sz w:val="20"/>
                                <w:szCs w:val="20"/>
                              </w:rPr>
                              <w:t>南市</w:t>
                            </w:r>
                          </w:p>
                        </w:tc>
                        <w:tc>
                          <w:tcPr>
                            <w:tcW w:w="1417" w:type="dxa"/>
                            <w:tcBorders>
                              <w:top w:val="nil"/>
                              <w:left w:val="nil"/>
                              <w:bottom w:val="single" w:sz="4" w:space="0" w:color="auto"/>
                              <w:right w:val="single" w:sz="4" w:space="0" w:color="auto"/>
                            </w:tcBorders>
                            <w:shd w:val="clear" w:color="auto" w:fill="auto"/>
                            <w:vAlign w:val="center"/>
                            <w:hideMark/>
                          </w:tcPr>
                          <w:p w14:paraId="026F025B"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172.38 </w:t>
                            </w:r>
                          </w:p>
                        </w:tc>
                        <w:tc>
                          <w:tcPr>
                            <w:tcW w:w="1560" w:type="dxa"/>
                            <w:tcBorders>
                              <w:top w:val="nil"/>
                              <w:left w:val="nil"/>
                              <w:bottom w:val="single" w:sz="4" w:space="0" w:color="auto"/>
                              <w:right w:val="single" w:sz="4" w:space="0" w:color="auto"/>
                            </w:tcBorders>
                            <w:shd w:val="clear" w:color="auto" w:fill="auto"/>
                            <w:noWrap/>
                            <w:vAlign w:val="center"/>
                            <w:hideMark/>
                          </w:tcPr>
                          <w:p w14:paraId="77BA0C69"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166.99 </w:t>
                            </w:r>
                          </w:p>
                        </w:tc>
                        <w:tc>
                          <w:tcPr>
                            <w:tcW w:w="992" w:type="dxa"/>
                            <w:tcBorders>
                              <w:top w:val="nil"/>
                              <w:left w:val="nil"/>
                              <w:bottom w:val="single" w:sz="4" w:space="0" w:color="auto"/>
                              <w:right w:val="single" w:sz="4" w:space="0" w:color="auto"/>
                            </w:tcBorders>
                            <w:shd w:val="clear" w:color="auto" w:fill="auto"/>
                            <w:vAlign w:val="center"/>
                            <w:hideMark/>
                          </w:tcPr>
                          <w:p w14:paraId="377B108F"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w:t>
                            </w:r>
                            <w:r>
                              <w:rPr>
                                <w:rFonts w:ascii="標楷體" w:eastAsia="標楷體" w:hAnsi="標楷體" w:hint="eastAsia"/>
                                <w:color w:val="000000"/>
                                <w:sz w:val="20"/>
                                <w:szCs w:val="20"/>
                              </w:rPr>
                              <w:t xml:space="preserve"> </w:t>
                            </w:r>
                            <w:r w:rsidRPr="00C966C8">
                              <w:rPr>
                                <w:rFonts w:ascii="標楷體" w:eastAsia="標楷體" w:hAnsi="標楷體" w:hint="eastAsia"/>
                                <w:color w:val="000000"/>
                                <w:sz w:val="20"/>
                                <w:szCs w:val="20"/>
                              </w:rPr>
                              <w:t xml:space="preserve">5.39 </w:t>
                            </w:r>
                          </w:p>
                        </w:tc>
                      </w:tr>
                      <w:tr w:rsidR="00070579" w:rsidRPr="00C966C8" w14:paraId="6C90D31F"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4B2D36B"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5</w:t>
                            </w:r>
                          </w:p>
                        </w:tc>
                        <w:tc>
                          <w:tcPr>
                            <w:tcW w:w="851" w:type="dxa"/>
                            <w:tcBorders>
                              <w:top w:val="nil"/>
                              <w:left w:val="nil"/>
                              <w:bottom w:val="single" w:sz="4" w:space="0" w:color="auto"/>
                              <w:right w:val="single" w:sz="4" w:space="0" w:color="auto"/>
                            </w:tcBorders>
                            <w:shd w:val="clear" w:color="auto" w:fill="auto"/>
                            <w:vAlign w:val="center"/>
                            <w:hideMark/>
                          </w:tcPr>
                          <w:p w14:paraId="3B65A4AF"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高雄市</w:t>
                            </w:r>
                          </w:p>
                        </w:tc>
                        <w:tc>
                          <w:tcPr>
                            <w:tcW w:w="1417" w:type="dxa"/>
                            <w:tcBorders>
                              <w:top w:val="nil"/>
                              <w:left w:val="nil"/>
                              <w:bottom w:val="single" w:sz="4" w:space="0" w:color="auto"/>
                              <w:right w:val="single" w:sz="4" w:space="0" w:color="auto"/>
                            </w:tcBorders>
                            <w:shd w:val="clear" w:color="auto" w:fill="auto"/>
                            <w:vAlign w:val="center"/>
                            <w:hideMark/>
                          </w:tcPr>
                          <w:p w14:paraId="456BAE3B"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32.82 </w:t>
                            </w:r>
                          </w:p>
                        </w:tc>
                        <w:tc>
                          <w:tcPr>
                            <w:tcW w:w="1560" w:type="dxa"/>
                            <w:tcBorders>
                              <w:top w:val="nil"/>
                              <w:left w:val="nil"/>
                              <w:bottom w:val="single" w:sz="4" w:space="0" w:color="auto"/>
                              <w:right w:val="single" w:sz="4" w:space="0" w:color="auto"/>
                            </w:tcBorders>
                            <w:shd w:val="clear" w:color="auto" w:fill="auto"/>
                            <w:noWrap/>
                            <w:vAlign w:val="center"/>
                            <w:hideMark/>
                          </w:tcPr>
                          <w:p w14:paraId="4F07F369"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24.76 </w:t>
                            </w:r>
                          </w:p>
                        </w:tc>
                        <w:tc>
                          <w:tcPr>
                            <w:tcW w:w="992" w:type="dxa"/>
                            <w:tcBorders>
                              <w:top w:val="nil"/>
                              <w:left w:val="nil"/>
                              <w:bottom w:val="single" w:sz="4" w:space="0" w:color="auto"/>
                              <w:right w:val="single" w:sz="4" w:space="0" w:color="auto"/>
                            </w:tcBorders>
                            <w:shd w:val="clear" w:color="auto" w:fill="auto"/>
                            <w:vAlign w:val="center"/>
                            <w:hideMark/>
                          </w:tcPr>
                          <w:p w14:paraId="7F11E526"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w:t>
                            </w:r>
                            <w:r>
                              <w:rPr>
                                <w:rFonts w:ascii="標楷體" w:eastAsia="標楷體" w:hAnsi="標楷體" w:hint="eastAsia"/>
                                <w:color w:val="000000"/>
                                <w:sz w:val="20"/>
                                <w:szCs w:val="20"/>
                              </w:rPr>
                              <w:t xml:space="preserve"> </w:t>
                            </w:r>
                            <w:r w:rsidRPr="00C966C8">
                              <w:rPr>
                                <w:rFonts w:ascii="標楷體" w:eastAsia="標楷體" w:hAnsi="標楷體" w:hint="eastAsia"/>
                                <w:color w:val="000000"/>
                                <w:sz w:val="20"/>
                                <w:szCs w:val="20"/>
                              </w:rPr>
                              <w:t xml:space="preserve">8.06 </w:t>
                            </w:r>
                          </w:p>
                        </w:tc>
                      </w:tr>
                      <w:tr w:rsidR="00070579" w:rsidRPr="00C966C8" w14:paraId="684CCCF8" w14:textId="77777777" w:rsidTr="003C4104">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tcPr>
                          <w:p w14:paraId="0B0030E5"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6</w:t>
                            </w:r>
                          </w:p>
                        </w:tc>
                        <w:tc>
                          <w:tcPr>
                            <w:tcW w:w="851" w:type="dxa"/>
                            <w:tcBorders>
                              <w:top w:val="nil"/>
                              <w:left w:val="nil"/>
                              <w:bottom w:val="single" w:sz="4" w:space="0" w:color="auto"/>
                              <w:right w:val="single" w:sz="4" w:space="0" w:color="auto"/>
                            </w:tcBorders>
                            <w:shd w:val="clear" w:color="auto" w:fill="auto"/>
                            <w:vAlign w:val="center"/>
                          </w:tcPr>
                          <w:p w14:paraId="21607292"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基隆市</w:t>
                            </w:r>
                          </w:p>
                        </w:tc>
                        <w:tc>
                          <w:tcPr>
                            <w:tcW w:w="1417" w:type="dxa"/>
                            <w:tcBorders>
                              <w:top w:val="nil"/>
                              <w:left w:val="nil"/>
                              <w:bottom w:val="single" w:sz="4" w:space="0" w:color="auto"/>
                              <w:right w:val="single" w:sz="4" w:space="0" w:color="auto"/>
                            </w:tcBorders>
                            <w:shd w:val="clear" w:color="auto" w:fill="auto"/>
                            <w:vAlign w:val="center"/>
                          </w:tcPr>
                          <w:p w14:paraId="0C18196B" w14:textId="77777777" w:rsidR="00070579" w:rsidRPr="00C966C8" w:rsidRDefault="00070579" w:rsidP="00070579">
                            <w:pPr>
                              <w:spacing w:line="200" w:lineRule="exact"/>
                              <w:jc w:val="right"/>
                              <w:rPr>
                                <w:rFonts w:ascii="標楷體" w:eastAsia="標楷體" w:hAnsi="標楷體"/>
                                <w:color w:val="000000"/>
                                <w:sz w:val="20"/>
                                <w:szCs w:val="20"/>
                              </w:rPr>
                            </w:pPr>
                            <w:r>
                              <w:rPr>
                                <w:rFonts w:ascii="標楷體" w:eastAsia="標楷體" w:hAnsi="標楷體" w:hint="eastAsia"/>
                                <w:sz w:val="20"/>
                                <w:szCs w:val="20"/>
                              </w:rPr>
                              <w:t>－</w:t>
                            </w:r>
                          </w:p>
                        </w:tc>
                        <w:tc>
                          <w:tcPr>
                            <w:tcW w:w="1560" w:type="dxa"/>
                            <w:tcBorders>
                              <w:top w:val="nil"/>
                              <w:left w:val="nil"/>
                              <w:bottom w:val="single" w:sz="4" w:space="0" w:color="auto"/>
                              <w:right w:val="single" w:sz="4" w:space="0" w:color="auto"/>
                            </w:tcBorders>
                            <w:shd w:val="clear" w:color="auto" w:fill="auto"/>
                            <w:noWrap/>
                            <w:vAlign w:val="center"/>
                          </w:tcPr>
                          <w:p w14:paraId="1393D133" w14:textId="77777777" w:rsidR="00070579" w:rsidRPr="00C966C8" w:rsidRDefault="00070579" w:rsidP="00070579">
                            <w:pPr>
                              <w:spacing w:line="200" w:lineRule="exact"/>
                              <w:jc w:val="right"/>
                              <w:rPr>
                                <w:rFonts w:ascii="標楷體" w:eastAsia="標楷體" w:hAnsi="標楷體"/>
                                <w:color w:val="000000"/>
                                <w:sz w:val="20"/>
                                <w:szCs w:val="20"/>
                              </w:rPr>
                            </w:pPr>
                            <w:r>
                              <w:rPr>
                                <w:rFonts w:ascii="標楷體" w:eastAsia="標楷體" w:hAnsi="標楷體" w:hint="eastAsia"/>
                                <w:sz w:val="20"/>
                                <w:szCs w:val="20"/>
                              </w:rPr>
                              <w:t>－</w:t>
                            </w:r>
                          </w:p>
                        </w:tc>
                        <w:tc>
                          <w:tcPr>
                            <w:tcW w:w="992" w:type="dxa"/>
                            <w:tcBorders>
                              <w:top w:val="nil"/>
                              <w:left w:val="nil"/>
                              <w:bottom w:val="single" w:sz="4" w:space="0" w:color="auto"/>
                              <w:right w:val="single" w:sz="4" w:space="0" w:color="auto"/>
                              <w:tl2br w:val="single" w:sz="4" w:space="0" w:color="auto"/>
                            </w:tcBorders>
                            <w:shd w:val="clear" w:color="auto" w:fill="auto"/>
                            <w:vAlign w:val="center"/>
                          </w:tcPr>
                          <w:p w14:paraId="28CD5544" w14:textId="6BAEFB24" w:rsidR="00070579" w:rsidRPr="00C966C8" w:rsidRDefault="00070579" w:rsidP="00070579">
                            <w:pPr>
                              <w:spacing w:line="200" w:lineRule="exact"/>
                              <w:jc w:val="right"/>
                              <w:rPr>
                                <w:rFonts w:ascii="標楷體" w:eastAsia="標楷體" w:hAnsi="標楷體"/>
                                <w:color w:val="000000"/>
                                <w:sz w:val="20"/>
                                <w:szCs w:val="20"/>
                              </w:rPr>
                            </w:pPr>
                          </w:p>
                        </w:tc>
                      </w:tr>
                      <w:tr w:rsidR="00070579" w:rsidRPr="00C966C8" w14:paraId="54DBB9CD"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56039EE"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7</w:t>
                            </w:r>
                          </w:p>
                        </w:tc>
                        <w:tc>
                          <w:tcPr>
                            <w:tcW w:w="851" w:type="dxa"/>
                            <w:tcBorders>
                              <w:top w:val="nil"/>
                              <w:left w:val="nil"/>
                              <w:bottom w:val="single" w:sz="4" w:space="0" w:color="auto"/>
                              <w:right w:val="single" w:sz="4" w:space="0" w:color="auto"/>
                            </w:tcBorders>
                            <w:shd w:val="clear" w:color="auto" w:fill="auto"/>
                            <w:vAlign w:val="center"/>
                            <w:hideMark/>
                          </w:tcPr>
                          <w:p w14:paraId="379B589F"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shd w:val="pct15" w:color="auto" w:fill="FFFFFF"/>
                              </w:rPr>
                              <w:t>宜蘭縣</w:t>
                            </w:r>
                          </w:p>
                        </w:tc>
                        <w:tc>
                          <w:tcPr>
                            <w:tcW w:w="1417" w:type="dxa"/>
                            <w:tcBorders>
                              <w:top w:val="nil"/>
                              <w:left w:val="nil"/>
                              <w:bottom w:val="single" w:sz="4" w:space="0" w:color="auto"/>
                              <w:right w:val="single" w:sz="4" w:space="0" w:color="auto"/>
                            </w:tcBorders>
                            <w:shd w:val="clear" w:color="auto" w:fill="auto"/>
                            <w:vAlign w:val="center"/>
                            <w:hideMark/>
                          </w:tcPr>
                          <w:p w14:paraId="5DA39A96"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37.60 </w:t>
                            </w:r>
                          </w:p>
                        </w:tc>
                        <w:tc>
                          <w:tcPr>
                            <w:tcW w:w="1560" w:type="dxa"/>
                            <w:tcBorders>
                              <w:top w:val="nil"/>
                              <w:left w:val="nil"/>
                              <w:bottom w:val="single" w:sz="4" w:space="0" w:color="auto"/>
                              <w:right w:val="single" w:sz="4" w:space="0" w:color="auto"/>
                            </w:tcBorders>
                            <w:shd w:val="clear" w:color="auto" w:fill="auto"/>
                            <w:noWrap/>
                            <w:vAlign w:val="center"/>
                            <w:hideMark/>
                          </w:tcPr>
                          <w:p w14:paraId="686E49A0"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344.50 </w:t>
                            </w:r>
                          </w:p>
                        </w:tc>
                        <w:tc>
                          <w:tcPr>
                            <w:tcW w:w="992" w:type="dxa"/>
                            <w:tcBorders>
                              <w:top w:val="nil"/>
                              <w:left w:val="nil"/>
                              <w:bottom w:val="single" w:sz="4" w:space="0" w:color="auto"/>
                              <w:right w:val="single" w:sz="4" w:space="0" w:color="auto"/>
                            </w:tcBorders>
                            <w:shd w:val="clear" w:color="auto" w:fill="auto"/>
                            <w:vAlign w:val="center"/>
                            <w:hideMark/>
                          </w:tcPr>
                          <w:p w14:paraId="6A0B76DC" w14:textId="77777777" w:rsidR="00070579" w:rsidRPr="00C966C8" w:rsidRDefault="00070579" w:rsidP="00070579">
                            <w:pPr>
                              <w:spacing w:line="200" w:lineRule="exact"/>
                              <w:jc w:val="right"/>
                              <w:rPr>
                                <w:rFonts w:ascii="標楷體" w:eastAsia="標楷體" w:hAnsi="標楷體"/>
                                <w:color w:val="000000"/>
                                <w:sz w:val="20"/>
                                <w:szCs w:val="20"/>
                                <w:shd w:val="pct15" w:color="auto" w:fill="FFFFFF"/>
                              </w:rPr>
                            </w:pPr>
                            <w:r w:rsidRPr="00C966C8">
                              <w:rPr>
                                <w:rFonts w:ascii="標楷體" w:eastAsia="標楷體" w:hAnsi="標楷體" w:hint="eastAsia"/>
                                <w:color w:val="000000"/>
                                <w:sz w:val="20"/>
                                <w:szCs w:val="20"/>
                                <w:shd w:val="pct15" w:color="auto" w:fill="FFFFFF"/>
                              </w:rPr>
                              <w:t xml:space="preserve">306.90 </w:t>
                            </w:r>
                          </w:p>
                        </w:tc>
                      </w:tr>
                      <w:tr w:rsidR="00070579" w:rsidRPr="00C966C8" w14:paraId="154136FD"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0C73CC2F"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8</w:t>
                            </w:r>
                          </w:p>
                        </w:tc>
                        <w:tc>
                          <w:tcPr>
                            <w:tcW w:w="851" w:type="dxa"/>
                            <w:tcBorders>
                              <w:top w:val="nil"/>
                              <w:left w:val="nil"/>
                              <w:bottom w:val="single" w:sz="4" w:space="0" w:color="auto"/>
                              <w:right w:val="single" w:sz="4" w:space="0" w:color="auto"/>
                            </w:tcBorders>
                            <w:shd w:val="clear" w:color="auto" w:fill="auto"/>
                            <w:vAlign w:val="center"/>
                            <w:hideMark/>
                          </w:tcPr>
                          <w:p w14:paraId="516CF154"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新竹縣</w:t>
                            </w:r>
                          </w:p>
                        </w:tc>
                        <w:tc>
                          <w:tcPr>
                            <w:tcW w:w="1417" w:type="dxa"/>
                            <w:tcBorders>
                              <w:top w:val="nil"/>
                              <w:left w:val="nil"/>
                              <w:bottom w:val="single" w:sz="4" w:space="0" w:color="auto"/>
                              <w:right w:val="single" w:sz="4" w:space="0" w:color="auto"/>
                            </w:tcBorders>
                            <w:shd w:val="clear" w:color="auto" w:fill="auto"/>
                            <w:vAlign w:val="center"/>
                            <w:hideMark/>
                          </w:tcPr>
                          <w:p w14:paraId="5B72FD94"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57.77 </w:t>
                            </w:r>
                          </w:p>
                        </w:tc>
                        <w:tc>
                          <w:tcPr>
                            <w:tcW w:w="1560" w:type="dxa"/>
                            <w:tcBorders>
                              <w:top w:val="nil"/>
                              <w:left w:val="nil"/>
                              <w:bottom w:val="single" w:sz="4" w:space="0" w:color="auto"/>
                              <w:right w:val="single" w:sz="4" w:space="0" w:color="auto"/>
                            </w:tcBorders>
                            <w:shd w:val="clear" w:color="auto" w:fill="auto"/>
                            <w:noWrap/>
                            <w:vAlign w:val="center"/>
                            <w:hideMark/>
                          </w:tcPr>
                          <w:p w14:paraId="6576FD57"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58.03 </w:t>
                            </w:r>
                          </w:p>
                        </w:tc>
                        <w:tc>
                          <w:tcPr>
                            <w:tcW w:w="992" w:type="dxa"/>
                            <w:tcBorders>
                              <w:top w:val="nil"/>
                              <w:left w:val="nil"/>
                              <w:bottom w:val="single" w:sz="4" w:space="0" w:color="auto"/>
                              <w:right w:val="single" w:sz="4" w:space="0" w:color="auto"/>
                            </w:tcBorders>
                            <w:shd w:val="clear" w:color="auto" w:fill="auto"/>
                            <w:vAlign w:val="center"/>
                            <w:hideMark/>
                          </w:tcPr>
                          <w:p w14:paraId="20E1E5FF"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0.26 </w:t>
                            </w:r>
                          </w:p>
                        </w:tc>
                      </w:tr>
                      <w:tr w:rsidR="00070579" w:rsidRPr="00C966C8" w14:paraId="6FDF740B"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01E7491A"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9</w:t>
                            </w:r>
                          </w:p>
                        </w:tc>
                        <w:tc>
                          <w:tcPr>
                            <w:tcW w:w="851" w:type="dxa"/>
                            <w:tcBorders>
                              <w:top w:val="nil"/>
                              <w:left w:val="nil"/>
                              <w:bottom w:val="single" w:sz="4" w:space="0" w:color="auto"/>
                              <w:right w:val="single" w:sz="4" w:space="0" w:color="auto"/>
                            </w:tcBorders>
                            <w:shd w:val="clear" w:color="auto" w:fill="auto"/>
                            <w:vAlign w:val="center"/>
                            <w:hideMark/>
                          </w:tcPr>
                          <w:p w14:paraId="20EC1EF9"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新竹市</w:t>
                            </w:r>
                          </w:p>
                        </w:tc>
                        <w:tc>
                          <w:tcPr>
                            <w:tcW w:w="1417" w:type="dxa"/>
                            <w:tcBorders>
                              <w:top w:val="nil"/>
                              <w:left w:val="nil"/>
                              <w:bottom w:val="single" w:sz="4" w:space="0" w:color="auto"/>
                              <w:right w:val="single" w:sz="4" w:space="0" w:color="auto"/>
                            </w:tcBorders>
                            <w:shd w:val="clear" w:color="auto" w:fill="auto"/>
                            <w:vAlign w:val="center"/>
                            <w:hideMark/>
                          </w:tcPr>
                          <w:p w14:paraId="1D6CF69A"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74.86 </w:t>
                            </w:r>
                          </w:p>
                        </w:tc>
                        <w:tc>
                          <w:tcPr>
                            <w:tcW w:w="1560" w:type="dxa"/>
                            <w:tcBorders>
                              <w:top w:val="nil"/>
                              <w:left w:val="nil"/>
                              <w:bottom w:val="single" w:sz="4" w:space="0" w:color="auto"/>
                              <w:right w:val="single" w:sz="4" w:space="0" w:color="auto"/>
                            </w:tcBorders>
                            <w:shd w:val="clear" w:color="auto" w:fill="auto"/>
                            <w:noWrap/>
                            <w:vAlign w:val="center"/>
                            <w:hideMark/>
                          </w:tcPr>
                          <w:p w14:paraId="783D28A4"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99.75 </w:t>
                            </w:r>
                          </w:p>
                        </w:tc>
                        <w:tc>
                          <w:tcPr>
                            <w:tcW w:w="992" w:type="dxa"/>
                            <w:tcBorders>
                              <w:top w:val="nil"/>
                              <w:left w:val="nil"/>
                              <w:bottom w:val="single" w:sz="4" w:space="0" w:color="auto"/>
                              <w:right w:val="single" w:sz="4" w:space="0" w:color="auto"/>
                            </w:tcBorders>
                            <w:shd w:val="clear" w:color="auto" w:fill="auto"/>
                            <w:vAlign w:val="center"/>
                            <w:hideMark/>
                          </w:tcPr>
                          <w:p w14:paraId="5D4D0C58"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24.89 </w:t>
                            </w:r>
                          </w:p>
                        </w:tc>
                      </w:tr>
                      <w:tr w:rsidR="00070579" w:rsidRPr="00C966C8" w14:paraId="29DA9A97"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A73AF4C"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10</w:t>
                            </w:r>
                          </w:p>
                        </w:tc>
                        <w:tc>
                          <w:tcPr>
                            <w:tcW w:w="851" w:type="dxa"/>
                            <w:tcBorders>
                              <w:top w:val="nil"/>
                              <w:left w:val="nil"/>
                              <w:bottom w:val="single" w:sz="4" w:space="0" w:color="auto"/>
                              <w:right w:val="single" w:sz="4" w:space="0" w:color="auto"/>
                            </w:tcBorders>
                            <w:shd w:val="clear" w:color="auto" w:fill="auto"/>
                            <w:vAlign w:val="center"/>
                            <w:hideMark/>
                          </w:tcPr>
                          <w:p w14:paraId="7318E6A0"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苗栗縣</w:t>
                            </w:r>
                          </w:p>
                        </w:tc>
                        <w:tc>
                          <w:tcPr>
                            <w:tcW w:w="1417" w:type="dxa"/>
                            <w:tcBorders>
                              <w:top w:val="nil"/>
                              <w:left w:val="nil"/>
                              <w:bottom w:val="single" w:sz="4" w:space="0" w:color="auto"/>
                              <w:right w:val="single" w:sz="4" w:space="0" w:color="auto"/>
                            </w:tcBorders>
                            <w:shd w:val="clear" w:color="auto" w:fill="auto"/>
                            <w:vAlign w:val="center"/>
                            <w:hideMark/>
                          </w:tcPr>
                          <w:p w14:paraId="1D54772C"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0.00   </w:t>
                            </w:r>
                          </w:p>
                        </w:tc>
                        <w:tc>
                          <w:tcPr>
                            <w:tcW w:w="1560" w:type="dxa"/>
                            <w:tcBorders>
                              <w:top w:val="nil"/>
                              <w:left w:val="nil"/>
                              <w:bottom w:val="single" w:sz="4" w:space="0" w:color="auto"/>
                              <w:right w:val="single" w:sz="4" w:space="0" w:color="auto"/>
                            </w:tcBorders>
                            <w:shd w:val="clear" w:color="auto" w:fill="auto"/>
                            <w:noWrap/>
                            <w:vAlign w:val="center"/>
                            <w:hideMark/>
                          </w:tcPr>
                          <w:p w14:paraId="4C6C8DF4"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0.45 </w:t>
                            </w:r>
                          </w:p>
                        </w:tc>
                        <w:tc>
                          <w:tcPr>
                            <w:tcW w:w="992" w:type="dxa"/>
                            <w:tcBorders>
                              <w:top w:val="nil"/>
                              <w:left w:val="nil"/>
                              <w:bottom w:val="single" w:sz="4" w:space="0" w:color="auto"/>
                              <w:right w:val="single" w:sz="4" w:space="0" w:color="auto"/>
                            </w:tcBorders>
                            <w:shd w:val="clear" w:color="auto" w:fill="auto"/>
                            <w:vAlign w:val="center"/>
                            <w:hideMark/>
                          </w:tcPr>
                          <w:p w14:paraId="7B8EA19A"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0.45 </w:t>
                            </w:r>
                          </w:p>
                        </w:tc>
                      </w:tr>
                      <w:tr w:rsidR="00070579" w:rsidRPr="00C966C8" w14:paraId="6574EB53"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2696042"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11</w:t>
                            </w:r>
                          </w:p>
                        </w:tc>
                        <w:tc>
                          <w:tcPr>
                            <w:tcW w:w="851" w:type="dxa"/>
                            <w:tcBorders>
                              <w:top w:val="nil"/>
                              <w:left w:val="nil"/>
                              <w:bottom w:val="single" w:sz="4" w:space="0" w:color="auto"/>
                              <w:right w:val="single" w:sz="4" w:space="0" w:color="auto"/>
                            </w:tcBorders>
                            <w:shd w:val="clear" w:color="auto" w:fill="auto"/>
                            <w:vAlign w:val="center"/>
                            <w:hideMark/>
                          </w:tcPr>
                          <w:p w14:paraId="5F9E8FCD"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shd w:val="pct15" w:color="auto" w:fill="FFFFFF"/>
                              </w:rPr>
                              <w:t>彰化縣</w:t>
                            </w:r>
                          </w:p>
                        </w:tc>
                        <w:tc>
                          <w:tcPr>
                            <w:tcW w:w="1417" w:type="dxa"/>
                            <w:tcBorders>
                              <w:top w:val="nil"/>
                              <w:left w:val="nil"/>
                              <w:bottom w:val="single" w:sz="4" w:space="0" w:color="auto"/>
                              <w:right w:val="single" w:sz="4" w:space="0" w:color="auto"/>
                            </w:tcBorders>
                            <w:shd w:val="clear" w:color="auto" w:fill="auto"/>
                            <w:vAlign w:val="center"/>
                            <w:hideMark/>
                          </w:tcPr>
                          <w:p w14:paraId="60FFA4C8"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222.05 </w:t>
                            </w:r>
                          </w:p>
                        </w:tc>
                        <w:tc>
                          <w:tcPr>
                            <w:tcW w:w="1560" w:type="dxa"/>
                            <w:tcBorders>
                              <w:top w:val="nil"/>
                              <w:left w:val="nil"/>
                              <w:bottom w:val="single" w:sz="4" w:space="0" w:color="auto"/>
                              <w:right w:val="single" w:sz="4" w:space="0" w:color="auto"/>
                            </w:tcBorders>
                            <w:shd w:val="clear" w:color="auto" w:fill="auto"/>
                            <w:noWrap/>
                            <w:vAlign w:val="center"/>
                            <w:hideMark/>
                          </w:tcPr>
                          <w:p w14:paraId="4A61696B"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661.30 </w:t>
                            </w:r>
                          </w:p>
                        </w:tc>
                        <w:tc>
                          <w:tcPr>
                            <w:tcW w:w="992" w:type="dxa"/>
                            <w:tcBorders>
                              <w:top w:val="nil"/>
                              <w:left w:val="nil"/>
                              <w:bottom w:val="single" w:sz="4" w:space="0" w:color="auto"/>
                              <w:right w:val="single" w:sz="4" w:space="0" w:color="auto"/>
                            </w:tcBorders>
                            <w:shd w:val="clear" w:color="auto" w:fill="auto"/>
                            <w:vAlign w:val="center"/>
                            <w:hideMark/>
                          </w:tcPr>
                          <w:p w14:paraId="161602C5" w14:textId="77777777" w:rsidR="00070579" w:rsidRPr="00C966C8" w:rsidRDefault="00070579" w:rsidP="00070579">
                            <w:pPr>
                              <w:spacing w:line="200" w:lineRule="exact"/>
                              <w:jc w:val="right"/>
                              <w:rPr>
                                <w:rFonts w:ascii="標楷體" w:eastAsia="標楷體" w:hAnsi="標楷體"/>
                                <w:color w:val="000000"/>
                                <w:sz w:val="20"/>
                                <w:szCs w:val="20"/>
                                <w:shd w:val="pct15" w:color="auto" w:fill="FFFFFF"/>
                              </w:rPr>
                            </w:pPr>
                            <w:r w:rsidRPr="00C966C8">
                              <w:rPr>
                                <w:rFonts w:ascii="標楷體" w:eastAsia="標楷體" w:hAnsi="標楷體" w:hint="eastAsia"/>
                                <w:color w:val="000000"/>
                                <w:sz w:val="20"/>
                                <w:szCs w:val="20"/>
                                <w:shd w:val="pct15" w:color="auto" w:fill="FFFFFF"/>
                              </w:rPr>
                              <w:t xml:space="preserve">439.25 </w:t>
                            </w:r>
                          </w:p>
                        </w:tc>
                      </w:tr>
                      <w:tr w:rsidR="00070579" w:rsidRPr="00C966C8" w14:paraId="1D15646A"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174ABFD"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12</w:t>
                            </w:r>
                          </w:p>
                        </w:tc>
                        <w:tc>
                          <w:tcPr>
                            <w:tcW w:w="851" w:type="dxa"/>
                            <w:tcBorders>
                              <w:top w:val="nil"/>
                              <w:left w:val="nil"/>
                              <w:bottom w:val="single" w:sz="4" w:space="0" w:color="auto"/>
                              <w:right w:val="single" w:sz="4" w:space="0" w:color="auto"/>
                            </w:tcBorders>
                            <w:shd w:val="clear" w:color="auto" w:fill="auto"/>
                            <w:vAlign w:val="center"/>
                            <w:hideMark/>
                          </w:tcPr>
                          <w:p w14:paraId="03F6E4C7"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南投縣</w:t>
                            </w:r>
                          </w:p>
                        </w:tc>
                        <w:tc>
                          <w:tcPr>
                            <w:tcW w:w="1417" w:type="dxa"/>
                            <w:tcBorders>
                              <w:top w:val="nil"/>
                              <w:left w:val="nil"/>
                              <w:bottom w:val="single" w:sz="4" w:space="0" w:color="auto"/>
                              <w:right w:val="single" w:sz="4" w:space="0" w:color="auto"/>
                            </w:tcBorders>
                            <w:shd w:val="clear" w:color="auto" w:fill="auto"/>
                            <w:vAlign w:val="center"/>
                            <w:hideMark/>
                          </w:tcPr>
                          <w:p w14:paraId="31B34DEE"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69.10 </w:t>
                            </w:r>
                          </w:p>
                        </w:tc>
                        <w:tc>
                          <w:tcPr>
                            <w:tcW w:w="1560" w:type="dxa"/>
                            <w:tcBorders>
                              <w:top w:val="nil"/>
                              <w:left w:val="nil"/>
                              <w:bottom w:val="single" w:sz="4" w:space="0" w:color="auto"/>
                              <w:right w:val="single" w:sz="4" w:space="0" w:color="auto"/>
                            </w:tcBorders>
                            <w:shd w:val="clear" w:color="auto" w:fill="auto"/>
                            <w:noWrap/>
                            <w:vAlign w:val="center"/>
                            <w:hideMark/>
                          </w:tcPr>
                          <w:p w14:paraId="46C180AC"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69.41 </w:t>
                            </w:r>
                          </w:p>
                        </w:tc>
                        <w:tc>
                          <w:tcPr>
                            <w:tcW w:w="992" w:type="dxa"/>
                            <w:tcBorders>
                              <w:top w:val="nil"/>
                              <w:left w:val="nil"/>
                              <w:bottom w:val="single" w:sz="4" w:space="0" w:color="auto"/>
                              <w:right w:val="single" w:sz="4" w:space="0" w:color="auto"/>
                            </w:tcBorders>
                            <w:shd w:val="clear" w:color="auto" w:fill="auto"/>
                            <w:vAlign w:val="center"/>
                            <w:hideMark/>
                          </w:tcPr>
                          <w:p w14:paraId="08721ED4"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0.31 </w:t>
                            </w:r>
                          </w:p>
                        </w:tc>
                      </w:tr>
                      <w:tr w:rsidR="00070579" w:rsidRPr="00C966C8" w14:paraId="48D358A5"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8B9EF3A"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13</w:t>
                            </w:r>
                          </w:p>
                        </w:tc>
                        <w:tc>
                          <w:tcPr>
                            <w:tcW w:w="851" w:type="dxa"/>
                            <w:tcBorders>
                              <w:top w:val="nil"/>
                              <w:left w:val="nil"/>
                              <w:bottom w:val="single" w:sz="4" w:space="0" w:color="auto"/>
                              <w:right w:val="single" w:sz="4" w:space="0" w:color="auto"/>
                            </w:tcBorders>
                            <w:shd w:val="clear" w:color="auto" w:fill="auto"/>
                            <w:vAlign w:val="center"/>
                            <w:hideMark/>
                          </w:tcPr>
                          <w:p w14:paraId="701B712A"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雲林縣</w:t>
                            </w:r>
                          </w:p>
                        </w:tc>
                        <w:tc>
                          <w:tcPr>
                            <w:tcW w:w="1417" w:type="dxa"/>
                            <w:tcBorders>
                              <w:top w:val="nil"/>
                              <w:left w:val="nil"/>
                              <w:bottom w:val="single" w:sz="4" w:space="0" w:color="auto"/>
                              <w:right w:val="single" w:sz="4" w:space="0" w:color="auto"/>
                            </w:tcBorders>
                            <w:shd w:val="clear" w:color="auto" w:fill="auto"/>
                            <w:vAlign w:val="center"/>
                            <w:hideMark/>
                          </w:tcPr>
                          <w:p w14:paraId="67D14414"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22.79 </w:t>
                            </w:r>
                          </w:p>
                        </w:tc>
                        <w:tc>
                          <w:tcPr>
                            <w:tcW w:w="1560" w:type="dxa"/>
                            <w:tcBorders>
                              <w:top w:val="nil"/>
                              <w:left w:val="nil"/>
                              <w:bottom w:val="single" w:sz="4" w:space="0" w:color="auto"/>
                              <w:right w:val="single" w:sz="4" w:space="0" w:color="auto"/>
                            </w:tcBorders>
                            <w:shd w:val="clear" w:color="auto" w:fill="auto"/>
                            <w:noWrap/>
                            <w:vAlign w:val="center"/>
                            <w:hideMark/>
                          </w:tcPr>
                          <w:p w14:paraId="622D9BCA"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87.22 </w:t>
                            </w:r>
                          </w:p>
                        </w:tc>
                        <w:tc>
                          <w:tcPr>
                            <w:tcW w:w="992" w:type="dxa"/>
                            <w:tcBorders>
                              <w:top w:val="nil"/>
                              <w:left w:val="nil"/>
                              <w:bottom w:val="single" w:sz="4" w:space="0" w:color="auto"/>
                              <w:right w:val="single" w:sz="4" w:space="0" w:color="auto"/>
                            </w:tcBorders>
                            <w:shd w:val="clear" w:color="auto" w:fill="auto"/>
                            <w:vAlign w:val="center"/>
                            <w:hideMark/>
                          </w:tcPr>
                          <w:p w14:paraId="0ABE7D23"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64.43 </w:t>
                            </w:r>
                          </w:p>
                        </w:tc>
                      </w:tr>
                      <w:tr w:rsidR="00070579" w:rsidRPr="00C966C8" w14:paraId="198E8AFC"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EFC7CDE"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14</w:t>
                            </w:r>
                          </w:p>
                        </w:tc>
                        <w:tc>
                          <w:tcPr>
                            <w:tcW w:w="851" w:type="dxa"/>
                            <w:tcBorders>
                              <w:top w:val="nil"/>
                              <w:left w:val="nil"/>
                              <w:bottom w:val="single" w:sz="4" w:space="0" w:color="auto"/>
                              <w:right w:val="single" w:sz="4" w:space="0" w:color="auto"/>
                            </w:tcBorders>
                            <w:shd w:val="clear" w:color="auto" w:fill="auto"/>
                            <w:vAlign w:val="center"/>
                            <w:hideMark/>
                          </w:tcPr>
                          <w:p w14:paraId="674F4310"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嘉義縣</w:t>
                            </w:r>
                          </w:p>
                        </w:tc>
                        <w:tc>
                          <w:tcPr>
                            <w:tcW w:w="1417" w:type="dxa"/>
                            <w:tcBorders>
                              <w:top w:val="nil"/>
                              <w:left w:val="nil"/>
                              <w:bottom w:val="single" w:sz="4" w:space="0" w:color="auto"/>
                              <w:right w:val="single" w:sz="4" w:space="0" w:color="auto"/>
                            </w:tcBorders>
                            <w:shd w:val="clear" w:color="auto" w:fill="auto"/>
                            <w:vAlign w:val="center"/>
                            <w:hideMark/>
                          </w:tcPr>
                          <w:p w14:paraId="66CCA4BC"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2.40 </w:t>
                            </w:r>
                          </w:p>
                        </w:tc>
                        <w:tc>
                          <w:tcPr>
                            <w:tcW w:w="1560" w:type="dxa"/>
                            <w:tcBorders>
                              <w:top w:val="nil"/>
                              <w:left w:val="nil"/>
                              <w:bottom w:val="single" w:sz="4" w:space="0" w:color="auto"/>
                              <w:right w:val="single" w:sz="4" w:space="0" w:color="auto"/>
                            </w:tcBorders>
                            <w:shd w:val="clear" w:color="auto" w:fill="auto"/>
                            <w:noWrap/>
                            <w:vAlign w:val="center"/>
                            <w:hideMark/>
                          </w:tcPr>
                          <w:p w14:paraId="53D8BE07"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44.65 </w:t>
                            </w:r>
                          </w:p>
                        </w:tc>
                        <w:tc>
                          <w:tcPr>
                            <w:tcW w:w="992" w:type="dxa"/>
                            <w:tcBorders>
                              <w:top w:val="nil"/>
                              <w:left w:val="nil"/>
                              <w:bottom w:val="single" w:sz="4" w:space="0" w:color="auto"/>
                              <w:right w:val="single" w:sz="4" w:space="0" w:color="auto"/>
                            </w:tcBorders>
                            <w:shd w:val="clear" w:color="auto" w:fill="auto"/>
                            <w:vAlign w:val="center"/>
                            <w:hideMark/>
                          </w:tcPr>
                          <w:p w14:paraId="3CFEE471"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42.25 </w:t>
                            </w:r>
                          </w:p>
                        </w:tc>
                      </w:tr>
                      <w:tr w:rsidR="00070579" w:rsidRPr="00C966C8" w14:paraId="544E3598"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0C76A76A"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15</w:t>
                            </w:r>
                          </w:p>
                        </w:tc>
                        <w:tc>
                          <w:tcPr>
                            <w:tcW w:w="851" w:type="dxa"/>
                            <w:tcBorders>
                              <w:top w:val="nil"/>
                              <w:left w:val="nil"/>
                              <w:bottom w:val="single" w:sz="4" w:space="0" w:color="auto"/>
                              <w:right w:val="single" w:sz="4" w:space="0" w:color="auto"/>
                            </w:tcBorders>
                            <w:shd w:val="clear" w:color="auto" w:fill="auto"/>
                            <w:vAlign w:val="center"/>
                            <w:hideMark/>
                          </w:tcPr>
                          <w:p w14:paraId="3F013405"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shd w:val="pct15" w:color="auto" w:fill="FFFFFF"/>
                              </w:rPr>
                              <w:t>屏東縣</w:t>
                            </w:r>
                          </w:p>
                        </w:tc>
                        <w:tc>
                          <w:tcPr>
                            <w:tcW w:w="1417" w:type="dxa"/>
                            <w:tcBorders>
                              <w:top w:val="nil"/>
                              <w:left w:val="nil"/>
                              <w:bottom w:val="single" w:sz="4" w:space="0" w:color="auto"/>
                              <w:right w:val="single" w:sz="4" w:space="0" w:color="auto"/>
                            </w:tcBorders>
                            <w:shd w:val="clear" w:color="auto" w:fill="auto"/>
                            <w:vAlign w:val="center"/>
                            <w:hideMark/>
                          </w:tcPr>
                          <w:p w14:paraId="2C358B98"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1.07 </w:t>
                            </w:r>
                          </w:p>
                        </w:tc>
                        <w:tc>
                          <w:tcPr>
                            <w:tcW w:w="1560" w:type="dxa"/>
                            <w:tcBorders>
                              <w:top w:val="nil"/>
                              <w:left w:val="nil"/>
                              <w:bottom w:val="single" w:sz="4" w:space="0" w:color="auto"/>
                              <w:right w:val="single" w:sz="4" w:space="0" w:color="auto"/>
                            </w:tcBorders>
                            <w:shd w:val="clear" w:color="auto" w:fill="auto"/>
                            <w:noWrap/>
                            <w:vAlign w:val="center"/>
                            <w:hideMark/>
                          </w:tcPr>
                          <w:p w14:paraId="1D390FA7"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278.56 </w:t>
                            </w:r>
                          </w:p>
                        </w:tc>
                        <w:tc>
                          <w:tcPr>
                            <w:tcW w:w="992" w:type="dxa"/>
                            <w:tcBorders>
                              <w:top w:val="nil"/>
                              <w:left w:val="nil"/>
                              <w:bottom w:val="single" w:sz="4" w:space="0" w:color="auto"/>
                              <w:right w:val="single" w:sz="4" w:space="0" w:color="auto"/>
                            </w:tcBorders>
                            <w:shd w:val="clear" w:color="auto" w:fill="auto"/>
                            <w:vAlign w:val="center"/>
                            <w:hideMark/>
                          </w:tcPr>
                          <w:p w14:paraId="311A2D72" w14:textId="77777777" w:rsidR="00070579" w:rsidRPr="00C966C8" w:rsidRDefault="00070579" w:rsidP="00070579">
                            <w:pPr>
                              <w:spacing w:line="200" w:lineRule="exact"/>
                              <w:jc w:val="right"/>
                              <w:rPr>
                                <w:rFonts w:ascii="標楷體" w:eastAsia="標楷體" w:hAnsi="標楷體"/>
                                <w:color w:val="000000"/>
                                <w:sz w:val="20"/>
                                <w:szCs w:val="20"/>
                                <w:shd w:val="pct15" w:color="auto" w:fill="FFFFFF"/>
                              </w:rPr>
                            </w:pPr>
                            <w:r w:rsidRPr="00C966C8">
                              <w:rPr>
                                <w:rFonts w:ascii="標楷體" w:eastAsia="標楷體" w:hAnsi="標楷體" w:hint="eastAsia"/>
                                <w:color w:val="000000"/>
                                <w:sz w:val="20"/>
                                <w:szCs w:val="20"/>
                                <w:shd w:val="pct15" w:color="auto" w:fill="FFFFFF"/>
                              </w:rPr>
                              <w:t xml:space="preserve">277.49 </w:t>
                            </w:r>
                          </w:p>
                        </w:tc>
                      </w:tr>
                      <w:tr w:rsidR="00070579" w:rsidRPr="00C966C8" w14:paraId="20C30023" w14:textId="77777777" w:rsidTr="005D536A">
                        <w:trPr>
                          <w:trHeight w:val="1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76AF77C"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16</w:t>
                            </w:r>
                          </w:p>
                        </w:tc>
                        <w:tc>
                          <w:tcPr>
                            <w:tcW w:w="851" w:type="dxa"/>
                            <w:tcBorders>
                              <w:top w:val="nil"/>
                              <w:left w:val="nil"/>
                              <w:bottom w:val="single" w:sz="4" w:space="0" w:color="auto"/>
                              <w:right w:val="single" w:sz="4" w:space="0" w:color="auto"/>
                            </w:tcBorders>
                            <w:shd w:val="clear" w:color="auto" w:fill="auto"/>
                            <w:vAlign w:val="center"/>
                            <w:hideMark/>
                          </w:tcPr>
                          <w:p w14:paraId="3DA54622"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花蓮縣</w:t>
                            </w:r>
                          </w:p>
                        </w:tc>
                        <w:tc>
                          <w:tcPr>
                            <w:tcW w:w="1417" w:type="dxa"/>
                            <w:tcBorders>
                              <w:top w:val="nil"/>
                              <w:left w:val="nil"/>
                              <w:bottom w:val="single" w:sz="4" w:space="0" w:color="auto"/>
                              <w:right w:val="single" w:sz="4" w:space="0" w:color="auto"/>
                            </w:tcBorders>
                            <w:shd w:val="clear" w:color="auto" w:fill="auto"/>
                            <w:vAlign w:val="center"/>
                            <w:hideMark/>
                          </w:tcPr>
                          <w:p w14:paraId="08806A62"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0.04 </w:t>
                            </w:r>
                          </w:p>
                        </w:tc>
                        <w:tc>
                          <w:tcPr>
                            <w:tcW w:w="1560" w:type="dxa"/>
                            <w:tcBorders>
                              <w:top w:val="nil"/>
                              <w:left w:val="nil"/>
                              <w:bottom w:val="single" w:sz="4" w:space="0" w:color="auto"/>
                              <w:right w:val="single" w:sz="4" w:space="0" w:color="auto"/>
                            </w:tcBorders>
                            <w:shd w:val="clear" w:color="auto" w:fill="auto"/>
                            <w:noWrap/>
                            <w:vAlign w:val="center"/>
                            <w:hideMark/>
                          </w:tcPr>
                          <w:p w14:paraId="417DF7E2"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7.47 </w:t>
                            </w:r>
                          </w:p>
                        </w:tc>
                        <w:tc>
                          <w:tcPr>
                            <w:tcW w:w="992" w:type="dxa"/>
                            <w:tcBorders>
                              <w:top w:val="nil"/>
                              <w:left w:val="nil"/>
                              <w:bottom w:val="single" w:sz="4" w:space="0" w:color="auto"/>
                              <w:right w:val="single" w:sz="4" w:space="0" w:color="auto"/>
                            </w:tcBorders>
                            <w:shd w:val="clear" w:color="auto" w:fill="auto"/>
                            <w:vAlign w:val="center"/>
                            <w:hideMark/>
                          </w:tcPr>
                          <w:p w14:paraId="189B817B"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7.43 </w:t>
                            </w:r>
                          </w:p>
                        </w:tc>
                      </w:tr>
                      <w:tr w:rsidR="00070579" w:rsidRPr="00C966C8" w14:paraId="5122A5BD" w14:textId="77777777" w:rsidTr="005D536A">
                        <w:trPr>
                          <w:trHeight w:val="17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E8F7E2"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17</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4B7A89A5" w14:textId="77777777" w:rsidR="00070579" w:rsidRPr="00C966C8" w:rsidRDefault="00070579" w:rsidP="00070579">
                            <w:pPr>
                              <w:spacing w:line="200" w:lineRule="exact"/>
                              <w:jc w:val="center"/>
                              <w:rPr>
                                <w:rFonts w:ascii="標楷體" w:eastAsia="標楷體" w:hAnsi="標楷體"/>
                                <w:color w:val="000000"/>
                                <w:sz w:val="20"/>
                                <w:szCs w:val="20"/>
                              </w:rPr>
                            </w:pPr>
                            <w:proofErr w:type="gramStart"/>
                            <w:r w:rsidRPr="00C966C8">
                              <w:rPr>
                                <w:rFonts w:ascii="標楷體" w:eastAsia="標楷體" w:hAnsi="標楷體" w:hint="eastAsia"/>
                                <w:color w:val="000000"/>
                                <w:sz w:val="20"/>
                                <w:szCs w:val="20"/>
                              </w:rPr>
                              <w:t>臺</w:t>
                            </w:r>
                            <w:proofErr w:type="gramEnd"/>
                            <w:r w:rsidRPr="00C966C8">
                              <w:rPr>
                                <w:rFonts w:ascii="標楷體" w:eastAsia="標楷體" w:hAnsi="標楷體" w:hint="eastAsia"/>
                                <w:color w:val="000000"/>
                                <w:sz w:val="20"/>
                                <w:szCs w:val="20"/>
                              </w:rPr>
                              <w:t>東縣</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36FF5230"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25.20 </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7C00CDB5"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25.20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5E08387" w14:textId="77777777" w:rsidR="00070579" w:rsidRPr="00C966C8" w:rsidRDefault="00070579" w:rsidP="00070579">
                            <w:pPr>
                              <w:spacing w:line="200" w:lineRule="exact"/>
                              <w:jc w:val="right"/>
                              <w:rPr>
                                <w:rFonts w:ascii="標楷體" w:eastAsia="標楷體" w:hAnsi="標楷體"/>
                                <w:color w:val="000000"/>
                                <w:sz w:val="20"/>
                                <w:szCs w:val="20"/>
                              </w:rPr>
                            </w:pPr>
                            <w:r w:rsidRPr="00C966C8">
                              <w:rPr>
                                <w:rFonts w:ascii="標楷體" w:eastAsia="標楷體" w:hAnsi="標楷體" w:hint="eastAsia"/>
                                <w:color w:val="000000"/>
                                <w:sz w:val="20"/>
                                <w:szCs w:val="20"/>
                              </w:rPr>
                              <w:t xml:space="preserve">    </w:t>
                            </w:r>
                            <w:r>
                              <w:rPr>
                                <w:rFonts w:ascii="標楷體" w:eastAsia="標楷體" w:hAnsi="標楷體" w:hint="eastAsia"/>
                                <w:sz w:val="20"/>
                                <w:szCs w:val="20"/>
                              </w:rPr>
                              <w:t>－</w:t>
                            </w:r>
                            <w:r w:rsidRPr="00C966C8">
                              <w:rPr>
                                <w:rFonts w:ascii="標楷體" w:eastAsia="標楷體" w:hAnsi="標楷體" w:hint="eastAsia"/>
                                <w:color w:val="000000"/>
                                <w:sz w:val="20"/>
                                <w:szCs w:val="20"/>
                              </w:rPr>
                              <w:t xml:space="preserve">   </w:t>
                            </w:r>
                          </w:p>
                        </w:tc>
                      </w:tr>
                      <w:tr w:rsidR="00070579" w:rsidRPr="00C966C8" w14:paraId="182EB86F" w14:textId="77777777" w:rsidTr="003C4104">
                        <w:trPr>
                          <w:trHeight w:val="170"/>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3D1961"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18</w:t>
                            </w:r>
                          </w:p>
                        </w:tc>
                        <w:tc>
                          <w:tcPr>
                            <w:tcW w:w="851" w:type="dxa"/>
                            <w:tcBorders>
                              <w:top w:val="single" w:sz="4" w:space="0" w:color="auto"/>
                              <w:left w:val="nil"/>
                              <w:bottom w:val="single" w:sz="4" w:space="0" w:color="auto"/>
                              <w:right w:val="single" w:sz="4" w:space="0" w:color="auto"/>
                            </w:tcBorders>
                            <w:shd w:val="clear" w:color="auto" w:fill="auto"/>
                            <w:vAlign w:val="center"/>
                          </w:tcPr>
                          <w:p w14:paraId="78037048" w14:textId="77777777" w:rsidR="00070579" w:rsidRPr="00C966C8" w:rsidRDefault="00070579" w:rsidP="00070579">
                            <w:pPr>
                              <w:spacing w:line="200" w:lineRule="exact"/>
                              <w:jc w:val="center"/>
                              <w:rPr>
                                <w:rFonts w:ascii="標楷體" w:eastAsia="標楷體" w:hAnsi="標楷體"/>
                                <w:color w:val="000000"/>
                                <w:sz w:val="20"/>
                                <w:szCs w:val="20"/>
                              </w:rPr>
                            </w:pPr>
                            <w:r w:rsidRPr="00C966C8">
                              <w:rPr>
                                <w:rFonts w:ascii="標楷體" w:eastAsia="標楷體" w:hAnsi="標楷體" w:hint="eastAsia"/>
                                <w:color w:val="000000"/>
                                <w:sz w:val="20"/>
                                <w:szCs w:val="20"/>
                              </w:rPr>
                              <w:t>澎湖縣</w:t>
                            </w:r>
                          </w:p>
                        </w:tc>
                        <w:tc>
                          <w:tcPr>
                            <w:tcW w:w="1417" w:type="dxa"/>
                            <w:tcBorders>
                              <w:top w:val="single" w:sz="4" w:space="0" w:color="auto"/>
                              <w:left w:val="nil"/>
                              <w:bottom w:val="single" w:sz="4" w:space="0" w:color="auto"/>
                              <w:right w:val="single" w:sz="4" w:space="0" w:color="auto"/>
                            </w:tcBorders>
                            <w:shd w:val="clear" w:color="auto" w:fill="auto"/>
                            <w:vAlign w:val="center"/>
                          </w:tcPr>
                          <w:p w14:paraId="36F77663" w14:textId="77777777" w:rsidR="00070579" w:rsidRPr="00C966C8" w:rsidRDefault="00070579" w:rsidP="00070579">
                            <w:pPr>
                              <w:spacing w:line="200" w:lineRule="exact"/>
                              <w:jc w:val="right"/>
                              <w:rPr>
                                <w:rFonts w:ascii="標楷體" w:eastAsia="標楷體" w:hAnsi="標楷體"/>
                                <w:color w:val="000000"/>
                                <w:sz w:val="20"/>
                                <w:szCs w:val="20"/>
                              </w:rPr>
                            </w:pPr>
                            <w:r>
                              <w:rPr>
                                <w:rFonts w:ascii="標楷體" w:eastAsia="標楷體" w:hAnsi="標楷體" w:hint="eastAsia"/>
                                <w:sz w:val="20"/>
                                <w:szCs w:val="20"/>
                              </w:rPr>
                              <w:t>－</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4E859419" w14:textId="77777777" w:rsidR="00070579" w:rsidRPr="00C966C8" w:rsidRDefault="00070579" w:rsidP="00070579">
                            <w:pPr>
                              <w:spacing w:line="200" w:lineRule="exact"/>
                              <w:jc w:val="right"/>
                              <w:rPr>
                                <w:rFonts w:ascii="標楷體" w:eastAsia="標楷體" w:hAnsi="標楷體"/>
                                <w:color w:val="000000"/>
                                <w:sz w:val="20"/>
                                <w:szCs w:val="20"/>
                              </w:rPr>
                            </w:pPr>
                            <w:r>
                              <w:rPr>
                                <w:rFonts w:ascii="標楷體" w:eastAsia="標楷體" w:hAnsi="標楷體" w:hint="eastAsia"/>
                                <w:sz w:val="20"/>
                                <w:szCs w:val="20"/>
                              </w:rPr>
                              <w:t>－</w:t>
                            </w:r>
                          </w:p>
                        </w:tc>
                        <w:tc>
                          <w:tcPr>
                            <w:tcW w:w="992" w:type="dxa"/>
                            <w:tcBorders>
                              <w:top w:val="single" w:sz="4" w:space="0" w:color="auto"/>
                              <w:left w:val="nil"/>
                              <w:bottom w:val="single" w:sz="4" w:space="0" w:color="auto"/>
                              <w:right w:val="single" w:sz="4" w:space="0" w:color="auto"/>
                              <w:tl2br w:val="single" w:sz="4" w:space="0" w:color="auto"/>
                            </w:tcBorders>
                            <w:shd w:val="clear" w:color="auto" w:fill="auto"/>
                            <w:vAlign w:val="center"/>
                          </w:tcPr>
                          <w:p w14:paraId="758F5EA4" w14:textId="32E5866B" w:rsidR="00070579" w:rsidRPr="00C966C8" w:rsidRDefault="00070579" w:rsidP="00070579">
                            <w:pPr>
                              <w:spacing w:line="200" w:lineRule="exact"/>
                              <w:jc w:val="right"/>
                              <w:rPr>
                                <w:rFonts w:ascii="標楷體" w:eastAsia="標楷體" w:hAnsi="標楷體"/>
                                <w:color w:val="000000"/>
                                <w:sz w:val="20"/>
                                <w:szCs w:val="20"/>
                              </w:rPr>
                            </w:pPr>
                          </w:p>
                        </w:tc>
                      </w:tr>
                    </w:tbl>
                    <w:p w14:paraId="536641BB" w14:textId="77777777" w:rsidR="00070579" w:rsidRPr="003D3505" w:rsidRDefault="00070579" w:rsidP="00070579">
                      <w:pPr>
                        <w:spacing w:line="200" w:lineRule="exact"/>
                        <w:ind w:left="560" w:hangingChars="280" w:hanging="560"/>
                        <w:jc w:val="both"/>
                        <w:rPr>
                          <w:rFonts w:ascii="標楷體" w:eastAsia="標楷體" w:hAnsi="標楷體"/>
                          <w:sz w:val="18"/>
                          <w:szCs w:val="20"/>
                        </w:rPr>
                      </w:pPr>
                      <w:proofErr w:type="gramStart"/>
                      <w:r>
                        <w:rPr>
                          <w:rFonts w:ascii="標楷體" w:eastAsia="標楷體" w:hAnsi="標楷體" w:hint="eastAsia"/>
                          <w:sz w:val="20"/>
                          <w:szCs w:val="20"/>
                        </w:rPr>
                        <w:t>註</w:t>
                      </w:r>
                      <w:proofErr w:type="gramEnd"/>
                      <w:r w:rsidRPr="003D3505">
                        <w:rPr>
                          <w:rFonts w:ascii="標楷體" w:eastAsia="標楷體" w:hAnsi="標楷體" w:hint="eastAsia"/>
                          <w:sz w:val="18"/>
                          <w:szCs w:val="20"/>
                        </w:rPr>
                        <w:t>：1.整理自各市縣國土計畫「城</w:t>
                      </w:r>
                      <w:r>
                        <w:rPr>
                          <w:rFonts w:ascii="標楷體" w:eastAsia="標楷體" w:hAnsi="標楷體" w:hint="eastAsia"/>
                          <w:sz w:val="18"/>
                          <w:szCs w:val="20"/>
                        </w:rPr>
                        <w:t>二之三</w:t>
                      </w:r>
                      <w:r w:rsidRPr="003D3505">
                        <w:rPr>
                          <w:rFonts w:ascii="標楷體" w:eastAsia="標楷體" w:hAnsi="標楷體"/>
                          <w:sz w:val="18"/>
                          <w:szCs w:val="20"/>
                        </w:rPr>
                        <w:t>」</w:t>
                      </w:r>
                      <w:r w:rsidRPr="003D3505">
                        <w:rPr>
                          <w:rFonts w:ascii="標楷體" w:eastAsia="標楷體" w:hAnsi="標楷體" w:hint="eastAsia"/>
                          <w:sz w:val="18"/>
                          <w:szCs w:val="20"/>
                        </w:rPr>
                        <w:t>面積及淹水</w:t>
                      </w:r>
                      <w:proofErr w:type="gramStart"/>
                      <w:r w:rsidRPr="003D3505">
                        <w:rPr>
                          <w:rFonts w:ascii="標楷體" w:eastAsia="標楷體" w:hAnsi="標楷體" w:hint="eastAsia"/>
                          <w:sz w:val="18"/>
                          <w:szCs w:val="20"/>
                        </w:rPr>
                        <w:t>潛勢區面積</w:t>
                      </w:r>
                      <w:proofErr w:type="gramEnd"/>
                      <w:r w:rsidRPr="003D3505">
                        <w:rPr>
                          <w:rFonts w:ascii="標楷體" w:eastAsia="標楷體" w:hAnsi="標楷體" w:hint="eastAsia"/>
                          <w:sz w:val="18"/>
                          <w:szCs w:val="20"/>
                        </w:rPr>
                        <w:t>之統計資料。</w:t>
                      </w:r>
                    </w:p>
                    <w:p w14:paraId="14F480BF" w14:textId="77777777" w:rsidR="00070579" w:rsidRPr="003D3505" w:rsidRDefault="00070579" w:rsidP="00070579">
                      <w:pPr>
                        <w:spacing w:line="200" w:lineRule="exact"/>
                        <w:ind w:leftChars="150" w:left="540" w:hangingChars="100" w:hanging="180"/>
                        <w:jc w:val="both"/>
                        <w:rPr>
                          <w:rFonts w:ascii="標楷體" w:eastAsia="標楷體" w:hAnsi="標楷體"/>
                          <w:sz w:val="18"/>
                          <w:szCs w:val="20"/>
                        </w:rPr>
                      </w:pPr>
                      <w:r w:rsidRPr="003D3505">
                        <w:rPr>
                          <w:rFonts w:ascii="標楷體" w:eastAsia="標楷體" w:hAnsi="標楷體" w:hint="eastAsia"/>
                          <w:sz w:val="18"/>
                          <w:szCs w:val="20"/>
                        </w:rPr>
                        <w:t>2.</w:t>
                      </w:r>
                      <w:r>
                        <w:rPr>
                          <w:rFonts w:ascii="標楷體" w:eastAsia="標楷體" w:hAnsi="標楷體" w:hint="eastAsia"/>
                          <w:sz w:val="18"/>
                          <w:szCs w:val="20"/>
                        </w:rPr>
                        <w:t>依</w:t>
                      </w:r>
                      <w:r w:rsidRPr="003D3505">
                        <w:rPr>
                          <w:rFonts w:ascii="標楷體" w:eastAsia="標楷體" w:hAnsi="標楷體" w:hint="eastAsia"/>
                          <w:sz w:val="18"/>
                          <w:szCs w:val="20"/>
                        </w:rPr>
                        <w:t>內政部提供各市縣報內政部審議版之國土功能分區圖之面積統計</w:t>
                      </w:r>
                      <w:r>
                        <w:rPr>
                          <w:rFonts w:ascii="標楷體" w:eastAsia="標楷體" w:hAnsi="標楷體" w:hint="eastAsia"/>
                          <w:sz w:val="18"/>
                          <w:szCs w:val="20"/>
                        </w:rPr>
                        <w:t>（</w:t>
                      </w:r>
                      <w:r w:rsidRPr="003D3505">
                        <w:rPr>
                          <w:rFonts w:ascii="標楷體" w:eastAsia="標楷體" w:hAnsi="標楷體" w:hint="eastAsia"/>
                          <w:sz w:val="18"/>
                          <w:szCs w:val="20"/>
                        </w:rPr>
                        <w:t>南投縣為公開展覽版</w:t>
                      </w:r>
                      <w:r>
                        <w:rPr>
                          <w:rFonts w:ascii="標楷體" w:eastAsia="標楷體" w:hAnsi="標楷體" w:hint="eastAsia"/>
                          <w:sz w:val="18"/>
                          <w:szCs w:val="20"/>
                        </w:rPr>
                        <w:t>）</w:t>
                      </w:r>
                      <w:r w:rsidRPr="003D3505">
                        <w:rPr>
                          <w:rFonts w:ascii="標楷體" w:eastAsia="標楷體" w:hAnsi="標楷體" w:hint="eastAsia"/>
                          <w:sz w:val="18"/>
                          <w:szCs w:val="20"/>
                        </w:rPr>
                        <w:t>。</w:t>
                      </w:r>
                    </w:p>
                    <w:p w14:paraId="02FBE2C0" w14:textId="09DED5E0" w:rsidR="00070579" w:rsidRPr="003D3505" w:rsidRDefault="00070579" w:rsidP="00070579">
                      <w:pPr>
                        <w:spacing w:line="200" w:lineRule="exact"/>
                        <w:ind w:leftChars="150" w:left="540" w:hangingChars="100" w:hanging="180"/>
                        <w:jc w:val="both"/>
                        <w:rPr>
                          <w:rFonts w:ascii="標楷體" w:eastAsia="標楷體" w:hAnsi="標楷體"/>
                          <w:sz w:val="16"/>
                          <w:szCs w:val="32"/>
                        </w:rPr>
                      </w:pPr>
                      <w:r w:rsidRPr="003D3505">
                        <w:rPr>
                          <w:rFonts w:ascii="標楷體" w:eastAsia="標楷體" w:hAnsi="標楷體" w:hint="eastAsia"/>
                          <w:sz w:val="18"/>
                          <w:szCs w:val="20"/>
                        </w:rPr>
                        <w:t>3.</w:t>
                      </w:r>
                      <w:r>
                        <w:rPr>
                          <w:rFonts w:ascii="標楷體" w:eastAsia="標楷體" w:hAnsi="標楷體" w:hint="eastAsia"/>
                          <w:sz w:val="18"/>
                          <w:szCs w:val="20"/>
                        </w:rPr>
                        <w:t>資料來源</w:t>
                      </w:r>
                      <w:r>
                        <w:rPr>
                          <w:rFonts w:ascii="標楷體" w:eastAsia="標楷體" w:hAnsi="標楷體"/>
                          <w:sz w:val="18"/>
                          <w:szCs w:val="20"/>
                        </w:rPr>
                        <w:t>：</w:t>
                      </w:r>
                      <w:r w:rsidRPr="003D3505">
                        <w:rPr>
                          <w:rFonts w:ascii="標楷體" w:eastAsia="標楷體" w:hAnsi="標楷體" w:hint="eastAsia"/>
                          <w:sz w:val="18"/>
                          <w:szCs w:val="20"/>
                        </w:rPr>
                        <w:t>各市縣國土功能</w:t>
                      </w:r>
                      <w:proofErr w:type="gramStart"/>
                      <w:r w:rsidRPr="003D3505">
                        <w:rPr>
                          <w:rFonts w:ascii="標楷體" w:eastAsia="標楷體" w:hAnsi="標楷體" w:hint="eastAsia"/>
                          <w:sz w:val="18"/>
                          <w:szCs w:val="20"/>
                        </w:rPr>
                        <w:t>分區圖資</w:t>
                      </w:r>
                      <w:proofErr w:type="gramEnd"/>
                      <w:r w:rsidRPr="003D3505">
                        <w:rPr>
                          <w:rFonts w:ascii="標楷體" w:eastAsia="標楷體" w:hAnsi="標楷體"/>
                          <w:sz w:val="18"/>
                          <w:szCs w:val="20"/>
                        </w:rPr>
                        <w:t>、經濟部水利署109年4月最後更新淹水</w:t>
                      </w:r>
                      <w:proofErr w:type="gramStart"/>
                      <w:r w:rsidRPr="003D3505">
                        <w:rPr>
                          <w:rFonts w:ascii="標楷體" w:eastAsia="標楷體" w:hAnsi="標楷體"/>
                          <w:sz w:val="18"/>
                          <w:szCs w:val="20"/>
                        </w:rPr>
                        <w:t>潛勢圖</w:t>
                      </w:r>
                      <w:proofErr w:type="gramEnd"/>
                      <w:r>
                        <w:rPr>
                          <w:rFonts w:ascii="標楷體" w:eastAsia="標楷體" w:hAnsi="標楷體" w:hint="eastAsia"/>
                          <w:sz w:val="18"/>
                          <w:szCs w:val="20"/>
                        </w:rPr>
                        <w:t>（</w:t>
                      </w:r>
                      <w:r w:rsidRPr="003D3505">
                        <w:rPr>
                          <w:rFonts w:ascii="標楷體" w:eastAsia="標楷體" w:hAnsi="標楷體"/>
                          <w:sz w:val="18"/>
                          <w:szCs w:val="20"/>
                        </w:rPr>
                        <w:t>定量降雨24小時500mm</w:t>
                      </w:r>
                      <w:r>
                        <w:rPr>
                          <w:rFonts w:ascii="標楷體" w:eastAsia="標楷體" w:hAnsi="標楷體" w:hint="eastAsia"/>
                          <w:sz w:val="18"/>
                          <w:szCs w:val="20"/>
                        </w:rPr>
                        <w:t>）</w:t>
                      </w:r>
                      <w:proofErr w:type="gramStart"/>
                      <w:r w:rsidRPr="003D3505">
                        <w:rPr>
                          <w:rFonts w:ascii="標楷體" w:eastAsia="標楷體" w:hAnsi="標楷體"/>
                          <w:sz w:val="18"/>
                          <w:szCs w:val="20"/>
                        </w:rPr>
                        <w:t>等圖資</w:t>
                      </w:r>
                      <w:proofErr w:type="gramEnd"/>
                      <w:r w:rsidRPr="003D3505">
                        <w:rPr>
                          <w:rFonts w:ascii="標楷體" w:eastAsia="標楷體" w:hAnsi="標楷體" w:hint="eastAsia"/>
                          <w:sz w:val="18"/>
                          <w:szCs w:val="20"/>
                        </w:rPr>
                        <w:t>，</w:t>
                      </w:r>
                      <w:proofErr w:type="gramStart"/>
                      <w:r w:rsidRPr="003D3505">
                        <w:rPr>
                          <w:rFonts w:ascii="標楷體" w:eastAsia="標楷體" w:hAnsi="標楷體" w:hint="eastAsia"/>
                          <w:sz w:val="18"/>
                          <w:szCs w:val="20"/>
                        </w:rPr>
                        <w:t>並套繪</w:t>
                      </w:r>
                      <w:r>
                        <w:rPr>
                          <w:rFonts w:ascii="標楷體" w:eastAsia="標楷體" w:hAnsi="標楷體" w:hint="eastAsia"/>
                          <w:sz w:val="18"/>
                          <w:szCs w:val="20"/>
                        </w:rPr>
                        <w:t>地理</w:t>
                      </w:r>
                      <w:proofErr w:type="gramEnd"/>
                      <w:r>
                        <w:rPr>
                          <w:rFonts w:ascii="標楷體" w:eastAsia="標楷體" w:hAnsi="標楷體" w:hint="eastAsia"/>
                          <w:sz w:val="18"/>
                          <w:szCs w:val="20"/>
                        </w:rPr>
                        <w:t>資訊系統</w:t>
                      </w:r>
                      <w:r w:rsidR="00863D74">
                        <w:rPr>
                          <w:rFonts w:ascii="標楷體" w:eastAsia="標楷體" w:hAnsi="標楷體" w:hint="eastAsia"/>
                          <w:sz w:val="18"/>
                          <w:szCs w:val="20"/>
                        </w:rPr>
                        <w:t>軟體</w:t>
                      </w:r>
                      <w:r>
                        <w:rPr>
                          <w:rFonts w:ascii="標楷體" w:eastAsia="標楷體" w:hAnsi="標楷體" w:hint="eastAsia"/>
                          <w:sz w:val="18"/>
                          <w:szCs w:val="20"/>
                        </w:rPr>
                        <w:t>（</w:t>
                      </w:r>
                      <w:r w:rsidRPr="003D3505">
                        <w:rPr>
                          <w:rFonts w:ascii="標楷體" w:eastAsia="標楷體" w:hAnsi="標楷體" w:hint="eastAsia"/>
                          <w:sz w:val="18"/>
                          <w:szCs w:val="20"/>
                        </w:rPr>
                        <w:t>QGIS</w:t>
                      </w:r>
                      <w:r>
                        <w:rPr>
                          <w:rFonts w:ascii="標楷體" w:eastAsia="標楷體" w:hAnsi="標楷體" w:hint="eastAsia"/>
                          <w:sz w:val="18"/>
                          <w:szCs w:val="20"/>
                        </w:rPr>
                        <w:t>）</w:t>
                      </w:r>
                      <w:r w:rsidRPr="003D3505">
                        <w:rPr>
                          <w:rFonts w:ascii="標楷體" w:eastAsia="標楷體" w:hAnsi="標楷體" w:hint="eastAsia"/>
                          <w:sz w:val="18"/>
                          <w:szCs w:val="20"/>
                        </w:rPr>
                        <w:t>結果。</w:t>
                      </w:r>
                    </w:p>
                  </w:txbxContent>
                </v:textbox>
                <w10:wrap type="square" anchorx="margin" anchory="margin"/>
              </v:shape>
            </w:pict>
          </mc:Fallback>
        </mc:AlternateContent>
      </w:r>
      <w:r w:rsidR="00BD4523" w:rsidRPr="004B6B4A">
        <w:rPr>
          <w:rFonts w:ascii="標楷體" w:eastAsia="標楷體" w:hAnsi="標楷體" w:hint="eastAsia"/>
          <w:b/>
          <w:sz w:val="28"/>
          <w:szCs w:val="36"/>
        </w:rPr>
        <w:t xml:space="preserve">　</w:t>
      </w:r>
      <w:r w:rsidR="00375F8D" w:rsidRPr="004B6B4A">
        <w:rPr>
          <w:rFonts w:ascii="標楷體" w:eastAsia="標楷體" w:hAnsi="標楷體" w:hint="eastAsia"/>
          <w:b/>
          <w:sz w:val="28"/>
          <w:szCs w:val="32"/>
        </w:rPr>
        <w:t>內</w:t>
      </w:r>
      <w:r w:rsidR="00375F8D" w:rsidRPr="004B6B4A">
        <w:rPr>
          <w:rFonts w:ascii="標楷體" w:eastAsia="標楷體" w:hAnsi="標楷體" w:hint="eastAsia"/>
          <w:b/>
          <w:sz w:val="28"/>
          <w:szCs w:val="24"/>
        </w:rPr>
        <w:t>政部指導地方政府於因應未來發展需求劃設</w:t>
      </w:r>
      <w:r w:rsidR="00375F8D" w:rsidRPr="004B6B4A">
        <w:rPr>
          <w:rFonts w:ascii="標楷體" w:eastAsia="標楷體" w:hAnsi="標楷體" w:cs="新細明體"/>
          <w:b/>
          <w:bCs/>
          <w:kern w:val="0"/>
          <w:sz w:val="28"/>
          <w:szCs w:val="28"/>
        </w:rPr>
        <w:t>「城二之三」</w:t>
      </w:r>
      <w:r w:rsidR="00375F8D" w:rsidRPr="004B6B4A">
        <w:rPr>
          <w:rFonts w:ascii="標楷體" w:eastAsia="標楷體" w:hAnsi="標楷體" w:cs="新細明體" w:hint="eastAsia"/>
          <w:b/>
          <w:bCs/>
          <w:kern w:val="0"/>
          <w:sz w:val="28"/>
          <w:szCs w:val="28"/>
        </w:rPr>
        <w:t>分區</w:t>
      </w:r>
      <w:r w:rsidR="00375F8D" w:rsidRPr="004B6B4A">
        <w:rPr>
          <w:rFonts w:ascii="標楷體" w:eastAsia="標楷體" w:hAnsi="標楷體" w:hint="eastAsia"/>
          <w:b/>
          <w:sz w:val="28"/>
          <w:szCs w:val="24"/>
        </w:rPr>
        <w:t>時儘量避免使用環境敏感地區，</w:t>
      </w:r>
      <w:r w:rsidR="00375F8D" w:rsidRPr="004B6B4A">
        <w:rPr>
          <w:rFonts w:ascii="標楷體" w:eastAsia="標楷體" w:hAnsi="標楷體"/>
          <w:b/>
          <w:bCs/>
          <w:sz w:val="28"/>
          <w:szCs w:val="24"/>
        </w:rPr>
        <w:t>惟部分地方</w:t>
      </w:r>
      <w:r w:rsidR="00375F8D" w:rsidRPr="004B6B4A">
        <w:rPr>
          <w:rFonts w:ascii="標楷體" w:eastAsia="標楷體" w:hAnsi="標楷體" w:hint="eastAsia"/>
          <w:b/>
          <w:bCs/>
          <w:sz w:val="28"/>
          <w:szCs w:val="24"/>
        </w:rPr>
        <w:t>政府</w:t>
      </w:r>
      <w:r w:rsidR="00375F8D" w:rsidRPr="004B6B4A">
        <w:rPr>
          <w:rFonts w:ascii="標楷體" w:eastAsia="標楷體" w:hAnsi="標楷體"/>
          <w:b/>
          <w:bCs/>
          <w:sz w:val="28"/>
          <w:szCs w:val="24"/>
        </w:rPr>
        <w:t>將</w:t>
      </w:r>
      <w:r w:rsidR="00375F8D" w:rsidRPr="004B6B4A">
        <w:rPr>
          <w:rFonts w:ascii="標楷體" w:eastAsia="標楷體" w:hAnsi="標楷體" w:hint="eastAsia"/>
          <w:b/>
          <w:bCs/>
          <w:sz w:val="28"/>
          <w:szCs w:val="24"/>
        </w:rPr>
        <w:t>屬於</w:t>
      </w:r>
      <w:r w:rsidR="00375F8D" w:rsidRPr="004B6B4A">
        <w:rPr>
          <w:rFonts w:ascii="標楷體" w:eastAsia="標楷體" w:hAnsi="標楷體"/>
          <w:b/>
          <w:bCs/>
          <w:sz w:val="28"/>
          <w:szCs w:val="24"/>
        </w:rPr>
        <w:t>環境敏感區</w:t>
      </w:r>
      <w:r w:rsidR="00375F8D" w:rsidRPr="004B6B4A">
        <w:rPr>
          <w:rFonts w:ascii="標楷體" w:eastAsia="標楷體" w:hAnsi="標楷體" w:hint="eastAsia"/>
          <w:b/>
          <w:bCs/>
          <w:sz w:val="28"/>
          <w:szCs w:val="24"/>
        </w:rPr>
        <w:t>之</w:t>
      </w:r>
      <w:r w:rsidR="00375F8D" w:rsidRPr="004B6B4A">
        <w:rPr>
          <w:rFonts w:ascii="標楷體" w:eastAsia="標楷體" w:hAnsi="標楷體"/>
          <w:b/>
          <w:bCs/>
          <w:sz w:val="28"/>
          <w:szCs w:val="24"/>
        </w:rPr>
        <w:t>淹水潛勢地區納入該分區</w:t>
      </w:r>
      <w:r w:rsidR="00804D02">
        <w:rPr>
          <w:rFonts w:ascii="標楷體" w:eastAsia="標楷體" w:hAnsi="標楷體" w:hint="eastAsia"/>
          <w:b/>
          <w:bCs/>
          <w:sz w:val="28"/>
          <w:szCs w:val="24"/>
        </w:rPr>
        <w:t>，</w:t>
      </w:r>
      <w:r w:rsidR="00804D02">
        <w:rPr>
          <w:rFonts w:ascii="標楷體" w:eastAsia="標楷體" w:hAnsi="標楷體" w:hint="eastAsia"/>
          <w:b/>
          <w:color w:val="000000" w:themeColor="text1"/>
          <w:sz w:val="28"/>
          <w:szCs w:val="24"/>
        </w:rPr>
        <w:t>允宜</w:t>
      </w:r>
      <w:proofErr w:type="gramStart"/>
      <w:r w:rsidR="00804D02">
        <w:rPr>
          <w:rFonts w:ascii="標楷體" w:eastAsia="標楷體" w:hAnsi="標楷體" w:hint="eastAsia"/>
          <w:b/>
          <w:color w:val="000000" w:themeColor="text1"/>
          <w:sz w:val="28"/>
          <w:szCs w:val="24"/>
        </w:rPr>
        <w:t>研</w:t>
      </w:r>
      <w:proofErr w:type="gramEnd"/>
      <w:r w:rsidR="00804D02">
        <w:rPr>
          <w:rFonts w:ascii="標楷體" w:eastAsia="標楷體" w:hAnsi="標楷體" w:hint="eastAsia"/>
          <w:b/>
          <w:color w:val="000000" w:themeColor="text1"/>
          <w:sz w:val="28"/>
          <w:szCs w:val="24"/>
        </w:rPr>
        <w:t>謀改善</w:t>
      </w:r>
      <w:r w:rsidR="00375F8D" w:rsidRPr="004B6B4A">
        <w:rPr>
          <w:rFonts w:ascii="標楷體" w:eastAsia="標楷體" w:hAnsi="標楷體" w:hint="eastAsia"/>
          <w:b/>
          <w:sz w:val="28"/>
          <w:szCs w:val="24"/>
        </w:rPr>
        <w:t>，</w:t>
      </w:r>
      <w:r w:rsidR="00804D02">
        <w:rPr>
          <w:rFonts w:ascii="標楷體" w:eastAsia="標楷體" w:hAnsi="標楷體" w:hint="eastAsia"/>
          <w:b/>
          <w:sz w:val="28"/>
          <w:szCs w:val="24"/>
        </w:rPr>
        <w:t>以</w:t>
      </w:r>
      <w:r w:rsidR="00375F8D" w:rsidRPr="004B6B4A">
        <w:rPr>
          <w:rFonts w:ascii="標楷體" w:eastAsia="標楷體" w:hAnsi="標楷體" w:hint="eastAsia"/>
          <w:b/>
          <w:sz w:val="28"/>
          <w:szCs w:val="24"/>
        </w:rPr>
        <w:t>利國土因應氣候變遷及潛在災害風險</w:t>
      </w:r>
      <w:r w:rsidR="00BF377C" w:rsidRPr="004B6B4A">
        <w:rPr>
          <w:rFonts w:ascii="標楷體" w:eastAsia="標楷體" w:hAnsi="標楷體" w:hint="eastAsia"/>
          <w:b/>
          <w:sz w:val="28"/>
          <w:szCs w:val="28"/>
        </w:rPr>
        <w:t>：</w:t>
      </w:r>
      <w:r w:rsidR="00375F8D" w:rsidRPr="004B6B4A">
        <w:rPr>
          <w:rFonts w:ascii="標楷體" w:eastAsia="標楷體" w:hAnsi="標楷體" w:hint="eastAsia"/>
          <w:bCs/>
          <w:snapToGrid w:val="0"/>
          <w:sz w:val="28"/>
          <w:szCs w:val="24"/>
        </w:rPr>
        <w:t>依據</w:t>
      </w:r>
      <w:r w:rsidR="00375F8D" w:rsidRPr="004B6B4A">
        <w:rPr>
          <w:rFonts w:ascii="標楷體" w:eastAsia="標楷體" w:hAnsi="標楷體"/>
          <w:sz w:val="28"/>
          <w:szCs w:val="24"/>
        </w:rPr>
        <w:t>全國國土計畫</w:t>
      </w:r>
      <w:r w:rsidR="00375F8D" w:rsidRPr="004B6B4A">
        <w:rPr>
          <w:rFonts w:ascii="標楷體" w:eastAsia="標楷體" w:hAnsi="標楷體" w:hint="eastAsia"/>
          <w:sz w:val="28"/>
          <w:szCs w:val="24"/>
        </w:rPr>
        <w:t>載述</w:t>
      </w:r>
      <w:r w:rsidR="00375F8D" w:rsidRPr="004B6B4A">
        <w:rPr>
          <w:rFonts w:ascii="標楷體" w:eastAsia="標楷體" w:hAnsi="標楷體"/>
          <w:sz w:val="28"/>
          <w:szCs w:val="24"/>
        </w:rPr>
        <w:t>，地方政府</w:t>
      </w:r>
      <w:r w:rsidR="00375F8D" w:rsidRPr="004B6B4A">
        <w:rPr>
          <w:rFonts w:ascii="標楷體" w:eastAsia="標楷體" w:hAnsi="標楷體" w:hint="eastAsia"/>
          <w:sz w:val="28"/>
          <w:szCs w:val="24"/>
        </w:rPr>
        <w:t>得</w:t>
      </w:r>
      <w:r w:rsidR="00375F8D" w:rsidRPr="004B6B4A">
        <w:rPr>
          <w:rFonts w:ascii="標楷體" w:eastAsia="標楷體" w:hAnsi="標楷體"/>
          <w:sz w:val="28"/>
          <w:szCs w:val="24"/>
        </w:rPr>
        <w:t>因應未來發展需求，</w:t>
      </w:r>
      <w:proofErr w:type="gramStart"/>
      <w:r w:rsidR="00375F8D" w:rsidRPr="004B6B4A">
        <w:rPr>
          <w:rFonts w:ascii="標楷體" w:eastAsia="標楷體" w:hAnsi="標楷體" w:hint="eastAsia"/>
          <w:sz w:val="28"/>
          <w:szCs w:val="24"/>
        </w:rPr>
        <w:t>覈</w:t>
      </w:r>
      <w:proofErr w:type="gramEnd"/>
      <w:r w:rsidR="00375F8D" w:rsidRPr="004B6B4A">
        <w:rPr>
          <w:rFonts w:ascii="標楷體" w:eastAsia="標楷體" w:hAnsi="標楷體"/>
          <w:sz w:val="28"/>
          <w:szCs w:val="24"/>
        </w:rPr>
        <w:t>實</w:t>
      </w:r>
      <w:r w:rsidR="00375F8D" w:rsidRPr="00375F8D">
        <w:rPr>
          <w:rFonts w:ascii="標楷體" w:eastAsia="標楷體" w:hAnsi="標楷體"/>
          <w:sz w:val="28"/>
          <w:szCs w:val="24"/>
        </w:rPr>
        <w:t>評估人口與產業成長趨勢，訂定未來發展總量，</w:t>
      </w:r>
      <w:r w:rsidR="00375F8D" w:rsidRPr="00375F8D">
        <w:rPr>
          <w:rFonts w:ascii="標楷體" w:eastAsia="標楷體" w:hAnsi="標楷體" w:hint="eastAsia"/>
          <w:sz w:val="28"/>
          <w:szCs w:val="28"/>
        </w:rPr>
        <w:t>在5年內具有發展計畫或需求</w:t>
      </w:r>
      <w:r w:rsidR="00375F8D" w:rsidRPr="00375F8D">
        <w:rPr>
          <w:rFonts w:ascii="標楷體" w:eastAsia="標楷體" w:hAnsi="標楷體"/>
          <w:sz w:val="28"/>
          <w:szCs w:val="24"/>
        </w:rPr>
        <w:t>，</w:t>
      </w:r>
      <w:proofErr w:type="gramStart"/>
      <w:r w:rsidR="00375F8D" w:rsidRPr="00375F8D">
        <w:rPr>
          <w:rFonts w:ascii="標楷體" w:eastAsia="標楷體" w:hAnsi="標楷體"/>
          <w:sz w:val="28"/>
          <w:szCs w:val="24"/>
        </w:rPr>
        <w:t>始得劃</w:t>
      </w:r>
      <w:r w:rsidR="00375F8D" w:rsidRPr="00375F8D">
        <w:rPr>
          <w:rFonts w:ascii="標楷體" w:eastAsia="標楷體" w:hAnsi="標楷體" w:hint="eastAsia"/>
          <w:sz w:val="28"/>
          <w:szCs w:val="24"/>
        </w:rPr>
        <w:t>設</w:t>
      </w:r>
      <w:proofErr w:type="gramEnd"/>
      <w:r w:rsidR="00375F8D" w:rsidRPr="00375F8D">
        <w:rPr>
          <w:rFonts w:ascii="標楷體" w:eastAsia="標楷體" w:hAnsi="標楷體" w:hint="eastAsia"/>
          <w:sz w:val="28"/>
          <w:szCs w:val="24"/>
        </w:rPr>
        <w:t>為</w:t>
      </w:r>
      <w:r w:rsidR="00375F8D" w:rsidRPr="00375F8D">
        <w:rPr>
          <w:rFonts w:ascii="標楷體" w:eastAsia="標楷體" w:hAnsi="標楷體"/>
          <w:sz w:val="28"/>
          <w:szCs w:val="24"/>
        </w:rPr>
        <w:t>「城二之三」</w:t>
      </w:r>
      <w:r w:rsidR="00375F8D" w:rsidRPr="00375F8D">
        <w:rPr>
          <w:rFonts w:ascii="標楷體" w:eastAsia="標楷體" w:hAnsi="標楷體" w:hint="eastAsia"/>
          <w:sz w:val="28"/>
          <w:szCs w:val="24"/>
        </w:rPr>
        <w:t>；</w:t>
      </w:r>
      <w:r w:rsidR="00375F8D" w:rsidRPr="00375F8D">
        <w:rPr>
          <w:rFonts w:ascii="標楷體" w:eastAsia="標楷體" w:hAnsi="標楷體"/>
          <w:sz w:val="28"/>
          <w:szCs w:val="24"/>
        </w:rPr>
        <w:t>另</w:t>
      </w:r>
      <w:r w:rsidR="00375F8D" w:rsidRPr="00375F8D">
        <w:rPr>
          <w:rFonts w:ascii="標楷體" w:eastAsia="標楷體" w:hAnsi="標楷體" w:hint="eastAsia"/>
          <w:sz w:val="28"/>
          <w:szCs w:val="24"/>
        </w:rPr>
        <w:t>城鄉</w:t>
      </w:r>
      <w:r w:rsidR="00375F8D" w:rsidRPr="00375F8D">
        <w:rPr>
          <w:rFonts w:ascii="標楷體" w:eastAsia="標楷體" w:hAnsi="標楷體"/>
          <w:sz w:val="28"/>
          <w:szCs w:val="24"/>
        </w:rPr>
        <w:t>發展</w:t>
      </w:r>
      <w:r w:rsidR="00375F8D" w:rsidRPr="00375F8D">
        <w:rPr>
          <w:rFonts w:ascii="標楷體" w:eastAsia="標楷體" w:hAnsi="標楷體" w:hint="eastAsia"/>
          <w:sz w:val="28"/>
          <w:szCs w:val="24"/>
        </w:rPr>
        <w:t>成長</w:t>
      </w:r>
      <w:r w:rsidR="00375F8D" w:rsidRPr="00375F8D">
        <w:rPr>
          <w:rFonts w:ascii="標楷體" w:eastAsia="標楷體" w:hAnsi="標楷體"/>
          <w:sz w:val="28"/>
          <w:szCs w:val="24"/>
        </w:rPr>
        <w:t>區位應儘量避</w:t>
      </w:r>
      <w:r w:rsidR="00375F8D" w:rsidRPr="00375F8D">
        <w:rPr>
          <w:rFonts w:ascii="標楷體" w:eastAsia="標楷體" w:hAnsi="標楷體" w:hint="eastAsia"/>
          <w:sz w:val="28"/>
          <w:szCs w:val="24"/>
        </w:rPr>
        <w:t>免使用</w:t>
      </w:r>
      <w:r w:rsidR="00375F8D" w:rsidRPr="00375F8D">
        <w:rPr>
          <w:rFonts w:ascii="標楷體" w:eastAsia="標楷體" w:hAnsi="標楷體"/>
          <w:sz w:val="28"/>
          <w:szCs w:val="24"/>
        </w:rPr>
        <w:t>環境敏感地區，若因規劃需要將</w:t>
      </w:r>
      <w:r w:rsidR="00375F8D" w:rsidRPr="00375F8D">
        <w:rPr>
          <w:rFonts w:ascii="標楷體" w:eastAsia="標楷體" w:hAnsi="標楷體" w:hint="eastAsia"/>
          <w:sz w:val="28"/>
          <w:szCs w:val="24"/>
        </w:rPr>
        <w:t>環境</w:t>
      </w:r>
      <w:r w:rsidR="00375F8D" w:rsidRPr="00375F8D">
        <w:rPr>
          <w:rFonts w:ascii="標楷體" w:eastAsia="標楷體" w:hAnsi="標楷體"/>
          <w:sz w:val="28"/>
          <w:szCs w:val="24"/>
        </w:rPr>
        <w:t>敏感地區納入，應說明理由，並訂定土地使用原則及開發注意事項。</w:t>
      </w:r>
      <w:r w:rsidR="00375F8D" w:rsidRPr="00375F8D">
        <w:rPr>
          <w:rFonts w:ascii="標楷體" w:eastAsia="標楷體" w:hAnsi="標楷體" w:hint="eastAsia"/>
          <w:sz w:val="28"/>
          <w:szCs w:val="24"/>
        </w:rPr>
        <w:t>經查，新北市等</w:t>
      </w:r>
      <w:r w:rsidR="00375F8D" w:rsidRPr="00375F8D">
        <w:rPr>
          <w:rFonts w:ascii="標楷體" w:eastAsia="標楷體" w:hAnsi="標楷體"/>
          <w:sz w:val="28"/>
          <w:szCs w:val="24"/>
        </w:rPr>
        <w:t>18個地方政府</w:t>
      </w:r>
      <w:proofErr w:type="gramStart"/>
      <w:r w:rsidR="00143E98" w:rsidRPr="00143E98">
        <w:rPr>
          <w:rFonts w:ascii="標楷體" w:eastAsia="標楷體" w:hAnsi="標楷體" w:hint="eastAsia"/>
          <w:bCs/>
          <w:kern w:val="0"/>
          <w:sz w:val="28"/>
          <w:szCs w:val="24"/>
        </w:rPr>
        <w:t>（</w:t>
      </w:r>
      <w:proofErr w:type="gramEnd"/>
      <w:r w:rsidR="00143E98" w:rsidRPr="00143E98">
        <w:rPr>
          <w:rFonts w:ascii="標楷體" w:eastAsia="標楷體" w:hAnsi="標楷體" w:hint="eastAsia"/>
          <w:bCs/>
          <w:kern w:val="0"/>
          <w:sz w:val="28"/>
          <w:szCs w:val="24"/>
        </w:rPr>
        <w:t>按：</w:t>
      </w:r>
      <w:r w:rsidR="00143E98" w:rsidRPr="00143E98">
        <w:rPr>
          <w:rFonts w:ascii="標楷體" w:eastAsia="標楷體" w:hAnsi="標楷體" w:hint="eastAsia"/>
          <w:sz w:val="28"/>
          <w:szCs w:val="24"/>
        </w:rPr>
        <w:t>臺北市、嘉義市、金門縣及連江縣等4個市縣全區因已發布實施都市計畫或國家公園計畫，免擬訂市縣國土計畫</w:t>
      </w:r>
      <w:proofErr w:type="gramStart"/>
      <w:r w:rsidR="00143E98" w:rsidRPr="00143E98">
        <w:rPr>
          <w:rFonts w:ascii="標楷體" w:eastAsia="標楷體" w:hAnsi="標楷體"/>
          <w:sz w:val="28"/>
          <w:szCs w:val="20"/>
        </w:rPr>
        <w:t>）</w:t>
      </w:r>
      <w:proofErr w:type="gramEnd"/>
      <w:r w:rsidR="00375F8D" w:rsidRPr="00375F8D">
        <w:rPr>
          <w:rFonts w:ascii="標楷體" w:eastAsia="標楷體" w:hAnsi="標楷體"/>
          <w:sz w:val="28"/>
          <w:szCs w:val="24"/>
        </w:rPr>
        <w:t>於110年4月</w:t>
      </w:r>
      <w:r w:rsidR="00375F8D" w:rsidRPr="00375F8D">
        <w:rPr>
          <w:rFonts w:ascii="標楷體" w:eastAsia="標楷體" w:hAnsi="標楷體" w:hint="eastAsia"/>
          <w:sz w:val="28"/>
          <w:szCs w:val="24"/>
        </w:rPr>
        <w:t>30日前</w:t>
      </w:r>
      <w:r w:rsidR="00375F8D" w:rsidRPr="00375F8D">
        <w:rPr>
          <w:rFonts w:ascii="標楷體" w:eastAsia="標楷體" w:hAnsi="標楷體"/>
          <w:sz w:val="28"/>
          <w:szCs w:val="24"/>
        </w:rPr>
        <w:t>公告</w:t>
      </w:r>
      <w:r w:rsidR="00375F8D" w:rsidRPr="00375F8D">
        <w:rPr>
          <w:rFonts w:ascii="標楷體" w:eastAsia="標楷體" w:hAnsi="標楷體" w:hint="eastAsia"/>
          <w:sz w:val="28"/>
          <w:szCs w:val="24"/>
        </w:rPr>
        <w:t>施行</w:t>
      </w:r>
      <w:r w:rsidR="00375F8D" w:rsidRPr="00375F8D">
        <w:rPr>
          <w:rFonts w:ascii="標楷體" w:eastAsia="標楷體" w:hAnsi="標楷體"/>
          <w:sz w:val="28"/>
          <w:szCs w:val="24"/>
        </w:rPr>
        <w:t>之市縣國土計畫合計劃設「城二之三」約14,676公頃，其中位於淹水潛勢地區約1,308公頃</w:t>
      </w:r>
      <w:r w:rsidR="003F318A" w:rsidRPr="00830455">
        <w:rPr>
          <w:rFonts w:ascii="標楷體" w:eastAsia="標楷體" w:hAnsi="標楷體" w:hint="eastAsia"/>
          <w:bCs/>
          <w:color w:val="000000" w:themeColor="text1"/>
          <w:sz w:val="28"/>
          <w:szCs w:val="28"/>
        </w:rPr>
        <w:t>（表</w:t>
      </w:r>
      <w:r w:rsidR="003F318A">
        <w:rPr>
          <w:rFonts w:ascii="標楷體" w:eastAsia="標楷體" w:hAnsi="標楷體" w:hint="eastAsia"/>
          <w:bCs/>
          <w:color w:val="000000" w:themeColor="text1"/>
          <w:sz w:val="28"/>
          <w:szCs w:val="28"/>
        </w:rPr>
        <w:t>9</w:t>
      </w:r>
      <w:r w:rsidR="003F318A" w:rsidRPr="00830455">
        <w:rPr>
          <w:rFonts w:ascii="標楷體" w:eastAsia="標楷體" w:hAnsi="標楷體" w:hint="eastAsia"/>
          <w:bCs/>
          <w:color w:val="000000" w:themeColor="text1"/>
          <w:sz w:val="28"/>
          <w:szCs w:val="28"/>
        </w:rPr>
        <w:t>）</w:t>
      </w:r>
      <w:r w:rsidR="00375F8D" w:rsidRPr="00375F8D">
        <w:rPr>
          <w:rFonts w:ascii="標楷體" w:eastAsia="標楷體" w:hAnsi="標楷體"/>
          <w:sz w:val="28"/>
          <w:szCs w:val="24"/>
        </w:rPr>
        <w:t>，惟</w:t>
      </w:r>
      <w:proofErr w:type="gramStart"/>
      <w:r w:rsidR="00375F8D" w:rsidRPr="00375F8D">
        <w:rPr>
          <w:rFonts w:ascii="標楷體" w:eastAsia="標楷體" w:hAnsi="標楷體"/>
          <w:sz w:val="28"/>
          <w:szCs w:val="24"/>
        </w:rPr>
        <w:t>113</w:t>
      </w:r>
      <w:proofErr w:type="gramEnd"/>
      <w:r w:rsidR="00375F8D" w:rsidRPr="00375F8D">
        <w:rPr>
          <w:rFonts w:ascii="標楷體" w:eastAsia="標楷體" w:hAnsi="標楷體"/>
          <w:sz w:val="28"/>
          <w:szCs w:val="24"/>
        </w:rPr>
        <w:t>年度</w:t>
      </w:r>
      <w:r w:rsidR="00375F8D" w:rsidRPr="00375F8D">
        <w:rPr>
          <w:rFonts w:ascii="標楷體" w:eastAsia="標楷體" w:hAnsi="標楷體" w:hint="eastAsia"/>
          <w:sz w:val="28"/>
          <w:szCs w:val="24"/>
        </w:rPr>
        <w:t>各地方政府</w:t>
      </w:r>
      <w:r w:rsidR="00375F8D" w:rsidRPr="00375F8D">
        <w:rPr>
          <w:rFonts w:ascii="標楷體" w:eastAsia="標楷體" w:hAnsi="標楷體"/>
          <w:sz w:val="28"/>
          <w:szCs w:val="24"/>
        </w:rPr>
        <w:t>提送內政部</w:t>
      </w:r>
      <w:r w:rsidR="00375F8D" w:rsidRPr="00375F8D">
        <w:rPr>
          <w:rFonts w:ascii="標楷體" w:eastAsia="標楷體" w:hAnsi="標楷體" w:hint="eastAsia"/>
          <w:sz w:val="28"/>
          <w:szCs w:val="24"/>
        </w:rPr>
        <w:t>審議</w:t>
      </w:r>
      <w:r w:rsidR="00375F8D" w:rsidRPr="00375F8D">
        <w:rPr>
          <w:rFonts w:ascii="標楷體" w:eastAsia="標楷體" w:hAnsi="標楷體"/>
          <w:sz w:val="28"/>
          <w:szCs w:val="24"/>
        </w:rPr>
        <w:t>之國土功能分區圖</w:t>
      </w:r>
      <w:r w:rsidR="00375F8D" w:rsidRPr="00375F8D">
        <w:rPr>
          <w:rFonts w:ascii="標楷體" w:eastAsia="標楷體" w:hAnsi="標楷體" w:hint="eastAsia"/>
          <w:sz w:val="28"/>
          <w:szCs w:val="24"/>
        </w:rPr>
        <w:t>（</w:t>
      </w:r>
      <w:r w:rsidR="00F84A9E">
        <w:rPr>
          <w:rFonts w:ascii="標楷體" w:eastAsia="標楷體" w:hAnsi="標楷體" w:hint="eastAsia"/>
          <w:sz w:val="28"/>
          <w:szCs w:val="24"/>
        </w:rPr>
        <w:t>其中</w:t>
      </w:r>
      <w:r w:rsidR="00375F8D" w:rsidRPr="00375F8D">
        <w:rPr>
          <w:rFonts w:ascii="標楷體" w:eastAsia="標楷體" w:hAnsi="標楷體" w:hint="eastAsia"/>
          <w:sz w:val="28"/>
          <w:szCs w:val="24"/>
        </w:rPr>
        <w:t>南投縣為公開展覽版本，非審議版），所劃設</w:t>
      </w:r>
      <w:r w:rsidR="00375F8D" w:rsidRPr="00375F8D">
        <w:rPr>
          <w:rFonts w:ascii="標楷體" w:eastAsia="標楷體" w:hAnsi="標楷體"/>
          <w:sz w:val="28"/>
          <w:szCs w:val="24"/>
        </w:rPr>
        <w:t>「城二之三」</w:t>
      </w:r>
      <w:r w:rsidR="00375F8D" w:rsidRPr="00375F8D">
        <w:rPr>
          <w:rFonts w:ascii="標楷體" w:eastAsia="標楷體" w:hAnsi="標楷體" w:hint="eastAsia"/>
          <w:sz w:val="28"/>
          <w:szCs w:val="24"/>
        </w:rPr>
        <w:t>位於</w:t>
      </w:r>
      <w:r w:rsidR="00375F8D" w:rsidRPr="00375F8D">
        <w:rPr>
          <w:rFonts w:ascii="標楷體" w:eastAsia="標楷體" w:hAnsi="標楷體"/>
          <w:sz w:val="28"/>
          <w:szCs w:val="24"/>
        </w:rPr>
        <w:t>淹水潛勢</w:t>
      </w:r>
      <w:r w:rsidR="00375F8D" w:rsidRPr="00375F8D">
        <w:rPr>
          <w:rFonts w:ascii="標楷體" w:eastAsia="標楷體" w:hAnsi="標楷體" w:hint="eastAsia"/>
          <w:sz w:val="28"/>
          <w:szCs w:val="24"/>
        </w:rPr>
        <w:t>地</w:t>
      </w:r>
      <w:r w:rsidR="00375F8D" w:rsidRPr="00375F8D">
        <w:rPr>
          <w:rFonts w:ascii="標楷體" w:eastAsia="標楷體" w:hAnsi="標楷體"/>
          <w:sz w:val="28"/>
          <w:szCs w:val="24"/>
        </w:rPr>
        <w:t>區面積已增</w:t>
      </w:r>
      <w:r w:rsidR="00375F8D" w:rsidRPr="00375F8D">
        <w:rPr>
          <w:rFonts w:ascii="標楷體" w:eastAsia="標楷體" w:hAnsi="標楷體" w:hint="eastAsia"/>
          <w:sz w:val="28"/>
          <w:szCs w:val="24"/>
        </w:rPr>
        <w:t>加</w:t>
      </w:r>
      <w:r w:rsidR="00375F8D" w:rsidRPr="00375F8D">
        <w:rPr>
          <w:rFonts w:ascii="標楷體" w:eastAsia="標楷體" w:hAnsi="標楷體"/>
          <w:sz w:val="28"/>
          <w:szCs w:val="24"/>
        </w:rPr>
        <w:t>至2,156公頃，較</w:t>
      </w:r>
      <w:r w:rsidR="00375F8D" w:rsidRPr="00375F8D">
        <w:rPr>
          <w:rFonts w:ascii="標楷體" w:eastAsia="標楷體" w:hAnsi="標楷體" w:hint="eastAsia"/>
          <w:sz w:val="28"/>
          <w:szCs w:val="24"/>
        </w:rPr>
        <w:t>前述市縣國土計畫所</w:t>
      </w:r>
      <w:proofErr w:type="gramStart"/>
      <w:r w:rsidR="00375F8D" w:rsidRPr="00375F8D">
        <w:rPr>
          <w:rFonts w:ascii="標楷體" w:eastAsia="標楷體" w:hAnsi="標楷體" w:hint="eastAsia"/>
          <w:sz w:val="28"/>
          <w:szCs w:val="24"/>
        </w:rPr>
        <w:t>劃設</w:t>
      </w:r>
      <w:r w:rsidR="00F84A9E">
        <w:rPr>
          <w:rFonts w:ascii="標楷體" w:eastAsia="標楷體" w:hAnsi="標楷體" w:hint="eastAsia"/>
          <w:sz w:val="28"/>
          <w:szCs w:val="24"/>
        </w:rPr>
        <w:t>淨</w:t>
      </w:r>
      <w:r w:rsidR="00375F8D" w:rsidRPr="00375F8D">
        <w:rPr>
          <w:rFonts w:ascii="標楷體" w:eastAsia="標楷體" w:hAnsi="標楷體"/>
          <w:sz w:val="28"/>
          <w:szCs w:val="24"/>
        </w:rPr>
        <w:t>增加</w:t>
      </w:r>
      <w:proofErr w:type="gramEnd"/>
      <w:r w:rsidR="00375F8D" w:rsidRPr="00375F8D">
        <w:rPr>
          <w:rFonts w:ascii="標楷體" w:eastAsia="標楷體" w:hAnsi="標楷體"/>
          <w:sz w:val="28"/>
          <w:szCs w:val="24"/>
        </w:rPr>
        <w:lastRenderedPageBreak/>
        <w:t>848公頃</w:t>
      </w:r>
      <w:r w:rsidR="00375F8D" w:rsidRPr="00375F8D">
        <w:rPr>
          <w:rFonts w:ascii="標楷體" w:eastAsia="標楷體" w:hAnsi="標楷體" w:hint="eastAsia"/>
          <w:sz w:val="28"/>
          <w:szCs w:val="24"/>
        </w:rPr>
        <w:t>，</w:t>
      </w:r>
      <w:r w:rsidR="00375F8D" w:rsidRPr="00375F8D">
        <w:rPr>
          <w:rFonts w:ascii="標楷體" w:eastAsia="標楷體" w:hAnsi="標楷體"/>
          <w:sz w:val="28"/>
          <w:szCs w:val="24"/>
        </w:rPr>
        <w:t>其中以彰化縣、宜蘭縣及屏東縣增</w:t>
      </w:r>
      <w:r w:rsidR="004F7E6F">
        <w:rPr>
          <w:rFonts w:ascii="標楷體" w:eastAsia="標楷體" w:hAnsi="標楷體" w:hint="eastAsia"/>
          <w:sz w:val="28"/>
          <w:szCs w:val="24"/>
        </w:rPr>
        <w:t>長</w:t>
      </w:r>
      <w:r w:rsidR="00375F8D" w:rsidRPr="00375F8D">
        <w:rPr>
          <w:rFonts w:ascii="標楷體" w:eastAsia="標楷體" w:hAnsi="標楷體"/>
          <w:sz w:val="28"/>
          <w:szCs w:val="24"/>
        </w:rPr>
        <w:t>最</w:t>
      </w:r>
      <w:r w:rsidR="004F7E6F">
        <w:rPr>
          <w:rFonts w:ascii="標楷體" w:eastAsia="標楷體" w:hAnsi="標楷體" w:hint="eastAsia"/>
          <w:sz w:val="28"/>
          <w:szCs w:val="24"/>
        </w:rPr>
        <w:t>多</w:t>
      </w:r>
      <w:r w:rsidR="00375F8D" w:rsidRPr="00375F8D">
        <w:rPr>
          <w:rFonts w:ascii="標楷體" w:eastAsia="標楷體" w:hAnsi="標楷體" w:hint="eastAsia"/>
          <w:sz w:val="28"/>
          <w:szCs w:val="24"/>
        </w:rPr>
        <w:t>，分別增加439.25公頃、306.90公頃及277.49公頃</w:t>
      </w:r>
      <w:r w:rsidR="00375F8D" w:rsidRPr="00375F8D">
        <w:rPr>
          <w:rFonts w:ascii="標楷體" w:eastAsia="標楷體" w:hAnsi="標楷體" w:hint="eastAsia"/>
          <w:sz w:val="28"/>
          <w:szCs w:val="28"/>
        </w:rPr>
        <w:t>；且該等地方政府大幅增加</w:t>
      </w:r>
      <w:r w:rsidR="00375F8D" w:rsidRPr="00375F8D">
        <w:rPr>
          <w:rFonts w:ascii="標楷體" w:eastAsia="標楷體" w:hAnsi="標楷體" w:cs="微軟正黑體" w:hint="eastAsia"/>
          <w:sz w:val="28"/>
          <w:szCs w:val="28"/>
        </w:rPr>
        <w:t>「</w:t>
      </w:r>
      <w:r w:rsidR="00375F8D" w:rsidRPr="00375F8D">
        <w:rPr>
          <w:rFonts w:ascii="標楷體" w:eastAsia="標楷體" w:hAnsi="標楷體" w:hint="eastAsia"/>
          <w:sz w:val="28"/>
          <w:szCs w:val="28"/>
        </w:rPr>
        <w:t>城二之三」之</w:t>
      </w:r>
      <w:r w:rsidR="00375F8D" w:rsidRPr="00375F8D">
        <w:rPr>
          <w:rFonts w:ascii="標楷體" w:eastAsia="標楷體" w:hAnsi="標楷體"/>
          <w:sz w:val="28"/>
          <w:szCs w:val="28"/>
        </w:rPr>
        <w:t>劃設範圍</w:t>
      </w:r>
      <w:r w:rsidR="00375F8D" w:rsidRPr="00375F8D">
        <w:rPr>
          <w:rFonts w:ascii="標楷體" w:eastAsia="標楷體" w:hAnsi="標楷體" w:hint="eastAsia"/>
          <w:sz w:val="28"/>
          <w:szCs w:val="28"/>
        </w:rPr>
        <w:t>，並未依全國國土計畫敘明理由，亦未於計畫擬定階段針對當地之人口及產業發展情形進行</w:t>
      </w:r>
      <w:proofErr w:type="gramStart"/>
      <w:r w:rsidR="00375F8D" w:rsidRPr="00375F8D">
        <w:rPr>
          <w:rFonts w:ascii="標楷體" w:eastAsia="標楷體" w:hAnsi="標楷體" w:hint="eastAsia"/>
          <w:sz w:val="28"/>
          <w:szCs w:val="28"/>
        </w:rPr>
        <w:t>覈</w:t>
      </w:r>
      <w:proofErr w:type="gramEnd"/>
      <w:r w:rsidR="00375F8D" w:rsidRPr="00375F8D">
        <w:rPr>
          <w:rFonts w:ascii="標楷體" w:eastAsia="標楷體" w:hAnsi="標楷體" w:hint="eastAsia"/>
          <w:sz w:val="28"/>
          <w:szCs w:val="28"/>
        </w:rPr>
        <w:t>實評估，及訂定相關開發注意事項，未來開發時，恐需額外增設雨水下水道、抽水站、</w:t>
      </w:r>
      <w:proofErr w:type="gramStart"/>
      <w:r w:rsidR="00375F8D" w:rsidRPr="00375F8D">
        <w:rPr>
          <w:rFonts w:ascii="標楷體" w:eastAsia="標楷體" w:hAnsi="標楷體" w:hint="eastAsia"/>
          <w:sz w:val="28"/>
          <w:szCs w:val="28"/>
        </w:rPr>
        <w:t>滯洪池及</w:t>
      </w:r>
      <w:proofErr w:type="gramEnd"/>
      <w:r w:rsidR="00375F8D" w:rsidRPr="00375F8D">
        <w:rPr>
          <w:rFonts w:ascii="標楷體" w:eastAsia="標楷體" w:hAnsi="標楷體" w:hint="eastAsia"/>
          <w:sz w:val="28"/>
          <w:szCs w:val="28"/>
        </w:rPr>
        <w:t>堤防等都市基礎防洪設施，不利國土因應氣候變遷及潛在災害風險</w:t>
      </w:r>
      <w:r w:rsidR="00375F8D" w:rsidRPr="00375F8D">
        <w:rPr>
          <w:rFonts w:ascii="標楷體" w:eastAsia="標楷體" w:hAnsi="標楷體" w:hint="eastAsia"/>
          <w:bCs/>
          <w:snapToGrid w:val="0"/>
          <w:sz w:val="28"/>
          <w:szCs w:val="28"/>
        </w:rPr>
        <w:t>，</w:t>
      </w:r>
      <w:r w:rsidR="00375F8D" w:rsidRPr="00375F8D">
        <w:rPr>
          <w:rFonts w:ascii="標楷體" w:eastAsia="標楷體" w:hAnsi="標楷體" w:hint="eastAsia"/>
          <w:snapToGrid w:val="0"/>
          <w:sz w:val="28"/>
          <w:szCs w:val="24"/>
        </w:rPr>
        <w:t>經函請內政部</w:t>
      </w:r>
      <w:proofErr w:type="gramStart"/>
      <w:r w:rsidR="00375F8D" w:rsidRPr="00375F8D">
        <w:rPr>
          <w:rFonts w:ascii="標楷體" w:eastAsia="標楷體" w:hAnsi="標楷體" w:hint="eastAsia"/>
          <w:snapToGrid w:val="0"/>
          <w:sz w:val="28"/>
          <w:szCs w:val="24"/>
        </w:rPr>
        <w:t>研</w:t>
      </w:r>
      <w:proofErr w:type="gramEnd"/>
      <w:r w:rsidR="00375F8D" w:rsidRPr="00375F8D">
        <w:rPr>
          <w:rFonts w:ascii="標楷體" w:eastAsia="標楷體" w:hAnsi="標楷體" w:hint="eastAsia"/>
          <w:snapToGrid w:val="0"/>
          <w:sz w:val="28"/>
          <w:szCs w:val="24"/>
        </w:rPr>
        <w:t>謀改善。</w:t>
      </w:r>
      <w:proofErr w:type="gramStart"/>
      <w:r w:rsidR="00375F8D" w:rsidRPr="00BF326E">
        <w:rPr>
          <w:rFonts w:ascii="標楷體" w:eastAsia="標楷體" w:hAnsi="標楷體" w:hint="eastAsia"/>
          <w:sz w:val="28"/>
          <w:szCs w:val="28"/>
        </w:rPr>
        <w:t>【</w:t>
      </w:r>
      <w:proofErr w:type="gramEnd"/>
      <w:r w:rsidR="00375F8D" w:rsidRPr="00732D81">
        <w:rPr>
          <w:rFonts w:ascii="標楷體" w:eastAsia="標楷體" w:hAnsi="標楷體" w:hint="eastAsia"/>
          <w:sz w:val="28"/>
          <w:szCs w:val="28"/>
        </w:rPr>
        <w:t>詳總決算審核報告</w:t>
      </w:r>
      <w:proofErr w:type="gramStart"/>
      <w:r w:rsidR="00375F8D" w:rsidRPr="00732D81">
        <w:rPr>
          <w:rFonts w:ascii="標楷體" w:eastAsia="標楷體" w:hAnsi="標楷體" w:hint="eastAsia"/>
          <w:sz w:val="28"/>
          <w:szCs w:val="28"/>
        </w:rPr>
        <w:t>第2冊丙、</w:t>
      </w:r>
      <w:r w:rsidR="00375F8D">
        <w:rPr>
          <w:rFonts w:ascii="標楷體" w:eastAsia="標楷體" w:hAnsi="標楷體" w:hint="eastAsia"/>
          <w:sz w:val="28"/>
          <w:szCs w:val="28"/>
        </w:rPr>
        <w:t>柒</w:t>
      </w:r>
      <w:proofErr w:type="gramEnd"/>
      <w:r w:rsidR="00375F8D" w:rsidRPr="00732D81">
        <w:rPr>
          <w:rFonts w:ascii="標楷體" w:eastAsia="標楷體" w:hAnsi="標楷體" w:hint="eastAsia"/>
          <w:sz w:val="28"/>
          <w:szCs w:val="28"/>
        </w:rPr>
        <w:t>、</w:t>
      </w:r>
      <w:r w:rsidR="00375F8D">
        <w:rPr>
          <w:rFonts w:ascii="標楷體" w:eastAsia="標楷體" w:hAnsi="標楷體" w:hint="eastAsia"/>
          <w:sz w:val="28"/>
          <w:szCs w:val="28"/>
        </w:rPr>
        <w:t>內政部</w:t>
      </w:r>
      <w:r w:rsidR="00375F8D" w:rsidRPr="00732D81">
        <w:rPr>
          <w:rFonts w:ascii="標楷體" w:eastAsia="標楷體" w:hAnsi="標楷體" w:hint="eastAsia"/>
          <w:sz w:val="28"/>
          <w:szCs w:val="28"/>
        </w:rPr>
        <w:t>主管項下重要審核意見（</w:t>
      </w:r>
      <w:r w:rsidR="00FF7E6F">
        <w:rPr>
          <w:rFonts w:ascii="標楷體" w:eastAsia="標楷體" w:hAnsi="標楷體" w:hint="eastAsia"/>
          <w:sz w:val="28"/>
          <w:szCs w:val="28"/>
        </w:rPr>
        <w:t>十一</w:t>
      </w:r>
      <w:r w:rsidR="00375F8D" w:rsidRPr="00732D81">
        <w:rPr>
          <w:rFonts w:ascii="標楷體" w:eastAsia="標楷體" w:hAnsi="標楷體" w:hint="eastAsia"/>
          <w:sz w:val="28"/>
          <w:szCs w:val="28"/>
        </w:rPr>
        <w:t>）</w:t>
      </w:r>
      <w:r w:rsidR="00375F8D">
        <w:rPr>
          <w:rFonts w:ascii="標楷體" w:eastAsia="標楷體" w:hAnsi="標楷體" w:hint="eastAsia"/>
          <w:sz w:val="28"/>
          <w:szCs w:val="28"/>
        </w:rPr>
        <w:t>3.</w:t>
      </w:r>
      <w:r w:rsidR="00375F8D" w:rsidRPr="00BF326E">
        <w:rPr>
          <w:rFonts w:ascii="標楷體" w:eastAsia="標楷體" w:hAnsi="標楷體" w:hint="eastAsia"/>
          <w:sz w:val="28"/>
          <w:szCs w:val="28"/>
        </w:rPr>
        <w:t>】</w:t>
      </w:r>
    </w:p>
    <w:p w14:paraId="4D098FBD" w14:textId="04B97284" w:rsidR="00662C67" w:rsidRDefault="00580E76" w:rsidP="00580E76">
      <w:pPr>
        <w:overflowPunct w:val="0"/>
        <w:spacing w:line="500" w:lineRule="exact"/>
        <w:ind w:firstLineChars="450" w:firstLine="1261"/>
        <w:jc w:val="both"/>
        <w:rPr>
          <w:rFonts w:ascii="標楷體" w:eastAsia="標楷體" w:hAnsi="標楷體"/>
          <w:sz w:val="28"/>
          <w:szCs w:val="28"/>
        </w:rPr>
      </w:pPr>
      <w:r w:rsidRPr="00580E76">
        <w:rPr>
          <w:rFonts w:ascii="標楷體" w:eastAsia="標楷體" w:hAnsi="標楷體" w:hint="eastAsia"/>
          <w:b/>
          <w:bCs/>
          <w:sz w:val="28"/>
          <w:szCs w:val="28"/>
        </w:rPr>
        <w:t>4</w:t>
      </w:r>
      <w:r w:rsidRPr="00580E76">
        <w:rPr>
          <w:rFonts w:ascii="標楷體" w:eastAsia="標楷體" w:hAnsi="標楷體"/>
          <w:b/>
          <w:bCs/>
          <w:sz w:val="28"/>
          <w:szCs w:val="28"/>
        </w:rPr>
        <w:t>.</w:t>
      </w:r>
      <w:r>
        <w:rPr>
          <w:rFonts w:ascii="標楷體" w:eastAsia="標楷體" w:hAnsi="標楷體" w:hint="eastAsia"/>
          <w:b/>
          <w:sz w:val="28"/>
          <w:szCs w:val="36"/>
        </w:rPr>
        <w:t xml:space="preserve">　</w:t>
      </w:r>
      <w:r w:rsidR="00F4098B" w:rsidRPr="009C6F22">
        <w:rPr>
          <w:rFonts w:ascii="標楷體" w:hAnsi="標楷體"/>
          <w:noProof/>
          <w:szCs w:val="32"/>
        </w:rPr>
        <mc:AlternateContent>
          <mc:Choice Requires="wps">
            <w:drawing>
              <wp:anchor distT="45720" distB="45720" distL="114300" distR="114300" simplePos="0" relativeHeight="252166656" behindDoc="0" locked="0" layoutInCell="1" allowOverlap="1" wp14:anchorId="1798D907" wp14:editId="711490EB">
                <wp:simplePos x="0" y="0"/>
                <wp:positionH relativeFrom="margin">
                  <wp:posOffset>1417955</wp:posOffset>
                </wp:positionH>
                <wp:positionV relativeFrom="paragraph">
                  <wp:posOffset>2028190</wp:posOffset>
                </wp:positionV>
                <wp:extent cx="4937125" cy="3935095"/>
                <wp:effectExtent l="0" t="0" r="0" b="8255"/>
                <wp:wrapSquare wrapText="bothSides"/>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7125" cy="3935095"/>
                        </a:xfrm>
                        <a:prstGeom prst="rect">
                          <a:avLst/>
                        </a:prstGeom>
                        <a:solidFill>
                          <a:srgbClr val="FFFFFF"/>
                        </a:solidFill>
                        <a:ln w="9525">
                          <a:noFill/>
                          <a:miter lim="800000"/>
                          <a:headEnd/>
                          <a:tailEnd/>
                        </a:ln>
                      </wps:spPr>
                      <wps:txbx>
                        <w:txbxContent>
                          <w:p w14:paraId="0D665AB2" w14:textId="77777777" w:rsidR="00442635" w:rsidRPr="00A30281" w:rsidRDefault="00442635" w:rsidP="003A11A5">
                            <w:pPr>
                              <w:spacing w:afterLines="25" w:after="90" w:line="280" w:lineRule="exact"/>
                              <w:jc w:val="center"/>
                              <w:rPr>
                                <w:rFonts w:ascii="標楷體" w:eastAsia="標楷體" w:hAnsi="標楷體"/>
                                <w:b/>
                                <w:bCs/>
                              </w:rPr>
                            </w:pPr>
                            <w:r w:rsidRPr="00A30281">
                              <w:rPr>
                                <w:rFonts w:ascii="標楷體" w:eastAsia="標楷體" w:hAnsi="標楷體" w:hint="eastAsia"/>
                                <w:b/>
                                <w:bCs/>
                              </w:rPr>
                              <w:t>圖</w:t>
                            </w:r>
                            <w:r>
                              <w:rPr>
                                <w:rFonts w:ascii="標楷體" w:eastAsia="標楷體" w:hAnsi="標楷體"/>
                                <w:b/>
                                <w:bCs/>
                              </w:rPr>
                              <w:t>5</w:t>
                            </w:r>
                            <w:r>
                              <w:rPr>
                                <w:rFonts w:ascii="標楷體" w:eastAsia="標楷體" w:hAnsi="標楷體" w:hint="eastAsia"/>
                                <w:b/>
                                <w:szCs w:val="32"/>
                              </w:rPr>
                              <w:t xml:space="preserve">　</w:t>
                            </w:r>
                            <w:r w:rsidRPr="00A30281">
                              <w:rPr>
                                <w:rFonts w:ascii="標楷體" w:eastAsia="標楷體" w:hAnsi="標楷體" w:hint="eastAsia"/>
                                <w:b/>
                                <w:bCs/>
                              </w:rPr>
                              <w:t>農田</w:t>
                            </w:r>
                            <w:proofErr w:type="gramStart"/>
                            <w:r w:rsidRPr="00A30281">
                              <w:rPr>
                                <w:rFonts w:ascii="標楷體" w:eastAsia="標楷體" w:hAnsi="標楷體" w:hint="eastAsia"/>
                                <w:b/>
                                <w:bCs/>
                              </w:rPr>
                              <w:t>坵</w:t>
                            </w:r>
                            <w:proofErr w:type="gramEnd"/>
                            <w:r w:rsidRPr="00A30281">
                              <w:rPr>
                                <w:rFonts w:ascii="標楷體" w:eastAsia="標楷體" w:hAnsi="標楷體" w:hint="eastAsia"/>
                                <w:b/>
                                <w:bCs/>
                              </w:rPr>
                              <w:t>塊同時被劃有農業發展地區及城鄉發展地區</w:t>
                            </w:r>
                          </w:p>
                          <w:p w14:paraId="2AB21331" w14:textId="4A1B5FE9" w:rsidR="00442635" w:rsidRDefault="003A11A5" w:rsidP="00442635">
                            <w:r w:rsidRPr="003A11A5">
                              <w:rPr>
                                <w:noProof/>
                              </w:rPr>
                              <w:drawing>
                                <wp:inline distT="0" distB="0" distL="0" distR="0" wp14:anchorId="173B4B3C" wp14:editId="182E2AF4">
                                  <wp:extent cx="4745355" cy="335534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745355" cy="3355340"/>
                                          </a:xfrm>
                                          <a:prstGeom prst="rect">
                                            <a:avLst/>
                                          </a:prstGeom>
                                        </pic:spPr>
                                      </pic:pic>
                                    </a:graphicData>
                                  </a:graphic>
                                </wp:inline>
                              </w:drawing>
                            </w:r>
                          </w:p>
                          <w:p w14:paraId="0C96FEF1" w14:textId="77777777" w:rsidR="00442635" w:rsidRPr="00561194" w:rsidRDefault="00442635" w:rsidP="003C7B03">
                            <w:pPr>
                              <w:spacing w:line="240" w:lineRule="exact"/>
                              <w:rPr>
                                <w:rFonts w:ascii="標楷體" w:eastAsia="標楷體" w:hAnsi="標楷體"/>
                                <w:sz w:val="18"/>
                                <w:szCs w:val="18"/>
                              </w:rPr>
                            </w:pPr>
                            <w:r w:rsidRPr="00561194">
                              <w:rPr>
                                <w:rFonts w:ascii="標楷體" w:eastAsia="標楷體" w:hAnsi="標楷體" w:hint="eastAsia"/>
                                <w:sz w:val="18"/>
                                <w:szCs w:val="18"/>
                              </w:rPr>
                              <w:t>資料來源：整理自農業部提供資料。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98D907" id="_x0000_s1039" type="#_x0000_t202" style="position:absolute;left:0;text-align:left;margin-left:111.65pt;margin-top:159.7pt;width:388.75pt;height:309.85pt;z-index:2521666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" stroked="f">
                <v:textbox>
                  <w:txbxContent>
                    <w:p w14:paraId="0D665AB2" w14:textId="77777777" w:rsidR="00442635" w:rsidRPr="00A30281" w:rsidRDefault="00442635" w:rsidP="003A11A5">
                      <w:pPr>
                        <w:spacing w:afterLines="25" w:after="90" w:line="280" w:lineRule="exact"/>
                        <w:jc w:val="center"/>
                        <w:rPr>
                          <w:rFonts w:ascii="標楷體" w:eastAsia="標楷體" w:hAnsi="標楷體"/>
                          <w:b/>
                          <w:bCs/>
                        </w:rPr>
                      </w:pPr>
                      <w:r w:rsidRPr="00A30281">
                        <w:rPr>
                          <w:rFonts w:ascii="標楷體" w:eastAsia="標楷體" w:hAnsi="標楷體" w:hint="eastAsia"/>
                          <w:b/>
                          <w:bCs/>
                        </w:rPr>
                        <w:t>圖</w:t>
                      </w:r>
                      <w:r>
                        <w:rPr>
                          <w:rFonts w:ascii="標楷體" w:eastAsia="標楷體" w:hAnsi="標楷體"/>
                          <w:b/>
                          <w:bCs/>
                        </w:rPr>
                        <w:t>5</w:t>
                      </w:r>
                      <w:r>
                        <w:rPr>
                          <w:rFonts w:ascii="標楷體" w:eastAsia="標楷體" w:hAnsi="標楷體" w:hint="eastAsia"/>
                          <w:b/>
                          <w:szCs w:val="32"/>
                        </w:rPr>
                        <w:t xml:space="preserve">　</w:t>
                      </w:r>
                      <w:r w:rsidRPr="00A30281">
                        <w:rPr>
                          <w:rFonts w:ascii="標楷體" w:eastAsia="標楷體" w:hAnsi="標楷體" w:hint="eastAsia"/>
                          <w:b/>
                          <w:bCs/>
                        </w:rPr>
                        <w:t>農田</w:t>
                      </w:r>
                      <w:proofErr w:type="gramStart"/>
                      <w:r w:rsidRPr="00A30281">
                        <w:rPr>
                          <w:rFonts w:ascii="標楷體" w:eastAsia="標楷體" w:hAnsi="標楷體" w:hint="eastAsia"/>
                          <w:b/>
                          <w:bCs/>
                        </w:rPr>
                        <w:t>坵</w:t>
                      </w:r>
                      <w:proofErr w:type="gramEnd"/>
                      <w:r w:rsidRPr="00A30281">
                        <w:rPr>
                          <w:rFonts w:ascii="標楷體" w:eastAsia="標楷體" w:hAnsi="標楷體" w:hint="eastAsia"/>
                          <w:b/>
                          <w:bCs/>
                        </w:rPr>
                        <w:t>塊同時被劃有農業發展地區及城鄉發展地區</w:t>
                      </w:r>
                    </w:p>
                    <w:p w14:paraId="2AB21331" w14:textId="4A1B5FE9" w:rsidR="00442635" w:rsidRDefault="003A11A5" w:rsidP="00442635">
                      <w:r w:rsidRPr="003A11A5">
                        <w:rPr>
                          <w:noProof/>
                        </w:rPr>
                        <w:drawing>
                          <wp:inline distT="0" distB="0" distL="0" distR="0" wp14:anchorId="173B4B3C" wp14:editId="182E2AF4">
                            <wp:extent cx="4745355" cy="335534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745355" cy="3355340"/>
                                    </a:xfrm>
                                    <a:prstGeom prst="rect">
                                      <a:avLst/>
                                    </a:prstGeom>
                                  </pic:spPr>
                                </pic:pic>
                              </a:graphicData>
                            </a:graphic>
                          </wp:inline>
                        </w:drawing>
                      </w:r>
                    </w:p>
                    <w:p w14:paraId="0C96FEF1" w14:textId="77777777" w:rsidR="00442635" w:rsidRPr="00561194" w:rsidRDefault="00442635" w:rsidP="003C7B03">
                      <w:pPr>
                        <w:spacing w:line="240" w:lineRule="exact"/>
                        <w:rPr>
                          <w:rFonts w:ascii="標楷體" w:eastAsia="標楷體" w:hAnsi="標楷體"/>
                          <w:sz w:val="18"/>
                          <w:szCs w:val="18"/>
                        </w:rPr>
                      </w:pPr>
                      <w:r w:rsidRPr="00561194">
                        <w:rPr>
                          <w:rFonts w:ascii="標楷體" w:eastAsia="標楷體" w:hAnsi="標楷體" w:hint="eastAsia"/>
                          <w:sz w:val="18"/>
                          <w:szCs w:val="18"/>
                        </w:rPr>
                        <w:t>資料來源：整理自農業部提供資料。</w:t>
                      </w:r>
                    </w:p>
                  </w:txbxContent>
                </v:textbox>
                <w10:wrap type="square" anchorx="margin"/>
              </v:shape>
            </w:pict>
          </mc:Fallback>
        </mc:AlternateContent>
      </w:r>
      <w:r w:rsidR="00A27E44" w:rsidRPr="00A27E44">
        <w:rPr>
          <w:rFonts w:ascii="標楷體" w:eastAsia="標楷體" w:hAnsi="標楷體" w:hint="eastAsia"/>
          <w:b/>
          <w:bCs/>
          <w:sz w:val="28"/>
          <w:szCs w:val="36"/>
        </w:rPr>
        <w:t>比對發現同一農地</w:t>
      </w:r>
      <w:proofErr w:type="gramStart"/>
      <w:r w:rsidR="00A27E44" w:rsidRPr="00A27E44">
        <w:rPr>
          <w:rFonts w:ascii="標楷體" w:eastAsia="標楷體" w:hAnsi="標楷體" w:hint="eastAsia"/>
          <w:b/>
          <w:bCs/>
          <w:sz w:val="28"/>
          <w:szCs w:val="36"/>
        </w:rPr>
        <w:t>坵</w:t>
      </w:r>
      <w:proofErr w:type="gramEnd"/>
      <w:r w:rsidR="00A27E44" w:rsidRPr="00A27E44">
        <w:rPr>
          <w:rFonts w:ascii="標楷體" w:eastAsia="標楷體" w:hAnsi="標楷體" w:hint="eastAsia"/>
          <w:b/>
          <w:bCs/>
          <w:sz w:val="28"/>
          <w:szCs w:val="36"/>
        </w:rPr>
        <w:t>塊同時被劃有農業發展地區及城鄉發展地區，不利改善農地破碎問題，允宜檢討市縣政府農業發展地區劃設情形與實際農業生產環境之差異，避免重要農業生產環境零星發展</w:t>
      </w:r>
      <w:r w:rsidR="00662C67" w:rsidRPr="005352F9">
        <w:rPr>
          <w:rFonts w:ascii="標楷體" w:eastAsia="標楷體" w:hAnsi="標楷體" w:hint="eastAsia"/>
          <w:b/>
          <w:spacing w:val="4"/>
          <w:sz w:val="28"/>
          <w:szCs w:val="28"/>
        </w:rPr>
        <w:t>：</w:t>
      </w:r>
      <w:r w:rsidR="00A27E44" w:rsidRPr="00A27E44">
        <w:rPr>
          <w:rFonts w:ascii="標楷體" w:eastAsia="標楷體" w:hAnsi="標楷體" w:hint="eastAsia"/>
          <w:kern w:val="0"/>
          <w:sz w:val="28"/>
          <w:szCs w:val="24"/>
        </w:rPr>
        <w:t>國土計畫法第6條第5款規定，農業發展地區應以確保糧食安全為原則，積極保護重要農業生產環境及基礎設施，並應避免零星發展。</w:t>
      </w:r>
      <w:r w:rsidR="00A27E44" w:rsidRPr="00A27E44">
        <w:rPr>
          <w:rFonts w:ascii="標楷體" w:eastAsia="標楷體" w:hAnsi="標楷體" w:hint="eastAsia"/>
          <w:sz w:val="28"/>
          <w:szCs w:val="28"/>
        </w:rPr>
        <w:t>經運用地理資訊系統（QGIS）比對全國農田</w:t>
      </w:r>
      <w:proofErr w:type="gramStart"/>
      <w:r w:rsidR="00A27E44" w:rsidRPr="00A27E44">
        <w:rPr>
          <w:rFonts w:ascii="標楷體" w:eastAsia="標楷體" w:hAnsi="標楷體" w:hint="eastAsia"/>
          <w:sz w:val="28"/>
          <w:szCs w:val="28"/>
        </w:rPr>
        <w:t>坵</w:t>
      </w:r>
      <w:proofErr w:type="gramEnd"/>
      <w:r w:rsidR="00A27E44" w:rsidRPr="00A27E44">
        <w:rPr>
          <w:rFonts w:ascii="標楷體" w:eastAsia="標楷體" w:hAnsi="標楷體" w:hint="eastAsia"/>
          <w:sz w:val="28"/>
          <w:szCs w:val="28"/>
        </w:rPr>
        <w:t>塊圖、全國國土計畫之各市縣國土功能分區圖發現</w:t>
      </w:r>
      <w:r w:rsidR="009C36DA" w:rsidRPr="00A27E44">
        <w:rPr>
          <w:rFonts w:ascii="標楷體" w:eastAsia="標楷體" w:hAnsi="標楷體" w:hint="eastAsia"/>
          <w:sz w:val="28"/>
          <w:szCs w:val="28"/>
        </w:rPr>
        <w:t>（</w:t>
      </w:r>
      <w:r w:rsidR="009C36DA">
        <w:rPr>
          <w:rFonts w:ascii="標楷體" w:eastAsia="標楷體" w:hAnsi="標楷體" w:hint="eastAsia"/>
          <w:sz w:val="28"/>
          <w:szCs w:val="28"/>
        </w:rPr>
        <w:t>圖5</w:t>
      </w:r>
      <w:r w:rsidR="009C36DA" w:rsidRPr="00A27E44">
        <w:rPr>
          <w:rFonts w:ascii="標楷體" w:eastAsia="標楷體" w:hAnsi="標楷體" w:hint="eastAsia"/>
          <w:sz w:val="28"/>
          <w:szCs w:val="28"/>
        </w:rPr>
        <w:t>）</w:t>
      </w:r>
      <w:r w:rsidR="00A27E44" w:rsidRPr="00A27E44">
        <w:rPr>
          <w:rFonts w:ascii="標楷體" w:eastAsia="標楷體" w:hAnsi="標楷體" w:hint="eastAsia"/>
          <w:sz w:val="28"/>
          <w:szCs w:val="28"/>
        </w:rPr>
        <w:t>，同一農地</w:t>
      </w:r>
      <w:proofErr w:type="gramStart"/>
      <w:r w:rsidR="00A27E44" w:rsidRPr="00A27E44">
        <w:rPr>
          <w:rFonts w:ascii="標楷體" w:eastAsia="標楷體" w:hAnsi="標楷體" w:hint="eastAsia"/>
          <w:sz w:val="28"/>
          <w:szCs w:val="28"/>
        </w:rPr>
        <w:t>坵</w:t>
      </w:r>
      <w:proofErr w:type="gramEnd"/>
      <w:r w:rsidR="00A27E44" w:rsidRPr="00A27E44">
        <w:rPr>
          <w:rFonts w:ascii="標楷體" w:eastAsia="標楷體" w:hAnsi="標楷體" w:hint="eastAsia"/>
          <w:sz w:val="28"/>
          <w:szCs w:val="28"/>
        </w:rPr>
        <w:t>塊同時被劃有農業發展地區及城鄉發展地區者計有52,655筆，</w:t>
      </w:r>
      <w:proofErr w:type="gramStart"/>
      <w:r w:rsidR="00A27E44" w:rsidRPr="00A27E44">
        <w:rPr>
          <w:rFonts w:ascii="標楷體" w:eastAsia="標楷體" w:hAnsi="標楷體" w:hint="eastAsia"/>
          <w:sz w:val="28"/>
          <w:szCs w:val="28"/>
        </w:rPr>
        <w:t>坵</w:t>
      </w:r>
      <w:proofErr w:type="gramEnd"/>
      <w:r w:rsidR="00A27E44" w:rsidRPr="00A27E44">
        <w:rPr>
          <w:rFonts w:ascii="標楷體" w:eastAsia="標楷體" w:hAnsi="標楷體" w:hint="eastAsia"/>
          <w:sz w:val="28"/>
          <w:szCs w:val="28"/>
        </w:rPr>
        <w:t>塊面積合計17,439.61公頃，其中劃設為城鄉發展區者計7,167.44公頃，約占</w:t>
      </w:r>
      <w:proofErr w:type="gramStart"/>
      <w:r w:rsidR="00A27E44" w:rsidRPr="00A27E44">
        <w:rPr>
          <w:rFonts w:ascii="標楷體" w:eastAsia="標楷體" w:hAnsi="標楷體" w:hint="eastAsia"/>
          <w:sz w:val="28"/>
          <w:szCs w:val="28"/>
        </w:rPr>
        <w:t>坵</w:t>
      </w:r>
      <w:proofErr w:type="gramEnd"/>
      <w:r w:rsidR="00A27E44" w:rsidRPr="00A27E44">
        <w:rPr>
          <w:rFonts w:ascii="標楷體" w:eastAsia="標楷體" w:hAnsi="標楷體" w:hint="eastAsia"/>
          <w:sz w:val="28"/>
          <w:szCs w:val="28"/>
        </w:rPr>
        <w:t>塊面積之41.10％，不利維護農業生產完整性，且將同一農地</w:t>
      </w:r>
      <w:proofErr w:type="gramStart"/>
      <w:r w:rsidR="00A27E44" w:rsidRPr="00A27E44">
        <w:rPr>
          <w:rFonts w:ascii="標楷體" w:eastAsia="標楷體" w:hAnsi="標楷體" w:hint="eastAsia"/>
          <w:sz w:val="28"/>
          <w:szCs w:val="28"/>
        </w:rPr>
        <w:t>坵</w:t>
      </w:r>
      <w:proofErr w:type="gramEnd"/>
      <w:r w:rsidR="00A27E44" w:rsidRPr="00A27E44">
        <w:rPr>
          <w:rFonts w:ascii="標楷體" w:eastAsia="標楷體" w:hAnsi="標楷體" w:hint="eastAsia"/>
          <w:sz w:val="28"/>
          <w:szCs w:val="28"/>
        </w:rPr>
        <w:t>塊同時劃有農業發展地區及城鄉發展地區，存有增加農地破碎化之疑慮</w:t>
      </w:r>
      <w:r w:rsidR="00A27E44" w:rsidRPr="00A27E44">
        <w:rPr>
          <w:rFonts w:ascii="標楷體" w:eastAsia="標楷體" w:hAnsi="標楷體" w:hint="eastAsia"/>
          <w:kern w:val="0"/>
          <w:sz w:val="28"/>
          <w:szCs w:val="24"/>
        </w:rPr>
        <w:t>，經函請農業部督促檢討改善。</w:t>
      </w:r>
      <w:proofErr w:type="gramStart"/>
      <w:r w:rsidR="00662C67" w:rsidRPr="00662C67">
        <w:rPr>
          <w:rFonts w:ascii="標楷體" w:eastAsia="標楷體" w:hAnsi="標楷體" w:hint="eastAsia"/>
          <w:kern w:val="0"/>
          <w:sz w:val="28"/>
          <w:szCs w:val="20"/>
        </w:rPr>
        <w:t>【</w:t>
      </w:r>
      <w:proofErr w:type="gramEnd"/>
      <w:r w:rsidR="00662C67" w:rsidRPr="00662C67">
        <w:rPr>
          <w:rFonts w:ascii="標楷體" w:eastAsia="標楷體" w:hAnsi="標楷體" w:hint="eastAsia"/>
          <w:kern w:val="0"/>
          <w:sz w:val="28"/>
          <w:szCs w:val="20"/>
        </w:rPr>
        <w:t>詳總決算審核報告</w:t>
      </w:r>
      <w:proofErr w:type="gramStart"/>
      <w:r w:rsidR="00662C67" w:rsidRPr="00662C67">
        <w:rPr>
          <w:rFonts w:ascii="標楷體" w:eastAsia="標楷體" w:hAnsi="標楷體" w:hint="eastAsia"/>
          <w:kern w:val="0"/>
          <w:sz w:val="28"/>
          <w:szCs w:val="20"/>
        </w:rPr>
        <w:t>第</w:t>
      </w:r>
      <w:r w:rsidR="00662C67" w:rsidRPr="00662C67">
        <w:rPr>
          <w:rFonts w:ascii="標楷體" w:eastAsia="標楷體" w:hAnsi="標楷體"/>
          <w:kern w:val="0"/>
          <w:sz w:val="28"/>
          <w:szCs w:val="20"/>
        </w:rPr>
        <w:t>2</w:t>
      </w:r>
      <w:r w:rsidR="00662C67" w:rsidRPr="00662C67">
        <w:rPr>
          <w:rFonts w:ascii="標楷體" w:eastAsia="標楷體" w:hAnsi="標楷體" w:hint="eastAsia"/>
          <w:kern w:val="0"/>
          <w:sz w:val="28"/>
          <w:szCs w:val="20"/>
        </w:rPr>
        <w:t>冊丙</w:t>
      </w:r>
      <w:proofErr w:type="gramEnd"/>
      <w:r w:rsidR="00662C67" w:rsidRPr="00662C67">
        <w:rPr>
          <w:rFonts w:ascii="標楷體" w:eastAsia="標楷體" w:hAnsi="標楷體" w:hint="eastAsia"/>
          <w:kern w:val="0"/>
          <w:sz w:val="28"/>
          <w:szCs w:val="20"/>
        </w:rPr>
        <w:t>、拾</w:t>
      </w:r>
      <w:r w:rsidR="00290F0F">
        <w:rPr>
          <w:rFonts w:ascii="標楷體" w:eastAsia="標楷體" w:hAnsi="標楷體" w:hint="eastAsia"/>
          <w:kern w:val="0"/>
          <w:sz w:val="28"/>
          <w:szCs w:val="20"/>
        </w:rPr>
        <w:t>陸</w:t>
      </w:r>
      <w:r w:rsidR="00662C67" w:rsidRPr="00662C67">
        <w:rPr>
          <w:rFonts w:ascii="標楷體" w:eastAsia="標楷體" w:hAnsi="標楷體" w:hint="eastAsia"/>
          <w:kern w:val="0"/>
          <w:sz w:val="28"/>
          <w:szCs w:val="20"/>
        </w:rPr>
        <w:t>、農業部主管項下重要審核意見（</w:t>
      </w:r>
      <w:r w:rsidR="00CB2E57">
        <w:rPr>
          <w:rFonts w:ascii="標楷體" w:eastAsia="標楷體" w:hAnsi="標楷體" w:hint="eastAsia"/>
          <w:kern w:val="0"/>
          <w:sz w:val="28"/>
          <w:szCs w:val="20"/>
        </w:rPr>
        <w:t>三</w:t>
      </w:r>
      <w:r w:rsidR="00662C67" w:rsidRPr="00662C67">
        <w:rPr>
          <w:rFonts w:ascii="標楷體" w:eastAsia="標楷體" w:hAnsi="標楷體" w:hint="eastAsia"/>
          <w:kern w:val="0"/>
          <w:sz w:val="28"/>
          <w:szCs w:val="20"/>
        </w:rPr>
        <w:t>）3</w:t>
      </w:r>
      <w:r w:rsidR="00662C67" w:rsidRPr="00662C67">
        <w:rPr>
          <w:rFonts w:ascii="標楷體" w:eastAsia="標楷體" w:hAnsi="標楷體"/>
          <w:kern w:val="0"/>
          <w:sz w:val="28"/>
          <w:szCs w:val="20"/>
        </w:rPr>
        <w:t>.</w:t>
      </w:r>
      <w:r w:rsidR="00662C67" w:rsidRPr="00662C67">
        <w:rPr>
          <w:rFonts w:ascii="標楷體" w:eastAsia="標楷體" w:hAnsi="標楷體" w:hint="eastAsia"/>
          <w:kern w:val="0"/>
          <w:sz w:val="28"/>
          <w:szCs w:val="20"/>
        </w:rPr>
        <w:t>】</w:t>
      </w:r>
    </w:p>
    <w:p w14:paraId="75B9D185" w14:textId="2EF5A841" w:rsidR="00BF377C" w:rsidRPr="00AD531A" w:rsidRDefault="00EC08B3" w:rsidP="00070579">
      <w:pPr>
        <w:overflowPunct w:val="0"/>
        <w:spacing w:line="500" w:lineRule="exact"/>
        <w:ind w:firstLineChars="200" w:firstLine="641"/>
        <w:jc w:val="both"/>
        <w:rPr>
          <w:rFonts w:ascii="標楷體" w:eastAsia="標楷體" w:hAnsi="標楷體"/>
          <w:sz w:val="32"/>
          <w:szCs w:val="32"/>
        </w:rPr>
      </w:pPr>
      <w:r>
        <w:rPr>
          <w:rFonts w:ascii="標楷體" w:eastAsia="標楷體" w:hAnsi="標楷體" w:hint="eastAsia"/>
          <w:b/>
          <w:sz w:val="32"/>
          <w:szCs w:val="32"/>
        </w:rPr>
        <w:lastRenderedPageBreak/>
        <w:t xml:space="preserve">（三）　</w:t>
      </w:r>
      <w:r w:rsidR="00445FD5">
        <w:rPr>
          <w:rFonts w:ascii="標楷體" w:eastAsia="標楷體" w:hAnsi="標楷體" w:cs="Times New Roman" w:hint="eastAsia"/>
          <w:b/>
          <w:snapToGrid w:val="0"/>
          <w:color w:val="000000" w:themeColor="text1"/>
          <w:kern w:val="0"/>
          <w:sz w:val="32"/>
          <w:szCs w:val="32"/>
        </w:rPr>
        <w:t>部門計畫</w:t>
      </w:r>
      <w:r w:rsidR="009409B0">
        <w:rPr>
          <w:rFonts w:ascii="標楷體" w:eastAsia="標楷體" w:hAnsi="標楷體" w:cs="Times New Roman" w:hint="eastAsia"/>
          <w:b/>
          <w:snapToGrid w:val="0"/>
          <w:color w:val="000000" w:themeColor="text1"/>
          <w:kern w:val="0"/>
          <w:sz w:val="32"/>
          <w:szCs w:val="32"/>
        </w:rPr>
        <w:t>方面</w:t>
      </w:r>
    </w:p>
    <w:p w14:paraId="74A7DF7D" w14:textId="651D174A" w:rsidR="00BF377C" w:rsidRPr="00442635" w:rsidRDefault="00BF377C" w:rsidP="00CB4365">
      <w:pPr>
        <w:spacing w:line="480" w:lineRule="exact"/>
        <w:ind w:firstLineChars="450" w:firstLine="1243"/>
        <w:jc w:val="both"/>
        <w:rPr>
          <w:rFonts w:ascii="標楷體" w:eastAsia="標楷體" w:hAnsi="標楷體"/>
          <w:spacing w:val="-2"/>
          <w:sz w:val="28"/>
          <w:szCs w:val="36"/>
        </w:rPr>
      </w:pPr>
      <w:r w:rsidRPr="00442635">
        <w:rPr>
          <w:rFonts w:ascii="標楷體" w:eastAsia="標楷體" w:hAnsi="標楷體" w:hint="eastAsia"/>
          <w:b/>
          <w:spacing w:val="-2"/>
          <w:sz w:val="28"/>
          <w:szCs w:val="36"/>
        </w:rPr>
        <w:t xml:space="preserve">1.　</w:t>
      </w:r>
      <w:r w:rsidR="00494C6A" w:rsidRPr="001260D5">
        <w:rPr>
          <w:rFonts w:ascii="標楷體" w:eastAsia="標楷體" w:hAnsi="標楷體"/>
          <w:b/>
          <w:bCs/>
          <w:sz w:val="28"/>
          <w:szCs w:val="24"/>
        </w:rPr>
        <w:t>內政</w:t>
      </w:r>
      <w:r w:rsidR="00494C6A" w:rsidRPr="001260D5">
        <w:rPr>
          <w:rFonts w:ascii="標楷體" w:eastAsia="標楷體" w:hAnsi="標楷體" w:hint="eastAsia"/>
          <w:b/>
          <w:sz w:val="28"/>
          <w:szCs w:val="28"/>
        </w:rPr>
        <w:t>部已擬訂全國國土計畫之部門空間發展策略，並彙整中央各目</w:t>
      </w:r>
      <w:r w:rsidR="00494C6A" w:rsidRPr="001260D5">
        <w:rPr>
          <w:rFonts w:ascii="標楷體" w:eastAsia="標楷體" w:hAnsi="標楷體" w:hint="eastAsia"/>
          <w:b/>
          <w:kern w:val="0"/>
          <w:sz w:val="28"/>
          <w:szCs w:val="28"/>
        </w:rPr>
        <w:t>的事業主管機關之部門計畫，供各地方政府納入市縣國土計畫，惟該發展策略及部分部門計畫內容未</w:t>
      </w:r>
      <w:proofErr w:type="gramStart"/>
      <w:r w:rsidR="00494C6A" w:rsidRPr="001260D5">
        <w:rPr>
          <w:rFonts w:ascii="標楷體" w:eastAsia="標楷體" w:hAnsi="標楷體" w:hint="eastAsia"/>
          <w:b/>
          <w:kern w:val="0"/>
          <w:sz w:val="28"/>
          <w:szCs w:val="28"/>
        </w:rPr>
        <w:t>臻</w:t>
      </w:r>
      <w:proofErr w:type="gramEnd"/>
      <w:r w:rsidR="00494C6A" w:rsidRPr="001260D5">
        <w:rPr>
          <w:rFonts w:ascii="標楷體" w:eastAsia="標楷體" w:hAnsi="標楷體" w:hint="eastAsia"/>
          <w:b/>
          <w:kern w:val="0"/>
          <w:sz w:val="28"/>
          <w:szCs w:val="28"/>
        </w:rPr>
        <w:t>完善，且部分地方政府未</w:t>
      </w:r>
      <w:proofErr w:type="gramStart"/>
      <w:r w:rsidR="00494C6A" w:rsidRPr="001260D5">
        <w:rPr>
          <w:rFonts w:ascii="標楷體" w:eastAsia="標楷體" w:hAnsi="標楷體" w:hint="eastAsia"/>
          <w:b/>
          <w:kern w:val="0"/>
          <w:sz w:val="28"/>
          <w:szCs w:val="28"/>
        </w:rPr>
        <w:t>覈</w:t>
      </w:r>
      <w:proofErr w:type="gramEnd"/>
      <w:r w:rsidR="00494C6A" w:rsidRPr="001260D5">
        <w:rPr>
          <w:rFonts w:ascii="標楷體" w:eastAsia="標楷體" w:hAnsi="標楷體" w:hint="eastAsia"/>
          <w:b/>
          <w:kern w:val="0"/>
          <w:sz w:val="28"/>
          <w:szCs w:val="28"/>
        </w:rPr>
        <w:t>實將部門計畫內容納入市縣國土計畫，</w:t>
      </w:r>
      <w:r w:rsidR="001260D5" w:rsidRPr="001260D5">
        <w:rPr>
          <w:rFonts w:ascii="標楷體" w:eastAsia="標楷體" w:hAnsi="標楷體" w:hint="eastAsia"/>
          <w:b/>
          <w:kern w:val="0"/>
          <w:sz w:val="28"/>
          <w:szCs w:val="28"/>
        </w:rPr>
        <w:t>允宜</w:t>
      </w:r>
      <w:proofErr w:type="gramStart"/>
      <w:r w:rsidR="001260D5" w:rsidRPr="001260D5">
        <w:rPr>
          <w:rFonts w:ascii="標楷體" w:eastAsia="標楷體" w:hAnsi="標楷體" w:hint="eastAsia"/>
          <w:b/>
          <w:kern w:val="0"/>
          <w:sz w:val="28"/>
          <w:szCs w:val="28"/>
        </w:rPr>
        <w:t>研</w:t>
      </w:r>
      <w:proofErr w:type="gramEnd"/>
      <w:r w:rsidR="001260D5" w:rsidRPr="001260D5">
        <w:rPr>
          <w:rFonts w:ascii="標楷體" w:eastAsia="標楷體" w:hAnsi="標楷體" w:hint="eastAsia"/>
          <w:b/>
          <w:kern w:val="0"/>
          <w:sz w:val="28"/>
          <w:szCs w:val="28"/>
        </w:rPr>
        <w:t>謀改善，</w:t>
      </w:r>
      <w:r w:rsidR="00CB4365" w:rsidRPr="00CB4365">
        <w:rPr>
          <w:rFonts w:ascii="標楷體" w:eastAsia="標楷體" w:hAnsi="標楷體"/>
          <w:b/>
          <w:bCs/>
          <w:sz w:val="28"/>
          <w:szCs w:val="24"/>
        </w:rPr>
        <w:t>以利國土計畫發揮對部門計畫之指導與推動功能</w:t>
      </w:r>
      <w:r w:rsidRPr="00442635">
        <w:rPr>
          <w:rFonts w:ascii="標楷體" w:eastAsia="標楷體" w:hAnsi="標楷體" w:hint="eastAsia"/>
          <w:b/>
          <w:spacing w:val="-2"/>
          <w:sz w:val="28"/>
          <w:szCs w:val="28"/>
        </w:rPr>
        <w:t>：</w:t>
      </w:r>
      <w:r w:rsidR="00494C6A" w:rsidRPr="00442635">
        <w:rPr>
          <w:rFonts w:ascii="標楷體" w:eastAsia="標楷體" w:hAnsi="標楷體"/>
          <w:spacing w:val="-2"/>
          <w:sz w:val="28"/>
          <w:szCs w:val="24"/>
        </w:rPr>
        <w:t>依國土計畫法規定，部門空間發展策略係由內政部協調各目的事業主管機關，針對其部門發展涉及空間</w:t>
      </w:r>
      <w:r w:rsidR="00494C6A" w:rsidRPr="00442635">
        <w:rPr>
          <w:rFonts w:ascii="標楷體" w:eastAsia="標楷體" w:hAnsi="標楷體" w:hint="eastAsia"/>
          <w:spacing w:val="-2"/>
          <w:sz w:val="28"/>
          <w:szCs w:val="24"/>
        </w:rPr>
        <w:t>及</w:t>
      </w:r>
      <w:r w:rsidR="00494C6A" w:rsidRPr="00442635">
        <w:rPr>
          <w:rFonts w:ascii="標楷體" w:eastAsia="標楷體" w:hAnsi="標楷體"/>
          <w:spacing w:val="-2"/>
          <w:sz w:val="28"/>
          <w:szCs w:val="24"/>
        </w:rPr>
        <w:t>區位</w:t>
      </w:r>
      <w:r w:rsidR="00494C6A" w:rsidRPr="00442635">
        <w:rPr>
          <w:rFonts w:ascii="標楷體" w:eastAsia="標楷體" w:hAnsi="標楷體" w:hint="eastAsia"/>
          <w:spacing w:val="-2"/>
          <w:sz w:val="28"/>
          <w:szCs w:val="24"/>
        </w:rPr>
        <w:t>等</w:t>
      </w:r>
      <w:r w:rsidR="00494C6A" w:rsidRPr="00442635">
        <w:rPr>
          <w:rFonts w:ascii="標楷體" w:eastAsia="標楷體" w:hAnsi="標楷體"/>
          <w:spacing w:val="-2"/>
          <w:sz w:val="28"/>
          <w:szCs w:val="24"/>
        </w:rPr>
        <w:t>事項，綜合評估後訂定，並應納入全國國土計畫</w:t>
      </w:r>
      <w:r w:rsidR="00494C6A" w:rsidRPr="00442635">
        <w:rPr>
          <w:rFonts w:ascii="標楷體" w:eastAsia="標楷體" w:hAnsi="標楷體" w:hint="eastAsia"/>
          <w:spacing w:val="-2"/>
          <w:sz w:val="28"/>
          <w:szCs w:val="24"/>
        </w:rPr>
        <w:t>。同法</w:t>
      </w:r>
      <w:r w:rsidR="00494C6A" w:rsidRPr="00442635">
        <w:rPr>
          <w:rFonts w:ascii="標楷體" w:eastAsia="標楷體" w:hAnsi="標楷體"/>
          <w:spacing w:val="-2"/>
          <w:sz w:val="28"/>
          <w:szCs w:val="24"/>
        </w:rPr>
        <w:t>施行細則亦明定，該策略內容須包括產業、運輸</w:t>
      </w:r>
      <w:r w:rsidR="00863D74" w:rsidRPr="00442635">
        <w:rPr>
          <w:rFonts w:ascii="標楷體" w:eastAsia="標楷體" w:hAnsi="標楷體"/>
          <w:spacing w:val="-2"/>
          <w:sz w:val="28"/>
          <w:szCs w:val="24"/>
        </w:rPr>
        <w:t>、住宅</w:t>
      </w:r>
      <w:r w:rsidR="00494C6A" w:rsidRPr="00442635">
        <w:rPr>
          <w:rFonts w:ascii="標楷體" w:eastAsia="標楷體" w:hAnsi="標楷體" w:hint="eastAsia"/>
          <w:spacing w:val="-2"/>
          <w:sz w:val="28"/>
          <w:szCs w:val="24"/>
        </w:rPr>
        <w:t>及</w:t>
      </w:r>
      <w:r w:rsidR="00494C6A" w:rsidRPr="00442635">
        <w:rPr>
          <w:rFonts w:ascii="標楷體" w:eastAsia="標楷體" w:hAnsi="標楷體"/>
          <w:spacing w:val="-2"/>
          <w:sz w:val="28"/>
          <w:szCs w:val="24"/>
        </w:rPr>
        <w:t>重要公共設施等部門，並載明發展對策與發展區位</w:t>
      </w:r>
      <w:r w:rsidR="00494C6A" w:rsidRPr="00442635">
        <w:rPr>
          <w:rFonts w:ascii="標楷體" w:eastAsia="標楷體" w:hAnsi="標楷體" w:hint="eastAsia"/>
          <w:spacing w:val="-2"/>
          <w:sz w:val="28"/>
          <w:szCs w:val="24"/>
        </w:rPr>
        <w:t>；且</w:t>
      </w:r>
      <w:r w:rsidR="00494C6A" w:rsidRPr="00442635">
        <w:rPr>
          <w:rFonts w:ascii="標楷體" w:eastAsia="標楷體" w:hAnsi="標楷體"/>
          <w:spacing w:val="-2"/>
          <w:sz w:val="28"/>
          <w:szCs w:val="24"/>
        </w:rPr>
        <w:t>全國國土計畫應作為部門計畫與</w:t>
      </w:r>
      <w:r w:rsidR="00494C6A" w:rsidRPr="00442635">
        <w:rPr>
          <w:rFonts w:ascii="標楷體" w:eastAsia="標楷體" w:hAnsi="標楷體" w:hint="eastAsia"/>
          <w:spacing w:val="-2"/>
          <w:sz w:val="28"/>
          <w:szCs w:val="24"/>
        </w:rPr>
        <w:t>市縣</w:t>
      </w:r>
      <w:r w:rsidR="00494C6A" w:rsidRPr="00442635">
        <w:rPr>
          <w:rFonts w:ascii="標楷體" w:eastAsia="標楷體" w:hAnsi="標楷體"/>
          <w:spacing w:val="-2"/>
          <w:sz w:val="28"/>
          <w:szCs w:val="24"/>
        </w:rPr>
        <w:t>國土計畫之上位</w:t>
      </w:r>
      <w:r w:rsidR="00494C6A" w:rsidRPr="00442635">
        <w:rPr>
          <w:rFonts w:ascii="標楷體" w:eastAsia="標楷體" w:hAnsi="標楷體" w:hint="eastAsia"/>
          <w:spacing w:val="-2"/>
          <w:sz w:val="28"/>
          <w:szCs w:val="24"/>
        </w:rPr>
        <w:t>指導，部門計畫則應遵循國土計畫</w:t>
      </w:r>
      <w:r w:rsidR="00494C6A" w:rsidRPr="00442635">
        <w:rPr>
          <w:rFonts w:ascii="標楷體" w:eastAsia="標楷體" w:hAnsi="標楷體"/>
          <w:spacing w:val="-2"/>
          <w:sz w:val="28"/>
          <w:szCs w:val="24"/>
        </w:rPr>
        <w:t>，以確保整體國土空間發展一致性。</w:t>
      </w:r>
      <w:r w:rsidR="00494C6A" w:rsidRPr="00442635">
        <w:rPr>
          <w:rFonts w:ascii="標楷體" w:eastAsia="標楷體" w:hAnsi="標楷體" w:hint="eastAsia"/>
          <w:spacing w:val="-2"/>
          <w:sz w:val="28"/>
          <w:szCs w:val="24"/>
        </w:rPr>
        <w:t>經查</w:t>
      </w:r>
      <w:r w:rsidR="00143E98" w:rsidRPr="00442635">
        <w:rPr>
          <w:rFonts w:ascii="標楷體" w:eastAsia="標楷體" w:hAnsi="標楷體" w:hint="eastAsia"/>
          <w:spacing w:val="-2"/>
          <w:sz w:val="28"/>
          <w:szCs w:val="24"/>
        </w:rPr>
        <w:t>，</w:t>
      </w:r>
      <w:r w:rsidR="00494C6A" w:rsidRPr="00442635">
        <w:rPr>
          <w:rFonts w:ascii="標楷體" w:eastAsia="標楷體" w:hAnsi="標楷體" w:hint="eastAsia"/>
          <w:spacing w:val="-2"/>
          <w:sz w:val="28"/>
          <w:szCs w:val="24"/>
        </w:rPr>
        <w:t>內政部辦理全國國土計畫部門空間發展策略之擬訂及協助各地方政府強化市縣國土計畫內容之推動情形，核有：</w:t>
      </w:r>
      <w:r w:rsidR="00143E98" w:rsidRPr="00442635">
        <w:rPr>
          <w:rFonts w:ascii="標楷體" w:eastAsia="標楷體" w:hAnsi="標楷體" w:hint="eastAsia"/>
          <w:spacing w:val="-2"/>
          <w:kern w:val="0"/>
          <w:sz w:val="28"/>
          <w:szCs w:val="20"/>
        </w:rPr>
        <w:t>（</w:t>
      </w:r>
      <w:r w:rsidR="00494C6A" w:rsidRPr="00442635">
        <w:rPr>
          <w:rFonts w:ascii="標楷體" w:eastAsia="標楷體" w:hAnsi="標楷體" w:hint="eastAsia"/>
          <w:spacing w:val="-2"/>
          <w:sz w:val="28"/>
          <w:szCs w:val="24"/>
        </w:rPr>
        <w:t>1</w:t>
      </w:r>
      <w:r w:rsidR="00143E98" w:rsidRPr="00442635">
        <w:rPr>
          <w:rFonts w:ascii="標楷體" w:eastAsia="標楷體" w:hAnsi="標楷體" w:hint="eastAsia"/>
          <w:spacing w:val="-2"/>
          <w:kern w:val="0"/>
          <w:sz w:val="28"/>
          <w:szCs w:val="20"/>
        </w:rPr>
        <w:t>）</w:t>
      </w:r>
      <w:r w:rsidR="00494C6A" w:rsidRPr="00442635">
        <w:rPr>
          <w:rFonts w:ascii="標楷體" w:eastAsia="標楷體" w:hAnsi="標楷體"/>
          <w:spacing w:val="-2"/>
          <w:sz w:val="28"/>
          <w:szCs w:val="24"/>
        </w:rPr>
        <w:t>內政部於107年</w:t>
      </w:r>
      <w:r w:rsidR="00494C6A" w:rsidRPr="00442635">
        <w:rPr>
          <w:rFonts w:ascii="標楷體" w:eastAsia="標楷體" w:hAnsi="標楷體" w:hint="eastAsia"/>
          <w:spacing w:val="-2"/>
          <w:sz w:val="28"/>
          <w:szCs w:val="24"/>
        </w:rPr>
        <w:t>4月30日</w:t>
      </w:r>
      <w:r w:rsidR="00494C6A" w:rsidRPr="00442635">
        <w:rPr>
          <w:rFonts w:ascii="標楷體" w:eastAsia="標楷體" w:hAnsi="標楷體"/>
          <w:spacing w:val="-2"/>
          <w:sz w:val="28"/>
          <w:szCs w:val="24"/>
        </w:rPr>
        <w:t>公告實施全國國土計畫，該計畫第六章納入產業、運輸、住宅與重要公共設施等四大部門空間發展策略，惟部分策略類別與細項未敘明空間發展總量規模或明確區位，</w:t>
      </w:r>
      <w:proofErr w:type="gramStart"/>
      <w:r w:rsidR="00494C6A" w:rsidRPr="00442635">
        <w:rPr>
          <w:rFonts w:ascii="標楷體" w:eastAsia="標楷體" w:hAnsi="標楷體"/>
          <w:spacing w:val="-2"/>
          <w:sz w:val="28"/>
          <w:szCs w:val="24"/>
        </w:rPr>
        <w:t>舉</w:t>
      </w:r>
      <w:r w:rsidR="00494C6A" w:rsidRPr="00442635">
        <w:rPr>
          <w:rFonts w:ascii="標楷體" w:eastAsia="標楷體" w:hAnsi="標楷體" w:hint="eastAsia"/>
          <w:spacing w:val="-2"/>
          <w:sz w:val="28"/>
          <w:szCs w:val="24"/>
        </w:rPr>
        <w:t>如</w:t>
      </w:r>
      <w:proofErr w:type="gramEnd"/>
      <w:r w:rsidR="00494C6A" w:rsidRPr="00442635">
        <w:rPr>
          <w:rFonts w:ascii="標楷體" w:eastAsia="標楷體" w:hAnsi="標楷體" w:hint="eastAsia"/>
          <w:snapToGrid w:val="0"/>
          <w:spacing w:val="-2"/>
          <w:sz w:val="28"/>
          <w:szCs w:val="24"/>
        </w:rPr>
        <w:t>：</w:t>
      </w:r>
      <w:r w:rsidR="00494C6A" w:rsidRPr="00442635">
        <w:rPr>
          <w:rFonts w:ascii="標楷體" w:eastAsia="標楷體" w:hAnsi="標楷體"/>
          <w:spacing w:val="-2"/>
          <w:sz w:val="28"/>
          <w:szCs w:val="24"/>
        </w:rPr>
        <w:t>產業</w:t>
      </w:r>
      <w:r w:rsidR="00494C6A" w:rsidRPr="00442635">
        <w:rPr>
          <w:rFonts w:ascii="標楷體" w:eastAsia="標楷體" w:hAnsi="標楷體" w:hint="eastAsia"/>
          <w:spacing w:val="-2"/>
          <w:sz w:val="28"/>
          <w:szCs w:val="24"/>
        </w:rPr>
        <w:t>部門空間發展策略項</w:t>
      </w:r>
      <w:r w:rsidR="00494C6A" w:rsidRPr="00442635">
        <w:rPr>
          <w:rFonts w:ascii="標楷體" w:eastAsia="標楷體" w:hAnsi="標楷體"/>
          <w:spacing w:val="-2"/>
          <w:sz w:val="28"/>
          <w:szCs w:val="24"/>
        </w:rPr>
        <w:t>下之農林漁牧業與觀光產業、運輸部門</w:t>
      </w:r>
      <w:r w:rsidR="00494C6A" w:rsidRPr="00442635">
        <w:rPr>
          <w:rFonts w:ascii="標楷體" w:eastAsia="標楷體" w:hAnsi="標楷體" w:hint="eastAsia"/>
          <w:spacing w:val="-2"/>
          <w:sz w:val="28"/>
          <w:szCs w:val="24"/>
        </w:rPr>
        <w:t>空間發展策略項</w:t>
      </w:r>
      <w:r w:rsidR="00494C6A" w:rsidRPr="00442635">
        <w:rPr>
          <w:rFonts w:ascii="標楷體" w:eastAsia="標楷體" w:hAnsi="標楷體"/>
          <w:spacing w:val="-2"/>
          <w:sz w:val="28"/>
          <w:szCs w:val="24"/>
        </w:rPr>
        <w:t>下之海運、軌道、公路</w:t>
      </w:r>
      <w:r w:rsidR="00494C6A" w:rsidRPr="00442635">
        <w:rPr>
          <w:rFonts w:ascii="標楷體" w:eastAsia="標楷體" w:hAnsi="標楷體" w:hint="eastAsia"/>
          <w:spacing w:val="-2"/>
          <w:sz w:val="28"/>
          <w:szCs w:val="24"/>
        </w:rPr>
        <w:t>、都市與離島</w:t>
      </w:r>
      <w:r w:rsidR="00494C6A" w:rsidRPr="00442635">
        <w:rPr>
          <w:rFonts w:ascii="標楷體" w:eastAsia="標楷體" w:hAnsi="標楷體"/>
          <w:spacing w:val="-2"/>
          <w:sz w:val="28"/>
          <w:szCs w:val="24"/>
        </w:rPr>
        <w:t>公共運輸</w:t>
      </w:r>
      <w:r w:rsidR="00494C6A" w:rsidRPr="00442635">
        <w:rPr>
          <w:rFonts w:ascii="標楷體" w:eastAsia="標楷體" w:hAnsi="標楷體" w:hint="eastAsia"/>
          <w:spacing w:val="-2"/>
          <w:sz w:val="28"/>
          <w:szCs w:val="28"/>
        </w:rPr>
        <w:t>，及重要公共設施部門空間發展策略之環境保護設施、長照設施與醫療設施等</w:t>
      </w:r>
      <w:r w:rsidR="00494C6A" w:rsidRPr="00442635">
        <w:rPr>
          <w:rFonts w:ascii="標楷體" w:eastAsia="標楷體" w:hAnsi="標楷體"/>
          <w:spacing w:val="-2"/>
          <w:sz w:val="28"/>
          <w:szCs w:val="24"/>
        </w:rPr>
        <w:t>，均未詳列</w:t>
      </w:r>
      <w:r w:rsidR="00494C6A" w:rsidRPr="00442635">
        <w:rPr>
          <w:rFonts w:ascii="標楷體" w:eastAsia="標楷體" w:hAnsi="標楷體" w:hint="eastAsia"/>
          <w:spacing w:val="-2"/>
          <w:sz w:val="28"/>
          <w:szCs w:val="24"/>
        </w:rPr>
        <w:t>空間</w:t>
      </w:r>
      <w:r w:rsidR="00494C6A" w:rsidRPr="00442635">
        <w:rPr>
          <w:rFonts w:ascii="標楷體" w:eastAsia="標楷體" w:hAnsi="標楷體"/>
          <w:spacing w:val="-2"/>
          <w:sz w:val="28"/>
          <w:szCs w:val="24"/>
        </w:rPr>
        <w:t>發展總量</w:t>
      </w:r>
      <w:r w:rsidR="00494C6A" w:rsidRPr="00442635">
        <w:rPr>
          <w:rFonts w:ascii="標楷體" w:eastAsia="標楷體" w:hAnsi="標楷體" w:hint="eastAsia"/>
          <w:spacing w:val="-2"/>
          <w:sz w:val="28"/>
          <w:szCs w:val="24"/>
        </w:rPr>
        <w:t>，</w:t>
      </w:r>
      <w:r w:rsidR="00494C6A" w:rsidRPr="00442635">
        <w:rPr>
          <w:rFonts w:ascii="標楷體" w:eastAsia="標楷體" w:hAnsi="標楷體" w:hint="eastAsia"/>
          <w:spacing w:val="-2"/>
          <w:sz w:val="28"/>
          <w:szCs w:val="28"/>
        </w:rPr>
        <w:t>不利將其發展總量規模轉換為空間區位分布</w:t>
      </w:r>
      <w:r w:rsidR="00494C6A" w:rsidRPr="00442635">
        <w:rPr>
          <w:rFonts w:ascii="標楷體" w:eastAsia="標楷體" w:hAnsi="標楷體"/>
          <w:spacing w:val="-2"/>
          <w:sz w:val="28"/>
          <w:szCs w:val="24"/>
        </w:rPr>
        <w:t>；住宅部門</w:t>
      </w:r>
      <w:r w:rsidR="00494C6A" w:rsidRPr="00442635">
        <w:rPr>
          <w:rFonts w:ascii="標楷體" w:eastAsia="標楷體" w:hAnsi="標楷體" w:hint="eastAsia"/>
          <w:spacing w:val="-2"/>
          <w:sz w:val="28"/>
          <w:szCs w:val="24"/>
        </w:rPr>
        <w:t>空間發展策略</w:t>
      </w:r>
      <w:r w:rsidR="00494C6A" w:rsidRPr="00442635">
        <w:rPr>
          <w:rFonts w:ascii="標楷體" w:eastAsia="標楷體" w:hAnsi="標楷體"/>
          <w:spacing w:val="-2"/>
          <w:sz w:val="28"/>
          <w:szCs w:val="24"/>
        </w:rPr>
        <w:t>亦僅說明社會住宅總量，未具</w:t>
      </w:r>
      <w:r w:rsidR="00494C6A" w:rsidRPr="00442635">
        <w:rPr>
          <w:rFonts w:ascii="標楷體" w:eastAsia="標楷體" w:hAnsi="標楷體" w:hint="eastAsia"/>
          <w:spacing w:val="-2"/>
          <w:sz w:val="28"/>
          <w:szCs w:val="24"/>
        </w:rPr>
        <w:t>有</w:t>
      </w:r>
      <w:r w:rsidR="00494C6A" w:rsidRPr="00442635">
        <w:rPr>
          <w:rFonts w:ascii="標楷體" w:eastAsia="標楷體" w:hAnsi="標楷體"/>
          <w:spacing w:val="-2"/>
          <w:sz w:val="28"/>
          <w:szCs w:val="24"/>
        </w:rPr>
        <w:t>區位指導功能，與</w:t>
      </w:r>
      <w:r w:rsidR="00494C6A" w:rsidRPr="00442635">
        <w:rPr>
          <w:rFonts w:ascii="標楷體" w:eastAsia="標楷體" w:hAnsi="標楷體" w:hint="eastAsia"/>
          <w:spacing w:val="-2"/>
          <w:sz w:val="28"/>
          <w:szCs w:val="24"/>
        </w:rPr>
        <w:t>上述</w:t>
      </w:r>
      <w:r w:rsidR="00494C6A" w:rsidRPr="00442635">
        <w:rPr>
          <w:rFonts w:ascii="標楷體" w:eastAsia="標楷體" w:hAnsi="標楷體"/>
          <w:spacing w:val="-2"/>
          <w:sz w:val="28"/>
          <w:szCs w:val="24"/>
        </w:rPr>
        <w:t>施行細則規定有</w:t>
      </w:r>
      <w:r w:rsidR="00494C6A" w:rsidRPr="00442635">
        <w:rPr>
          <w:rFonts w:ascii="標楷體" w:eastAsia="標楷體" w:hAnsi="標楷體" w:hint="eastAsia"/>
          <w:spacing w:val="-2"/>
          <w:sz w:val="28"/>
          <w:szCs w:val="24"/>
        </w:rPr>
        <w:t>間</w:t>
      </w:r>
      <w:r w:rsidR="00494C6A" w:rsidRPr="00442635">
        <w:rPr>
          <w:rFonts w:ascii="標楷體" w:eastAsia="標楷體" w:hAnsi="標楷體"/>
          <w:spacing w:val="-2"/>
          <w:sz w:val="28"/>
          <w:szCs w:val="24"/>
        </w:rPr>
        <w:t>，不利作為部門計畫之區位指導依據</w:t>
      </w:r>
      <w:r w:rsidR="00494C6A" w:rsidRPr="00442635">
        <w:rPr>
          <w:rFonts w:ascii="標楷體" w:eastAsia="標楷體" w:hAnsi="標楷體" w:hint="eastAsia"/>
          <w:spacing w:val="-2"/>
          <w:sz w:val="28"/>
          <w:szCs w:val="24"/>
        </w:rPr>
        <w:t>；</w:t>
      </w:r>
      <w:r w:rsidR="00143E98" w:rsidRPr="00442635">
        <w:rPr>
          <w:rFonts w:ascii="標楷體" w:eastAsia="標楷體" w:hAnsi="標楷體" w:hint="eastAsia"/>
          <w:spacing w:val="-2"/>
          <w:kern w:val="0"/>
          <w:sz w:val="28"/>
          <w:szCs w:val="20"/>
        </w:rPr>
        <w:t>（</w:t>
      </w:r>
      <w:r w:rsidR="00494C6A" w:rsidRPr="00442635">
        <w:rPr>
          <w:rFonts w:ascii="標楷體" w:eastAsia="標楷體" w:hAnsi="標楷體" w:hint="eastAsia"/>
          <w:spacing w:val="-2"/>
          <w:sz w:val="28"/>
          <w:szCs w:val="24"/>
        </w:rPr>
        <w:t>2</w:t>
      </w:r>
      <w:r w:rsidR="00143E98" w:rsidRPr="00442635">
        <w:rPr>
          <w:rFonts w:ascii="標楷體" w:eastAsia="標楷體" w:hAnsi="標楷體" w:hint="eastAsia"/>
          <w:spacing w:val="-2"/>
          <w:kern w:val="0"/>
          <w:sz w:val="28"/>
          <w:szCs w:val="20"/>
        </w:rPr>
        <w:t>）</w:t>
      </w:r>
      <w:r w:rsidR="00494C6A" w:rsidRPr="00442635">
        <w:rPr>
          <w:rFonts w:ascii="標楷體" w:eastAsia="標楷體" w:hAnsi="標楷體" w:hint="eastAsia"/>
          <w:spacing w:val="-2"/>
          <w:sz w:val="28"/>
          <w:szCs w:val="28"/>
        </w:rPr>
        <w:t>國土管理署為協助地方政府撰擬部門空間發展計畫，並完成市縣國土計畫之擬訂，於107年8月31日召開市縣國土計畫規劃作業第10次</w:t>
      </w:r>
      <w:proofErr w:type="gramStart"/>
      <w:r w:rsidR="00494C6A" w:rsidRPr="00442635">
        <w:rPr>
          <w:rFonts w:ascii="標楷體" w:eastAsia="標楷體" w:hAnsi="標楷體" w:hint="eastAsia"/>
          <w:spacing w:val="-2"/>
          <w:sz w:val="28"/>
          <w:szCs w:val="28"/>
        </w:rPr>
        <w:t>研</w:t>
      </w:r>
      <w:proofErr w:type="gramEnd"/>
      <w:r w:rsidR="00494C6A" w:rsidRPr="00442635">
        <w:rPr>
          <w:rFonts w:ascii="標楷體" w:eastAsia="標楷體" w:hAnsi="標楷體" w:hint="eastAsia"/>
          <w:spacing w:val="-2"/>
          <w:sz w:val="28"/>
          <w:szCs w:val="28"/>
        </w:rPr>
        <w:t>商會議，決議請</w:t>
      </w:r>
      <w:r w:rsidR="00863D74" w:rsidRPr="00442635">
        <w:rPr>
          <w:rFonts w:ascii="標楷體" w:eastAsia="標楷體" w:hAnsi="標楷體" w:hint="eastAsia"/>
          <w:spacing w:val="-2"/>
          <w:sz w:val="28"/>
          <w:szCs w:val="28"/>
        </w:rPr>
        <w:t>產業、</w:t>
      </w:r>
      <w:r w:rsidR="00494C6A" w:rsidRPr="00442635">
        <w:rPr>
          <w:rFonts w:ascii="標楷體" w:eastAsia="標楷體" w:hAnsi="標楷體" w:hint="eastAsia"/>
          <w:spacing w:val="-2"/>
          <w:sz w:val="28"/>
          <w:szCs w:val="28"/>
        </w:rPr>
        <w:t>運輸、</w:t>
      </w:r>
      <w:r w:rsidR="00863D74" w:rsidRPr="00442635">
        <w:rPr>
          <w:rFonts w:ascii="標楷體" w:eastAsia="標楷體" w:hAnsi="標楷體" w:hint="eastAsia"/>
          <w:spacing w:val="-2"/>
          <w:sz w:val="28"/>
          <w:szCs w:val="28"/>
        </w:rPr>
        <w:t>住宅</w:t>
      </w:r>
      <w:r w:rsidR="00494C6A" w:rsidRPr="00442635">
        <w:rPr>
          <w:rFonts w:ascii="標楷體" w:eastAsia="標楷體" w:hAnsi="標楷體" w:hint="eastAsia"/>
          <w:spacing w:val="-2"/>
          <w:sz w:val="28"/>
          <w:szCs w:val="28"/>
        </w:rPr>
        <w:t>、重要公共設施等中央目的事業主管機關於一定期限內提出各該部門計畫相關內容，供地方政府納入市縣國土計畫。</w:t>
      </w:r>
      <w:proofErr w:type="gramStart"/>
      <w:r w:rsidR="00494C6A" w:rsidRPr="00442635">
        <w:rPr>
          <w:rFonts w:ascii="標楷體" w:eastAsia="標楷體" w:hAnsi="標楷體" w:hint="eastAsia"/>
          <w:spacing w:val="-2"/>
          <w:sz w:val="28"/>
          <w:szCs w:val="28"/>
        </w:rPr>
        <w:t>嗣</w:t>
      </w:r>
      <w:proofErr w:type="gramEnd"/>
      <w:r w:rsidR="00494C6A" w:rsidRPr="00442635">
        <w:rPr>
          <w:rFonts w:ascii="標楷體" w:eastAsia="標楷體" w:hAnsi="標楷體" w:hint="eastAsia"/>
          <w:spacing w:val="-2"/>
          <w:sz w:val="28"/>
          <w:szCs w:val="28"/>
        </w:rPr>
        <w:t>經各中央目的事業主管機關於107年9月至</w:t>
      </w:r>
      <w:r w:rsidR="004D5B3A">
        <w:rPr>
          <w:rFonts w:ascii="標楷體" w:eastAsia="標楷體" w:hAnsi="標楷體" w:hint="eastAsia"/>
          <w:spacing w:val="-2"/>
          <w:sz w:val="28"/>
          <w:szCs w:val="28"/>
        </w:rPr>
        <w:t>同年</w:t>
      </w:r>
      <w:r w:rsidR="00494C6A" w:rsidRPr="00442635">
        <w:rPr>
          <w:rFonts w:ascii="標楷體" w:eastAsia="標楷體" w:hAnsi="標楷體" w:hint="eastAsia"/>
          <w:spacing w:val="-2"/>
          <w:sz w:val="28"/>
          <w:szCs w:val="28"/>
        </w:rPr>
        <w:t>11月間提出其主管之部門計畫，共計15類、63項部門計畫</w:t>
      </w:r>
      <w:r w:rsidR="00494C6A" w:rsidRPr="00442635">
        <w:rPr>
          <w:rFonts w:ascii="標楷體" w:eastAsia="標楷體" w:hAnsi="標楷體" w:cs="微軟正黑體" w:hint="eastAsia"/>
          <w:spacing w:val="-2"/>
          <w:kern w:val="0"/>
          <w:sz w:val="28"/>
          <w:szCs w:val="28"/>
        </w:rPr>
        <w:t>，供各地方政府納入市縣國土計畫之部門空間發展計畫。</w:t>
      </w:r>
      <w:proofErr w:type="gramStart"/>
      <w:r w:rsidR="00494C6A" w:rsidRPr="00442635">
        <w:rPr>
          <w:rFonts w:ascii="標楷體" w:eastAsia="標楷體" w:hAnsi="標楷體" w:hint="eastAsia"/>
          <w:spacing w:val="-2"/>
          <w:sz w:val="28"/>
          <w:szCs w:val="24"/>
        </w:rPr>
        <w:t>惟</w:t>
      </w:r>
      <w:proofErr w:type="gramEnd"/>
      <w:r w:rsidR="00494C6A" w:rsidRPr="00442635">
        <w:rPr>
          <w:rFonts w:ascii="標楷體" w:eastAsia="標楷體" w:hAnsi="標楷體"/>
          <w:spacing w:val="-2"/>
          <w:sz w:val="28"/>
          <w:szCs w:val="24"/>
        </w:rPr>
        <w:t>部分部門計畫內容缺乏空間發展配置細節，無法明確呈現發展區位，</w:t>
      </w:r>
      <w:r w:rsidR="00494C6A" w:rsidRPr="00442635">
        <w:rPr>
          <w:rFonts w:ascii="標楷體" w:eastAsia="標楷體" w:hAnsi="標楷體" w:hint="eastAsia"/>
          <w:color w:val="000000" w:themeColor="text1"/>
          <w:spacing w:val="-2"/>
          <w:sz w:val="28"/>
          <w:szCs w:val="28"/>
        </w:rPr>
        <w:t>影響地方政府</w:t>
      </w:r>
      <w:r w:rsidR="00494C6A" w:rsidRPr="00442635">
        <w:rPr>
          <w:rFonts w:ascii="標楷體" w:eastAsia="標楷體" w:hAnsi="標楷體"/>
          <w:spacing w:val="-2"/>
          <w:sz w:val="28"/>
          <w:szCs w:val="24"/>
        </w:rPr>
        <w:t>完整</w:t>
      </w:r>
      <w:proofErr w:type="gramStart"/>
      <w:r w:rsidR="00494C6A" w:rsidRPr="00442635">
        <w:rPr>
          <w:rFonts w:ascii="標楷體" w:eastAsia="標楷體" w:hAnsi="標楷體"/>
          <w:spacing w:val="-2"/>
          <w:sz w:val="28"/>
          <w:szCs w:val="24"/>
        </w:rPr>
        <w:t>擘劃市</w:t>
      </w:r>
      <w:proofErr w:type="gramEnd"/>
      <w:r w:rsidR="00494C6A" w:rsidRPr="00442635">
        <w:rPr>
          <w:rFonts w:ascii="標楷體" w:eastAsia="標楷體" w:hAnsi="標楷體"/>
          <w:spacing w:val="-2"/>
          <w:sz w:val="28"/>
          <w:szCs w:val="24"/>
        </w:rPr>
        <w:t>縣國土計畫</w:t>
      </w:r>
      <w:r w:rsidR="00494C6A" w:rsidRPr="00442635">
        <w:rPr>
          <w:rFonts w:ascii="標楷體" w:eastAsia="標楷體" w:hAnsi="標楷體" w:hint="eastAsia"/>
          <w:spacing w:val="-2"/>
          <w:sz w:val="28"/>
          <w:szCs w:val="24"/>
        </w:rPr>
        <w:t>中</w:t>
      </w:r>
      <w:r w:rsidR="00494C6A" w:rsidRPr="00442635">
        <w:rPr>
          <w:rFonts w:ascii="標楷體" w:eastAsia="標楷體" w:hAnsi="標楷體"/>
          <w:spacing w:val="-2"/>
          <w:sz w:val="28"/>
          <w:szCs w:val="24"/>
        </w:rPr>
        <w:t>部門空間發展計畫之周延性與精確度</w:t>
      </w:r>
      <w:r w:rsidR="00494C6A" w:rsidRPr="00442635">
        <w:rPr>
          <w:rFonts w:ascii="標楷體" w:eastAsia="標楷體" w:hAnsi="標楷體" w:hint="eastAsia"/>
          <w:spacing w:val="-2"/>
          <w:sz w:val="28"/>
          <w:szCs w:val="24"/>
        </w:rPr>
        <w:t>；且</w:t>
      </w:r>
      <w:r w:rsidR="00494C6A" w:rsidRPr="00442635">
        <w:rPr>
          <w:rFonts w:ascii="標楷體" w:eastAsia="標楷體" w:hAnsi="標楷體"/>
          <w:spacing w:val="-2"/>
          <w:sz w:val="28"/>
          <w:szCs w:val="24"/>
        </w:rPr>
        <w:t>部分地方政府</w:t>
      </w:r>
      <w:r w:rsidR="00494C6A" w:rsidRPr="00442635">
        <w:rPr>
          <w:rFonts w:ascii="標楷體" w:eastAsia="標楷體" w:hAnsi="標楷體" w:hint="eastAsia"/>
          <w:spacing w:val="-2"/>
          <w:sz w:val="28"/>
          <w:szCs w:val="24"/>
        </w:rPr>
        <w:t>尚</w:t>
      </w:r>
      <w:r w:rsidR="00494C6A" w:rsidRPr="00442635">
        <w:rPr>
          <w:rFonts w:ascii="標楷體" w:eastAsia="標楷體" w:hAnsi="標楷體"/>
          <w:spacing w:val="-2"/>
          <w:sz w:val="28"/>
          <w:szCs w:val="24"/>
        </w:rPr>
        <w:t>未將</w:t>
      </w:r>
      <w:proofErr w:type="gramStart"/>
      <w:r w:rsidR="00494C6A" w:rsidRPr="00442635">
        <w:rPr>
          <w:rFonts w:ascii="標楷體" w:eastAsia="標楷體" w:hAnsi="標楷體"/>
          <w:spacing w:val="-2"/>
          <w:sz w:val="28"/>
          <w:szCs w:val="24"/>
        </w:rPr>
        <w:t>臺</w:t>
      </w:r>
      <w:proofErr w:type="gramEnd"/>
      <w:r w:rsidR="00494C6A" w:rsidRPr="00442635">
        <w:rPr>
          <w:rFonts w:ascii="標楷體" w:eastAsia="標楷體" w:hAnsi="標楷體"/>
          <w:spacing w:val="-2"/>
          <w:sz w:val="28"/>
          <w:szCs w:val="24"/>
        </w:rPr>
        <w:t>中港外港區擴建計畫（第一期）</w:t>
      </w:r>
      <w:r w:rsidR="00494C6A" w:rsidRPr="00442635">
        <w:rPr>
          <w:rFonts w:ascii="標楷體" w:eastAsia="標楷體" w:hAnsi="標楷體" w:cs="Arial" w:hint="eastAsia"/>
          <w:color w:val="000000" w:themeColor="text1"/>
          <w:spacing w:val="-2"/>
          <w:kern w:val="0"/>
          <w:sz w:val="28"/>
          <w:szCs w:val="28"/>
        </w:rPr>
        <w:t>等</w:t>
      </w:r>
      <w:r w:rsidR="00494C6A" w:rsidRPr="00442635">
        <w:rPr>
          <w:rFonts w:ascii="標楷體" w:eastAsia="標楷體" w:hAnsi="標楷體"/>
          <w:spacing w:val="-2"/>
          <w:sz w:val="28"/>
          <w:szCs w:val="24"/>
        </w:rPr>
        <w:t>9項</w:t>
      </w:r>
      <w:r w:rsidR="00494C6A" w:rsidRPr="00442635">
        <w:rPr>
          <w:rFonts w:ascii="標楷體" w:eastAsia="標楷體" w:hAnsi="標楷體" w:hint="eastAsia"/>
          <w:spacing w:val="-2"/>
          <w:sz w:val="28"/>
          <w:szCs w:val="24"/>
        </w:rPr>
        <w:t>部門</w:t>
      </w:r>
      <w:r w:rsidR="00494C6A" w:rsidRPr="00442635">
        <w:rPr>
          <w:rFonts w:ascii="標楷體" w:eastAsia="標楷體" w:hAnsi="標楷體"/>
          <w:spacing w:val="-2"/>
          <w:sz w:val="28"/>
          <w:szCs w:val="24"/>
        </w:rPr>
        <w:t>計畫納入市縣國土計畫</w:t>
      </w:r>
      <w:r w:rsidR="00494C6A" w:rsidRPr="00442635">
        <w:rPr>
          <w:rFonts w:ascii="標楷體" w:eastAsia="標楷體" w:hAnsi="標楷體" w:hint="eastAsia"/>
          <w:spacing w:val="-2"/>
          <w:sz w:val="28"/>
          <w:szCs w:val="24"/>
        </w:rPr>
        <w:t>，不利國土計畫之推動等情事，</w:t>
      </w:r>
      <w:r w:rsidR="00494C6A" w:rsidRPr="00442635">
        <w:rPr>
          <w:rFonts w:ascii="標楷體" w:eastAsia="標楷體" w:hAnsi="標楷體" w:hint="eastAsia"/>
          <w:snapToGrid w:val="0"/>
          <w:spacing w:val="-2"/>
          <w:sz w:val="28"/>
          <w:szCs w:val="24"/>
        </w:rPr>
        <w:t>經函請內政部</w:t>
      </w:r>
      <w:proofErr w:type="gramStart"/>
      <w:r w:rsidR="00494C6A" w:rsidRPr="00442635">
        <w:rPr>
          <w:rFonts w:ascii="標楷體" w:eastAsia="標楷體" w:hAnsi="標楷體" w:hint="eastAsia"/>
          <w:snapToGrid w:val="0"/>
          <w:spacing w:val="-2"/>
          <w:sz w:val="28"/>
          <w:szCs w:val="24"/>
        </w:rPr>
        <w:t>研</w:t>
      </w:r>
      <w:proofErr w:type="gramEnd"/>
      <w:r w:rsidR="00494C6A" w:rsidRPr="00442635">
        <w:rPr>
          <w:rFonts w:ascii="標楷體" w:eastAsia="標楷體" w:hAnsi="標楷體" w:hint="eastAsia"/>
          <w:snapToGrid w:val="0"/>
          <w:spacing w:val="-2"/>
          <w:sz w:val="28"/>
          <w:szCs w:val="24"/>
        </w:rPr>
        <w:t>謀改善</w:t>
      </w:r>
      <w:r w:rsidR="00494C6A" w:rsidRPr="00442635">
        <w:rPr>
          <w:rFonts w:ascii="標楷體" w:eastAsia="標楷體" w:hAnsi="標楷體" w:hint="eastAsia"/>
          <w:spacing w:val="-2"/>
          <w:sz w:val="28"/>
          <w:szCs w:val="24"/>
        </w:rPr>
        <w:t>。</w:t>
      </w:r>
      <w:r w:rsidR="00303FF9" w:rsidRPr="00442635">
        <w:rPr>
          <w:rFonts w:ascii="標楷體" w:eastAsia="標楷體" w:hAnsi="標楷體" w:hint="eastAsia"/>
          <w:spacing w:val="-2"/>
          <w:sz w:val="28"/>
          <w:szCs w:val="28"/>
        </w:rPr>
        <w:t>【詳總決算審核報告第2冊丙、柒、內政部主管項下重要審核意見（</w:t>
      </w:r>
      <w:r w:rsidR="00936A4A" w:rsidRPr="00442635">
        <w:rPr>
          <w:rFonts w:ascii="標楷體" w:eastAsia="標楷體" w:hAnsi="標楷體" w:hint="eastAsia"/>
          <w:spacing w:val="-2"/>
          <w:sz w:val="28"/>
          <w:szCs w:val="28"/>
        </w:rPr>
        <w:t>十二</w:t>
      </w:r>
      <w:r w:rsidR="00303FF9" w:rsidRPr="00442635">
        <w:rPr>
          <w:rFonts w:ascii="標楷體" w:eastAsia="標楷體" w:hAnsi="標楷體" w:hint="eastAsia"/>
          <w:spacing w:val="-2"/>
          <w:sz w:val="28"/>
          <w:szCs w:val="28"/>
        </w:rPr>
        <w:t>）】</w:t>
      </w:r>
    </w:p>
    <w:p w14:paraId="4F7C94DC" w14:textId="0F3C8E06" w:rsidR="00A63CF1" w:rsidRPr="00A63CF1" w:rsidRDefault="00BF377C" w:rsidP="00A63CF1">
      <w:pPr>
        <w:overflowPunct w:val="0"/>
        <w:spacing w:line="480" w:lineRule="exact"/>
        <w:ind w:firstLineChars="450" w:firstLine="1261"/>
        <w:jc w:val="both"/>
        <w:rPr>
          <w:rFonts w:ascii="標楷體" w:eastAsia="標楷體" w:hAnsi="標楷體"/>
          <w:spacing w:val="2"/>
          <w:sz w:val="28"/>
          <w:szCs w:val="36"/>
        </w:rPr>
      </w:pPr>
      <w:r>
        <w:rPr>
          <w:rFonts w:ascii="標楷體" w:eastAsia="標楷體" w:hAnsi="標楷體"/>
          <w:b/>
          <w:sz w:val="28"/>
          <w:szCs w:val="36"/>
        </w:rPr>
        <w:lastRenderedPageBreak/>
        <w:t>2</w:t>
      </w:r>
      <w:r w:rsidRPr="009E52F5">
        <w:rPr>
          <w:rFonts w:ascii="標楷體" w:eastAsia="標楷體" w:hAnsi="標楷體" w:hint="eastAsia"/>
          <w:b/>
          <w:sz w:val="28"/>
          <w:szCs w:val="36"/>
        </w:rPr>
        <w:t>.</w:t>
      </w:r>
      <w:r>
        <w:rPr>
          <w:rFonts w:ascii="標楷體" w:eastAsia="標楷體" w:hAnsi="標楷體" w:hint="eastAsia"/>
          <w:b/>
          <w:sz w:val="28"/>
          <w:szCs w:val="36"/>
        </w:rPr>
        <w:t xml:space="preserve">　</w:t>
      </w:r>
      <w:r w:rsidR="007E6AE4">
        <w:rPr>
          <w:rFonts w:ascii="標楷體" w:eastAsia="標楷體" w:hAnsi="標楷體" w:hint="eastAsia"/>
          <w:b/>
          <w:bCs/>
          <w:color w:val="000000"/>
          <w:sz w:val="28"/>
          <w:szCs w:val="28"/>
        </w:rPr>
        <w:t>國土管理署補助地方政府辦理公共污水下水道系統建設，113年</w:t>
      </w:r>
      <w:r w:rsidR="00936A4A">
        <w:rPr>
          <w:rFonts w:ascii="標楷體" w:eastAsia="標楷體" w:hAnsi="標楷體" w:hint="eastAsia"/>
          <w:b/>
          <w:bCs/>
          <w:color w:val="000000"/>
          <w:sz w:val="28"/>
          <w:szCs w:val="28"/>
        </w:rPr>
        <w:t>底</w:t>
      </w:r>
      <w:r w:rsidR="007E6AE4">
        <w:rPr>
          <w:rFonts w:ascii="標楷體" w:eastAsia="標楷體" w:hAnsi="標楷體" w:hint="eastAsia"/>
          <w:b/>
          <w:bCs/>
          <w:color w:val="000000"/>
          <w:sz w:val="28"/>
          <w:szCs w:val="28"/>
        </w:rPr>
        <w:t>全國公共污水下水道用戶接管戶數已達預定目標，惟部分市縣公共污水下水道普及率低於平均，且有部分污水下水道管線完工後長期空置；另污水下水道建設績效指標資料管理系統建置完成逾5年，仍未完整匯入全國接管用戶門牌資料，且有部分資料重複等異常情形，</w:t>
      </w:r>
      <w:r w:rsidR="00804D02">
        <w:rPr>
          <w:rFonts w:ascii="標楷體" w:eastAsia="標楷體" w:hAnsi="標楷體" w:hint="eastAsia"/>
          <w:b/>
          <w:bCs/>
          <w:color w:val="000000"/>
          <w:sz w:val="28"/>
          <w:szCs w:val="28"/>
        </w:rPr>
        <w:t>允宜</w:t>
      </w:r>
      <w:proofErr w:type="gramStart"/>
      <w:r w:rsidR="00804D02">
        <w:rPr>
          <w:rFonts w:ascii="標楷體" w:eastAsia="標楷體" w:hAnsi="標楷體" w:hint="eastAsia"/>
          <w:b/>
          <w:bCs/>
          <w:color w:val="000000"/>
          <w:sz w:val="28"/>
          <w:szCs w:val="28"/>
        </w:rPr>
        <w:t>研</w:t>
      </w:r>
      <w:proofErr w:type="gramEnd"/>
      <w:r w:rsidR="00804D02">
        <w:rPr>
          <w:rFonts w:ascii="標楷體" w:eastAsia="標楷體" w:hAnsi="標楷體" w:hint="eastAsia"/>
          <w:b/>
          <w:bCs/>
          <w:color w:val="000000"/>
          <w:sz w:val="28"/>
          <w:szCs w:val="28"/>
        </w:rPr>
        <w:t>謀</w:t>
      </w:r>
      <w:r w:rsidR="007E6AE4">
        <w:rPr>
          <w:rFonts w:ascii="標楷體" w:eastAsia="標楷體" w:hAnsi="標楷體" w:hint="eastAsia"/>
          <w:b/>
          <w:bCs/>
          <w:color w:val="000000"/>
          <w:sz w:val="28"/>
          <w:szCs w:val="28"/>
        </w:rPr>
        <w:t>改善，以改善環境衛生與提升國家競爭力</w:t>
      </w:r>
      <w:r w:rsidRPr="00ED1356">
        <w:rPr>
          <w:rFonts w:ascii="標楷體" w:eastAsia="標楷體" w:hAnsi="標楷體" w:hint="eastAsia"/>
          <w:b/>
          <w:bCs/>
          <w:color w:val="000000"/>
          <w:spacing w:val="2"/>
          <w:sz w:val="28"/>
          <w:szCs w:val="28"/>
        </w:rPr>
        <w:t>：</w:t>
      </w:r>
      <w:r w:rsidR="007E6AE4" w:rsidRPr="007E6AE4">
        <w:rPr>
          <w:rFonts w:ascii="標楷體" w:eastAsia="標楷體" w:hAnsi="標楷體" w:hint="eastAsia"/>
          <w:color w:val="000000"/>
          <w:sz w:val="28"/>
          <w:szCs w:val="24"/>
        </w:rPr>
        <w:t>內政部為保護水域水質及改善環境衛生，自81年起推動污水下水道建設計畫，並報經行政院於109年7月7日核定污水下水道第六期建設計畫，計畫期程自110至115年度，計畫總經費1,068億元，由國土管理署持續補助</w:t>
      </w:r>
      <w:r w:rsidR="001B0318">
        <w:rPr>
          <w:rFonts w:ascii="標楷體" w:eastAsia="標楷體" w:hAnsi="標楷體" w:hint="eastAsia"/>
          <w:color w:val="000000"/>
          <w:sz w:val="28"/>
          <w:szCs w:val="24"/>
        </w:rPr>
        <w:t>各地方</w:t>
      </w:r>
      <w:r w:rsidR="007E6AE4" w:rsidRPr="007E6AE4">
        <w:rPr>
          <w:rFonts w:ascii="標楷體" w:eastAsia="標楷體" w:hAnsi="標楷體" w:hint="eastAsia"/>
          <w:color w:val="000000"/>
          <w:sz w:val="28"/>
          <w:szCs w:val="24"/>
        </w:rPr>
        <w:t>政府辦理都市計畫區或</w:t>
      </w:r>
      <w:r w:rsidR="001B0318">
        <w:rPr>
          <w:rFonts w:ascii="標楷體" w:eastAsia="標楷體" w:hAnsi="標楷體" w:hint="eastAsia"/>
          <w:color w:val="000000"/>
          <w:sz w:val="28"/>
          <w:szCs w:val="24"/>
        </w:rPr>
        <w:t>其他指定</w:t>
      </w:r>
      <w:r w:rsidR="007E6AE4" w:rsidRPr="007E6AE4">
        <w:rPr>
          <w:rFonts w:ascii="標楷體" w:eastAsia="標楷體" w:hAnsi="標楷體" w:hint="eastAsia"/>
          <w:color w:val="000000"/>
          <w:sz w:val="28"/>
          <w:szCs w:val="24"/>
        </w:rPr>
        <w:t>地區範圍內之公共污水下水道系統建設，包含水資源回收中心（下稱水資中心）、主次幹管、</w:t>
      </w:r>
      <w:proofErr w:type="gramStart"/>
      <w:r w:rsidR="007E6AE4" w:rsidRPr="007E6AE4">
        <w:rPr>
          <w:rFonts w:ascii="標楷體" w:eastAsia="標楷體" w:hAnsi="標楷體" w:hint="eastAsia"/>
          <w:color w:val="000000"/>
          <w:sz w:val="28"/>
          <w:szCs w:val="24"/>
        </w:rPr>
        <w:t>分支管網之</w:t>
      </w:r>
      <w:proofErr w:type="gramEnd"/>
      <w:r w:rsidR="007E6AE4" w:rsidRPr="007E6AE4">
        <w:rPr>
          <w:rFonts w:ascii="標楷體" w:eastAsia="標楷體" w:hAnsi="標楷體" w:hint="eastAsia"/>
          <w:color w:val="000000"/>
          <w:sz w:val="28"/>
          <w:szCs w:val="24"/>
        </w:rPr>
        <w:t>建置及用戶接管等</w:t>
      </w:r>
      <w:r w:rsidR="001B0318" w:rsidRPr="001B0318">
        <w:rPr>
          <w:rFonts w:ascii="標楷體" w:eastAsia="標楷體" w:hAnsi="標楷體"/>
          <w:color w:val="000000" w:themeColor="text1"/>
          <w:sz w:val="28"/>
          <w:szCs w:val="24"/>
        </w:rPr>
        <w:t>。</w:t>
      </w:r>
      <w:r w:rsidR="007E6AE4" w:rsidRPr="007E6AE4">
        <w:rPr>
          <w:rFonts w:ascii="標楷體" w:eastAsia="標楷體" w:hAnsi="標楷體" w:hint="eastAsia"/>
          <w:color w:val="000000"/>
          <w:sz w:val="28"/>
          <w:szCs w:val="24"/>
        </w:rPr>
        <w:t>經查</w:t>
      </w:r>
      <w:r w:rsidR="00143E98">
        <w:rPr>
          <w:rFonts w:ascii="標楷體" w:eastAsia="標楷體" w:hAnsi="標楷體" w:hint="eastAsia"/>
          <w:color w:val="000000"/>
          <w:sz w:val="28"/>
          <w:szCs w:val="24"/>
        </w:rPr>
        <w:t>，</w:t>
      </w:r>
      <w:r w:rsidR="005E210E">
        <w:rPr>
          <w:rFonts w:ascii="標楷體" w:eastAsia="標楷體" w:hAnsi="標楷體" w:hint="eastAsia"/>
          <w:color w:val="000000"/>
          <w:sz w:val="28"/>
          <w:szCs w:val="24"/>
        </w:rPr>
        <w:t>各級政府辦理</w:t>
      </w:r>
      <w:r w:rsidR="005E210E" w:rsidRPr="005E210E">
        <w:rPr>
          <w:rFonts w:ascii="標楷體" w:eastAsia="標楷體" w:hAnsi="標楷體" w:hint="eastAsia"/>
          <w:color w:val="000000"/>
          <w:sz w:val="28"/>
          <w:szCs w:val="28"/>
        </w:rPr>
        <w:t>公共污水下水道系統建設</w:t>
      </w:r>
      <w:r w:rsidR="007E6AE4" w:rsidRPr="007E6AE4">
        <w:rPr>
          <w:rFonts w:ascii="標楷體" w:eastAsia="標楷體" w:hAnsi="標楷體" w:hint="eastAsia"/>
          <w:color w:val="000000"/>
          <w:sz w:val="28"/>
          <w:szCs w:val="24"/>
        </w:rPr>
        <w:t>執行情形，核有</w:t>
      </w:r>
      <w:r w:rsidR="00936A4A">
        <w:rPr>
          <w:rFonts w:ascii="標楷體" w:eastAsia="標楷體" w:hAnsi="標楷體" w:hint="eastAsia"/>
          <w:color w:val="000000"/>
          <w:sz w:val="28"/>
          <w:szCs w:val="24"/>
        </w:rPr>
        <w:t>：</w:t>
      </w:r>
      <w:r w:rsidR="00442635" w:rsidRPr="00494C6A">
        <w:rPr>
          <w:rFonts w:ascii="標楷體" w:eastAsia="標楷體" w:hAnsi="標楷體"/>
          <w:sz w:val="28"/>
          <w:szCs w:val="24"/>
        </w:rPr>
        <w:t>（</w:t>
      </w:r>
      <w:r w:rsidR="007E6AE4" w:rsidRPr="007E6AE4">
        <w:rPr>
          <w:rFonts w:ascii="標楷體" w:eastAsia="標楷體" w:hAnsi="標楷體" w:hint="eastAsia"/>
          <w:color w:val="000000"/>
          <w:sz w:val="28"/>
          <w:szCs w:val="24"/>
        </w:rPr>
        <w:t>1</w:t>
      </w:r>
      <w:r w:rsidR="00442635" w:rsidRPr="00662C67">
        <w:rPr>
          <w:rFonts w:ascii="標楷體" w:eastAsia="標楷體" w:hAnsi="標楷體" w:hint="eastAsia"/>
          <w:kern w:val="0"/>
          <w:sz w:val="28"/>
          <w:szCs w:val="20"/>
        </w:rPr>
        <w:t>）</w:t>
      </w:r>
      <w:r w:rsidR="001B0318" w:rsidRPr="001B0318">
        <w:rPr>
          <w:rFonts w:ascii="標楷體" w:eastAsia="標楷體" w:hAnsi="標楷體"/>
          <w:sz w:val="28"/>
          <w:szCs w:val="24"/>
        </w:rPr>
        <w:t>截至113年8月底</w:t>
      </w:r>
      <w:r w:rsidR="00936A4A">
        <w:rPr>
          <w:rFonts w:ascii="標楷體" w:eastAsia="標楷體" w:hAnsi="標楷體" w:hint="eastAsia"/>
          <w:sz w:val="28"/>
          <w:szCs w:val="24"/>
        </w:rPr>
        <w:t>止</w:t>
      </w:r>
      <w:r w:rsidR="001B0318" w:rsidRPr="001B0318">
        <w:rPr>
          <w:rFonts w:ascii="標楷體" w:eastAsia="標楷體" w:hAnsi="標楷體"/>
          <w:sz w:val="28"/>
          <w:szCs w:val="24"/>
        </w:rPr>
        <w:t>，全國公共污水下水道接管戶數已達預定目標，普及率為42.90</w:t>
      </w:r>
      <w:r w:rsidR="001B0318" w:rsidRPr="005120BE">
        <w:rPr>
          <w:rFonts w:ascii="標楷體" w:eastAsia="標楷體" w:hAnsi="標楷體"/>
          <w:sz w:val="28"/>
          <w:szCs w:val="28"/>
        </w:rPr>
        <w:t>％</w:t>
      </w:r>
      <w:r w:rsidR="001B0318" w:rsidRPr="001B0318">
        <w:rPr>
          <w:rFonts w:ascii="標楷體" w:eastAsia="標楷體" w:hAnsi="標楷體"/>
          <w:sz w:val="28"/>
          <w:szCs w:val="24"/>
        </w:rPr>
        <w:t>，惟桃園市、</w:t>
      </w:r>
      <w:proofErr w:type="gramStart"/>
      <w:r w:rsidR="001B0318" w:rsidRPr="001B0318">
        <w:rPr>
          <w:rFonts w:ascii="標楷體" w:eastAsia="標楷體" w:hAnsi="標楷體"/>
          <w:sz w:val="28"/>
          <w:szCs w:val="24"/>
        </w:rPr>
        <w:t>臺</w:t>
      </w:r>
      <w:proofErr w:type="gramEnd"/>
      <w:r w:rsidR="001B0318" w:rsidRPr="001B0318">
        <w:rPr>
          <w:rFonts w:ascii="標楷體" w:eastAsia="標楷體" w:hAnsi="標楷體"/>
          <w:sz w:val="28"/>
          <w:szCs w:val="24"/>
        </w:rPr>
        <w:t>中市及</w:t>
      </w:r>
      <w:proofErr w:type="gramStart"/>
      <w:r w:rsidR="001B0318" w:rsidRPr="001B0318">
        <w:rPr>
          <w:rFonts w:ascii="標楷體" w:eastAsia="標楷體" w:hAnsi="標楷體"/>
          <w:sz w:val="28"/>
          <w:szCs w:val="24"/>
        </w:rPr>
        <w:t>臺</w:t>
      </w:r>
      <w:proofErr w:type="gramEnd"/>
      <w:r w:rsidR="001B0318" w:rsidRPr="001B0318">
        <w:rPr>
          <w:rFonts w:ascii="標楷體" w:eastAsia="標楷體" w:hAnsi="標楷體"/>
          <w:sz w:val="28"/>
          <w:szCs w:val="24"/>
        </w:rPr>
        <w:t>南市等3直轄市之普及率僅介於25.63</w:t>
      </w:r>
      <w:r w:rsidR="001B0318" w:rsidRPr="005120BE">
        <w:rPr>
          <w:rFonts w:ascii="標楷體" w:eastAsia="標楷體" w:hAnsi="標楷體"/>
          <w:sz w:val="28"/>
          <w:szCs w:val="28"/>
        </w:rPr>
        <w:t>％</w:t>
      </w:r>
      <w:r w:rsidR="001B0318" w:rsidRPr="001B0318">
        <w:rPr>
          <w:rFonts w:ascii="標楷體" w:eastAsia="標楷體" w:hAnsi="標楷體"/>
          <w:sz w:val="28"/>
          <w:szCs w:val="24"/>
        </w:rPr>
        <w:t>至28.89</w:t>
      </w:r>
      <w:r w:rsidR="001B0318" w:rsidRPr="005120BE">
        <w:rPr>
          <w:rFonts w:ascii="標楷體" w:eastAsia="標楷體" w:hAnsi="標楷體"/>
          <w:sz w:val="28"/>
          <w:szCs w:val="28"/>
        </w:rPr>
        <w:t>％</w:t>
      </w:r>
      <w:r w:rsidR="001B0318" w:rsidRPr="001B0318">
        <w:rPr>
          <w:rFonts w:ascii="標楷體" w:eastAsia="標楷體" w:hAnsi="標楷體"/>
          <w:sz w:val="28"/>
          <w:szCs w:val="24"/>
        </w:rPr>
        <w:t>間；另彰化縣、雲林縣、嘉義縣、</w:t>
      </w:r>
      <w:proofErr w:type="gramStart"/>
      <w:r w:rsidR="001B0318" w:rsidRPr="001B0318">
        <w:rPr>
          <w:rFonts w:ascii="標楷體" w:eastAsia="標楷體" w:hAnsi="標楷體"/>
          <w:sz w:val="28"/>
          <w:szCs w:val="24"/>
        </w:rPr>
        <w:t>臺</w:t>
      </w:r>
      <w:proofErr w:type="gramEnd"/>
      <w:r w:rsidR="001B0318" w:rsidRPr="001B0318">
        <w:rPr>
          <w:rFonts w:ascii="標楷體" w:eastAsia="標楷體" w:hAnsi="標楷體"/>
          <w:sz w:val="28"/>
          <w:szCs w:val="24"/>
        </w:rPr>
        <w:t>東縣及澎湖縣等5縣未達10.00</w:t>
      </w:r>
      <w:r w:rsidR="001B0318" w:rsidRPr="005120BE">
        <w:rPr>
          <w:rFonts w:ascii="標楷體" w:eastAsia="標楷體" w:hAnsi="標楷體"/>
          <w:sz w:val="28"/>
          <w:szCs w:val="28"/>
        </w:rPr>
        <w:t>％</w:t>
      </w:r>
      <w:r w:rsidR="001B0318" w:rsidRPr="001B0318">
        <w:rPr>
          <w:rFonts w:ascii="標楷體" w:eastAsia="標楷體" w:hAnsi="標楷體"/>
          <w:sz w:val="28"/>
          <w:szCs w:val="24"/>
        </w:rPr>
        <w:t>，均低於全國平均值。</w:t>
      </w:r>
      <w:proofErr w:type="gramStart"/>
      <w:r w:rsidR="001B0318" w:rsidRPr="001B0318">
        <w:rPr>
          <w:rFonts w:ascii="標楷體" w:eastAsia="標楷體" w:hAnsi="標楷體"/>
          <w:sz w:val="28"/>
          <w:szCs w:val="24"/>
        </w:rPr>
        <w:t>此外，</w:t>
      </w:r>
      <w:proofErr w:type="gramEnd"/>
      <w:r w:rsidR="001B0318" w:rsidRPr="001B0318">
        <w:rPr>
          <w:rFonts w:ascii="標楷體" w:eastAsia="標楷體" w:hAnsi="標楷體"/>
          <w:sz w:val="28"/>
          <w:szCs w:val="24"/>
        </w:rPr>
        <w:t>彰化縣員林市、南投縣竹山鎮、南投縣埔里鎮、雲林縣虎尾鎮及屏東縣東港鎮等5鎮市雖已完成污水下水道管線建設，卻因水資中心用地未取得或接管工程未</w:t>
      </w:r>
      <w:r w:rsidR="001B0318">
        <w:rPr>
          <w:rFonts w:ascii="標楷體" w:eastAsia="標楷體" w:hAnsi="標楷體" w:hint="eastAsia"/>
          <w:sz w:val="28"/>
          <w:szCs w:val="24"/>
        </w:rPr>
        <w:t>施作</w:t>
      </w:r>
      <w:r w:rsidR="001B0318" w:rsidRPr="001B0318">
        <w:rPr>
          <w:rFonts w:ascii="標楷體" w:eastAsia="標楷體" w:hAnsi="標楷體"/>
          <w:sz w:val="28"/>
          <w:szCs w:val="24"/>
        </w:rPr>
        <w:t>，導致完工後長期閒置，影響整體建設成效與普及率</w:t>
      </w:r>
      <w:r w:rsidR="00D81D87">
        <w:rPr>
          <w:rFonts w:ascii="標楷體" w:eastAsia="標楷體" w:hAnsi="標楷體" w:hint="eastAsia"/>
          <w:bCs/>
          <w:snapToGrid w:val="0"/>
          <w:spacing w:val="2"/>
          <w:sz w:val="28"/>
          <w:szCs w:val="28"/>
          <w:lang w:val="x-none"/>
        </w:rPr>
        <w:t>；</w:t>
      </w:r>
      <w:r w:rsidR="00442635" w:rsidRPr="00494C6A">
        <w:rPr>
          <w:rFonts w:ascii="標楷體" w:eastAsia="標楷體" w:hAnsi="標楷體"/>
          <w:sz w:val="28"/>
          <w:szCs w:val="24"/>
        </w:rPr>
        <w:t>（</w:t>
      </w:r>
      <w:r w:rsidR="00D81D87">
        <w:rPr>
          <w:rFonts w:ascii="標楷體" w:eastAsia="標楷體" w:hAnsi="標楷體" w:hint="eastAsia"/>
          <w:color w:val="000000"/>
          <w:sz w:val="28"/>
          <w:szCs w:val="24"/>
        </w:rPr>
        <w:t>2</w:t>
      </w:r>
      <w:r w:rsidR="00442635" w:rsidRPr="00662C67">
        <w:rPr>
          <w:rFonts w:ascii="標楷體" w:eastAsia="標楷體" w:hAnsi="標楷體" w:hint="eastAsia"/>
          <w:kern w:val="0"/>
          <w:sz w:val="28"/>
          <w:szCs w:val="20"/>
        </w:rPr>
        <w:t>）</w:t>
      </w:r>
      <w:r w:rsidR="005120BE" w:rsidRPr="005120BE">
        <w:rPr>
          <w:rFonts w:ascii="標楷體" w:eastAsia="標楷體" w:hAnsi="標楷體"/>
          <w:sz w:val="28"/>
          <w:szCs w:val="28"/>
        </w:rPr>
        <w:t>國土管理署建置之污水下水道績效資料管理系統（下稱資料管理系統）已逾5年，期整合全國各地清查之用戶接管資料，將公共污水下水道、專用污水下水道及建築物污水處理設施等</w:t>
      </w:r>
      <w:r w:rsidR="001B0318">
        <w:rPr>
          <w:rFonts w:ascii="標楷體" w:eastAsia="標楷體" w:hAnsi="標楷體" w:hint="eastAsia"/>
          <w:sz w:val="28"/>
          <w:szCs w:val="28"/>
        </w:rPr>
        <w:t>3</w:t>
      </w:r>
      <w:r w:rsidR="005120BE" w:rsidRPr="005120BE">
        <w:rPr>
          <w:rFonts w:ascii="標楷體" w:eastAsia="標楷體" w:hAnsi="標楷體"/>
          <w:sz w:val="28"/>
          <w:szCs w:val="28"/>
        </w:rPr>
        <w:t>類接管用戶門牌資料匯入系統，並依各市縣污水下水道建設進度持續更新。截至113年8月底</w:t>
      </w:r>
      <w:r w:rsidR="00936A4A">
        <w:rPr>
          <w:rFonts w:ascii="標楷體" w:eastAsia="標楷體" w:hAnsi="標楷體" w:hint="eastAsia"/>
          <w:sz w:val="28"/>
          <w:szCs w:val="28"/>
        </w:rPr>
        <w:t>止</w:t>
      </w:r>
      <w:r w:rsidR="005120BE" w:rsidRPr="005120BE">
        <w:rPr>
          <w:rFonts w:ascii="標楷體" w:eastAsia="標楷體" w:hAnsi="標楷體"/>
          <w:sz w:val="28"/>
          <w:szCs w:val="28"/>
        </w:rPr>
        <w:t>，資料管理系統接管用戶門牌數為531萬餘戶，惟各市縣早期接管資料以紙本為主，尚未全面數位化，導致系統數據缺漏；另現存用戶接管門牌資料中，亦有6萬餘筆門牌不完整或重複，致無法準確統計接管戶數，仍需各市縣另行提供資料以進行績效指標統計與公告，造成資料管理系統與實際公告數據差距達132萬餘戶（占總接管戶數663萬餘戶之19.92％），未能充分發揮系統整合與分析之成效，影響整體績效成果之正確呈現</w:t>
      </w:r>
      <w:r w:rsidR="005120BE" w:rsidRPr="005120BE">
        <w:rPr>
          <w:rFonts w:ascii="標楷體" w:eastAsia="標楷體" w:hAnsi="標楷體" w:hint="eastAsia"/>
          <w:sz w:val="28"/>
          <w:szCs w:val="28"/>
        </w:rPr>
        <w:t>等情事</w:t>
      </w:r>
      <w:r w:rsidR="00AA3E61" w:rsidRPr="005120BE">
        <w:rPr>
          <w:rFonts w:ascii="標楷體" w:eastAsia="標楷體" w:hAnsi="標楷體" w:hint="eastAsia"/>
          <w:bCs/>
          <w:snapToGrid w:val="0"/>
          <w:spacing w:val="2"/>
          <w:sz w:val="28"/>
          <w:szCs w:val="28"/>
          <w:lang w:val="x-none"/>
        </w:rPr>
        <w:t>，</w:t>
      </w:r>
      <w:r w:rsidR="00AA3E61" w:rsidRPr="00ED1356">
        <w:rPr>
          <w:rFonts w:ascii="標楷體" w:eastAsia="標楷體" w:hAnsi="標楷體" w:hint="eastAsia"/>
          <w:spacing w:val="2"/>
          <w:sz w:val="28"/>
          <w:szCs w:val="28"/>
        </w:rPr>
        <w:t>經函請國土</w:t>
      </w:r>
      <w:r w:rsidR="00595850" w:rsidRPr="00ED1356">
        <w:rPr>
          <w:rFonts w:ascii="標楷體" w:eastAsia="標楷體" w:hAnsi="標楷體" w:hint="eastAsia"/>
          <w:spacing w:val="2"/>
          <w:sz w:val="28"/>
          <w:szCs w:val="28"/>
        </w:rPr>
        <w:t>管理</w:t>
      </w:r>
      <w:r w:rsidR="00AA3E61" w:rsidRPr="00ED1356">
        <w:rPr>
          <w:rFonts w:ascii="標楷體" w:eastAsia="標楷體" w:hAnsi="標楷體" w:hint="eastAsia"/>
          <w:spacing w:val="2"/>
          <w:sz w:val="28"/>
          <w:szCs w:val="28"/>
        </w:rPr>
        <w:t>署</w:t>
      </w:r>
      <w:proofErr w:type="gramStart"/>
      <w:r w:rsidR="00AA3E61" w:rsidRPr="00ED1356">
        <w:rPr>
          <w:rFonts w:ascii="標楷體" w:eastAsia="標楷體" w:hAnsi="標楷體" w:hint="eastAsia"/>
          <w:spacing w:val="2"/>
          <w:sz w:val="28"/>
          <w:szCs w:val="28"/>
        </w:rPr>
        <w:t>研</w:t>
      </w:r>
      <w:proofErr w:type="gramEnd"/>
      <w:r w:rsidR="00AA3E61" w:rsidRPr="00ED1356">
        <w:rPr>
          <w:rFonts w:ascii="標楷體" w:eastAsia="標楷體" w:hAnsi="標楷體" w:hint="eastAsia"/>
          <w:spacing w:val="2"/>
          <w:sz w:val="28"/>
          <w:szCs w:val="28"/>
        </w:rPr>
        <w:t>謀改善</w:t>
      </w:r>
      <w:r w:rsidR="00AA3E61" w:rsidRPr="00ED1356">
        <w:rPr>
          <w:rFonts w:ascii="標楷體" w:eastAsia="標楷體" w:hAnsi="標楷體"/>
          <w:spacing w:val="2"/>
          <w:sz w:val="28"/>
          <w:szCs w:val="28"/>
        </w:rPr>
        <w:t>。</w:t>
      </w:r>
      <w:r w:rsidRPr="00ED1356">
        <w:rPr>
          <w:rFonts w:ascii="標楷體" w:eastAsia="標楷體" w:hAnsi="標楷體" w:hint="eastAsia"/>
          <w:spacing w:val="2"/>
          <w:sz w:val="28"/>
          <w:szCs w:val="36"/>
        </w:rPr>
        <w:t>【</w:t>
      </w:r>
      <w:r w:rsidR="00AA3E61" w:rsidRPr="00ED1356">
        <w:rPr>
          <w:rFonts w:ascii="標楷體" w:eastAsia="標楷體" w:hAnsi="標楷體" w:hint="eastAsia"/>
          <w:spacing w:val="2"/>
          <w:sz w:val="28"/>
          <w:szCs w:val="28"/>
        </w:rPr>
        <w:t>詳總決算審核報告第2冊丙、柒、內政部主管項下重要審核意見（</w:t>
      </w:r>
      <w:r w:rsidR="00662C67">
        <w:rPr>
          <w:rFonts w:ascii="標楷體" w:eastAsia="標楷體" w:hAnsi="標楷體" w:hint="eastAsia"/>
          <w:spacing w:val="2"/>
          <w:sz w:val="28"/>
          <w:szCs w:val="28"/>
        </w:rPr>
        <w:t>十</w:t>
      </w:r>
      <w:r w:rsidR="00936A4A">
        <w:rPr>
          <w:rFonts w:ascii="標楷體" w:eastAsia="標楷體" w:hAnsi="標楷體" w:hint="eastAsia"/>
          <w:spacing w:val="2"/>
          <w:sz w:val="28"/>
          <w:szCs w:val="28"/>
        </w:rPr>
        <w:t>四</w:t>
      </w:r>
      <w:r w:rsidR="00AA3E61" w:rsidRPr="00ED1356">
        <w:rPr>
          <w:rFonts w:ascii="標楷體" w:eastAsia="標楷體" w:hAnsi="標楷體" w:hint="eastAsia"/>
          <w:spacing w:val="2"/>
          <w:sz w:val="28"/>
          <w:szCs w:val="28"/>
        </w:rPr>
        <w:t>）</w:t>
      </w:r>
      <w:r w:rsidRPr="00ED1356">
        <w:rPr>
          <w:rFonts w:ascii="標楷體" w:eastAsia="標楷體" w:hAnsi="標楷體" w:hint="eastAsia"/>
          <w:spacing w:val="2"/>
          <w:sz w:val="28"/>
          <w:szCs w:val="36"/>
        </w:rPr>
        <w:t>】</w:t>
      </w:r>
    </w:p>
    <w:p w14:paraId="542D89F9" w14:textId="757EADAB" w:rsidR="00AC00DD" w:rsidRPr="00AC00DD" w:rsidRDefault="00BF377C" w:rsidP="00AC00DD">
      <w:pPr>
        <w:overflowPunct w:val="0"/>
        <w:spacing w:line="480" w:lineRule="exact"/>
        <w:ind w:firstLineChars="450" w:firstLine="1261"/>
        <w:jc w:val="both"/>
        <w:rPr>
          <w:rFonts w:ascii="標楷體" w:eastAsia="標楷體" w:hAnsi="標楷體"/>
          <w:spacing w:val="2"/>
          <w:sz w:val="28"/>
          <w:szCs w:val="36"/>
        </w:rPr>
      </w:pPr>
      <w:r>
        <w:rPr>
          <w:rFonts w:ascii="標楷體" w:eastAsia="標楷體" w:hAnsi="標楷體"/>
          <w:b/>
          <w:sz w:val="28"/>
          <w:szCs w:val="36"/>
        </w:rPr>
        <w:t>3</w:t>
      </w:r>
      <w:r w:rsidRPr="009E52F5">
        <w:rPr>
          <w:rFonts w:ascii="標楷體" w:eastAsia="標楷體" w:hAnsi="標楷體" w:hint="eastAsia"/>
          <w:b/>
          <w:sz w:val="28"/>
          <w:szCs w:val="36"/>
        </w:rPr>
        <w:t>.</w:t>
      </w:r>
      <w:r>
        <w:rPr>
          <w:rFonts w:ascii="標楷體" w:eastAsia="標楷體" w:hAnsi="標楷體" w:hint="eastAsia"/>
          <w:b/>
          <w:sz w:val="28"/>
          <w:szCs w:val="36"/>
        </w:rPr>
        <w:t xml:space="preserve">　</w:t>
      </w:r>
      <w:r w:rsidR="00662C67">
        <w:rPr>
          <w:rFonts w:ascii="標楷體" w:eastAsia="標楷體" w:hAnsi="標楷體" w:hint="eastAsia"/>
          <w:b/>
          <w:bCs/>
          <w:color w:val="000000"/>
          <w:sz w:val="28"/>
          <w:szCs w:val="28"/>
        </w:rPr>
        <w:t>國土管理署委託市縣政府辦理雨水下水道即時水情監測系統建置計畫，已完成建置多處雨水下水道水位監測站，惟部分通報異常案件未獲市縣政府</w:t>
      </w:r>
      <w:r w:rsidR="00662C67">
        <w:rPr>
          <w:rFonts w:ascii="標楷體" w:eastAsia="標楷體" w:hAnsi="標楷體" w:hint="eastAsia"/>
          <w:b/>
          <w:bCs/>
          <w:color w:val="000000"/>
          <w:sz w:val="28"/>
          <w:szCs w:val="28"/>
        </w:rPr>
        <w:lastRenderedPageBreak/>
        <w:t>回報處理情形，又部分位於淹水區域之</w:t>
      </w:r>
      <w:r w:rsidR="00883BDF">
        <w:rPr>
          <w:rFonts w:ascii="標楷體" w:eastAsia="標楷體" w:hAnsi="標楷體" w:hint="eastAsia"/>
          <w:b/>
          <w:bCs/>
          <w:color w:val="000000"/>
          <w:sz w:val="28"/>
          <w:szCs w:val="28"/>
        </w:rPr>
        <w:t>雨水下水道</w:t>
      </w:r>
      <w:r w:rsidR="00662C67">
        <w:rPr>
          <w:rFonts w:ascii="標楷體" w:eastAsia="標楷體" w:hAnsi="標楷體" w:hint="eastAsia"/>
          <w:b/>
          <w:bCs/>
          <w:color w:val="000000"/>
          <w:sz w:val="28"/>
          <w:szCs w:val="28"/>
        </w:rPr>
        <w:t>水位監測站量測結果與民眾通報積（淹）水災情存有差異，允宜</w:t>
      </w:r>
      <w:proofErr w:type="gramStart"/>
      <w:r w:rsidR="00662C67">
        <w:rPr>
          <w:rFonts w:ascii="標楷體" w:eastAsia="標楷體" w:hAnsi="標楷體" w:hint="eastAsia"/>
          <w:b/>
          <w:bCs/>
          <w:color w:val="000000"/>
          <w:sz w:val="28"/>
          <w:szCs w:val="28"/>
        </w:rPr>
        <w:t>研</w:t>
      </w:r>
      <w:proofErr w:type="gramEnd"/>
      <w:r w:rsidR="00662C67">
        <w:rPr>
          <w:rFonts w:ascii="標楷體" w:eastAsia="標楷體" w:hAnsi="標楷體" w:hint="eastAsia"/>
          <w:b/>
          <w:bCs/>
          <w:color w:val="000000"/>
          <w:sz w:val="28"/>
          <w:szCs w:val="28"/>
        </w:rPr>
        <w:t>謀改善，確保監測資料之穩定與正確性，以利即時掌控防災資訊</w:t>
      </w:r>
      <w:r w:rsidRPr="00ED1356">
        <w:rPr>
          <w:rFonts w:ascii="標楷體" w:eastAsia="標楷體" w:hAnsi="標楷體" w:hint="eastAsia"/>
          <w:b/>
          <w:bCs/>
          <w:color w:val="000000" w:themeColor="text1"/>
          <w:spacing w:val="2"/>
          <w:sz w:val="28"/>
          <w:szCs w:val="28"/>
        </w:rPr>
        <w:t>：</w:t>
      </w:r>
      <w:r w:rsidR="00662C67" w:rsidRPr="00662C67">
        <w:rPr>
          <w:rFonts w:ascii="標楷體" w:eastAsia="標楷體" w:hAnsi="標楷體" w:hint="eastAsia"/>
          <w:color w:val="000000"/>
          <w:sz w:val="28"/>
          <w:szCs w:val="24"/>
        </w:rPr>
        <w:t>內政部為加強都市計畫地區防洪保護能力，提報「都市總合治水建設計畫（111至115年度）」，經行政院於110年5月24日核定，計畫總經費20億元，由國土管理署委託各市縣政府辦理「雨水下水道即時水情監測系統建置計畫」，設置雨水下水道水位監測站（下稱水位監測站）、雨量站、低地排水設施監測及</w:t>
      </w:r>
      <w:proofErr w:type="gramStart"/>
      <w:r w:rsidR="00662C67" w:rsidRPr="00662C67">
        <w:rPr>
          <w:rFonts w:ascii="標楷體" w:eastAsia="標楷體" w:hAnsi="標楷體" w:hint="eastAsia"/>
          <w:color w:val="000000"/>
          <w:sz w:val="28"/>
          <w:szCs w:val="24"/>
        </w:rPr>
        <w:t>介</w:t>
      </w:r>
      <w:proofErr w:type="gramEnd"/>
      <w:r w:rsidR="00662C67" w:rsidRPr="00662C67">
        <w:rPr>
          <w:rFonts w:ascii="標楷體" w:eastAsia="標楷體" w:hAnsi="標楷體" w:hint="eastAsia"/>
          <w:color w:val="000000"/>
          <w:sz w:val="28"/>
          <w:szCs w:val="24"/>
        </w:rPr>
        <w:t>接該署系統等，預計至115年底完成設置1,920處水位監測站及智慧警戒系統。經查執行情形，核有：</w:t>
      </w:r>
      <w:r w:rsidR="005120BE">
        <w:rPr>
          <w:rFonts w:ascii="標楷體" w:eastAsia="標楷體" w:hAnsi="標楷體" w:hint="eastAsia"/>
          <w:color w:val="000000"/>
          <w:sz w:val="28"/>
          <w:szCs w:val="24"/>
        </w:rPr>
        <w:t>（</w:t>
      </w:r>
      <w:r w:rsidR="00662C67" w:rsidRPr="00662C67">
        <w:rPr>
          <w:rFonts w:ascii="標楷體" w:eastAsia="標楷體" w:hAnsi="標楷體" w:hint="eastAsia"/>
          <w:color w:val="000000"/>
          <w:sz w:val="28"/>
          <w:szCs w:val="24"/>
        </w:rPr>
        <w:t>1</w:t>
      </w:r>
      <w:r w:rsidR="005120BE">
        <w:rPr>
          <w:rFonts w:ascii="標楷體" w:eastAsia="標楷體" w:hAnsi="標楷體" w:hint="eastAsia"/>
          <w:color w:val="000000"/>
          <w:sz w:val="28"/>
          <w:szCs w:val="24"/>
        </w:rPr>
        <w:t>）</w:t>
      </w:r>
      <w:r w:rsidR="00662C67" w:rsidRPr="00662C67">
        <w:rPr>
          <w:rFonts w:ascii="標楷體" w:eastAsia="標楷體" w:hAnsi="標楷體" w:hint="eastAsia"/>
          <w:color w:val="000000"/>
          <w:sz w:val="28"/>
          <w:szCs w:val="24"/>
        </w:rPr>
        <w:t>截至113年8月底止，國土管理署累計核撥4億4,011萬餘元，委託市縣政府完成建置並</w:t>
      </w:r>
      <w:proofErr w:type="gramStart"/>
      <w:r w:rsidR="00662C67" w:rsidRPr="00662C67">
        <w:rPr>
          <w:rFonts w:ascii="標楷體" w:eastAsia="標楷體" w:hAnsi="標楷體" w:hint="eastAsia"/>
          <w:color w:val="000000"/>
          <w:sz w:val="28"/>
          <w:szCs w:val="24"/>
        </w:rPr>
        <w:t>介</w:t>
      </w:r>
      <w:proofErr w:type="gramEnd"/>
      <w:r w:rsidR="00662C67" w:rsidRPr="00662C67">
        <w:rPr>
          <w:rFonts w:ascii="標楷體" w:eastAsia="標楷體" w:hAnsi="標楷體" w:hint="eastAsia"/>
          <w:color w:val="000000"/>
          <w:sz w:val="28"/>
          <w:szCs w:val="24"/>
        </w:rPr>
        <w:t>接至該署</w:t>
      </w:r>
      <w:r w:rsidR="00143E98" w:rsidRPr="00662C67">
        <w:rPr>
          <w:rFonts w:ascii="標楷體" w:eastAsia="標楷體" w:hAnsi="標楷體" w:hint="eastAsia"/>
          <w:color w:val="000000"/>
          <w:sz w:val="28"/>
          <w:szCs w:val="24"/>
        </w:rPr>
        <w:t>「都市水情監測資料管理平</w:t>
      </w:r>
      <w:proofErr w:type="gramStart"/>
      <w:r w:rsidR="00143E98" w:rsidRPr="00662C67">
        <w:rPr>
          <w:rFonts w:ascii="標楷體" w:eastAsia="標楷體" w:hAnsi="標楷體" w:hint="eastAsia"/>
          <w:color w:val="000000"/>
          <w:sz w:val="28"/>
          <w:szCs w:val="24"/>
        </w:rPr>
        <w:t>臺</w:t>
      </w:r>
      <w:proofErr w:type="gramEnd"/>
      <w:r w:rsidR="00143E98" w:rsidRPr="00662C67">
        <w:rPr>
          <w:rFonts w:ascii="標楷體" w:eastAsia="標楷體" w:hAnsi="標楷體" w:hint="eastAsia"/>
          <w:color w:val="000000"/>
          <w:sz w:val="28"/>
          <w:szCs w:val="24"/>
        </w:rPr>
        <w:t>」</w:t>
      </w:r>
      <w:r w:rsidR="00662C67" w:rsidRPr="00662C67">
        <w:rPr>
          <w:rFonts w:ascii="標楷體" w:eastAsia="標楷體" w:hAnsi="標楷體" w:hint="eastAsia"/>
          <w:color w:val="000000"/>
          <w:sz w:val="28"/>
          <w:szCs w:val="24"/>
        </w:rPr>
        <w:t>系統之水位</w:t>
      </w:r>
      <w:proofErr w:type="gramStart"/>
      <w:r w:rsidR="00662C67" w:rsidRPr="00662C67">
        <w:rPr>
          <w:rFonts w:ascii="標楷體" w:eastAsia="標楷體" w:hAnsi="標楷體" w:hint="eastAsia"/>
          <w:color w:val="000000"/>
          <w:sz w:val="28"/>
          <w:szCs w:val="24"/>
        </w:rPr>
        <w:t>監測站計</w:t>
      </w:r>
      <w:proofErr w:type="gramEnd"/>
      <w:r w:rsidR="00662C67" w:rsidRPr="00662C67">
        <w:rPr>
          <w:rFonts w:ascii="標楷體" w:eastAsia="標楷體" w:hAnsi="標楷體" w:hint="eastAsia"/>
          <w:color w:val="000000"/>
          <w:sz w:val="28"/>
          <w:szCs w:val="24"/>
        </w:rPr>
        <w:t>1,423處，已達</w:t>
      </w:r>
      <w:proofErr w:type="gramStart"/>
      <w:r w:rsidR="00662C67" w:rsidRPr="00662C67">
        <w:rPr>
          <w:rFonts w:ascii="標楷體" w:eastAsia="標楷體" w:hAnsi="標楷體" w:hint="eastAsia"/>
          <w:color w:val="000000"/>
          <w:sz w:val="28"/>
          <w:szCs w:val="24"/>
        </w:rPr>
        <w:t>115</w:t>
      </w:r>
      <w:proofErr w:type="gramEnd"/>
      <w:r w:rsidR="00662C67" w:rsidRPr="00662C67">
        <w:rPr>
          <w:rFonts w:ascii="標楷體" w:eastAsia="標楷體" w:hAnsi="標楷體" w:hint="eastAsia"/>
          <w:color w:val="000000"/>
          <w:sz w:val="28"/>
          <w:szCs w:val="24"/>
        </w:rPr>
        <w:t>年度總目標1,920處之74.11％，惟經抽查該署於113年6至8月間，通報各市縣政府確認之857件水位監測站</w:t>
      </w:r>
      <w:proofErr w:type="gramStart"/>
      <w:r w:rsidR="00662C67" w:rsidRPr="00662C67">
        <w:rPr>
          <w:rFonts w:ascii="標楷體" w:eastAsia="標楷體" w:hAnsi="標楷體" w:hint="eastAsia"/>
          <w:color w:val="000000"/>
          <w:sz w:val="28"/>
          <w:szCs w:val="24"/>
        </w:rPr>
        <w:t>介</w:t>
      </w:r>
      <w:proofErr w:type="gramEnd"/>
      <w:r w:rsidR="00662C67" w:rsidRPr="00662C67">
        <w:rPr>
          <w:rFonts w:ascii="標楷體" w:eastAsia="標楷體" w:hAnsi="標楷體" w:hint="eastAsia"/>
          <w:color w:val="000000"/>
          <w:sz w:val="28"/>
          <w:szCs w:val="24"/>
        </w:rPr>
        <w:t>接異常資料，其中僅241件由相關市縣政府於系統登錄回報，其餘616件皆未回報確認或修正情況，未回報比率高達71.88％，且其中215處水位</w:t>
      </w:r>
      <w:proofErr w:type="gramStart"/>
      <w:r w:rsidR="00662C67" w:rsidRPr="00662C67">
        <w:rPr>
          <w:rFonts w:ascii="標楷體" w:eastAsia="標楷體" w:hAnsi="標楷體" w:hint="eastAsia"/>
          <w:color w:val="000000"/>
          <w:sz w:val="28"/>
          <w:szCs w:val="24"/>
        </w:rPr>
        <w:t>監測站甚有</w:t>
      </w:r>
      <w:proofErr w:type="gramEnd"/>
      <w:r w:rsidR="00662C67" w:rsidRPr="00662C67">
        <w:rPr>
          <w:rFonts w:ascii="標楷體" w:eastAsia="標楷體" w:hAnsi="標楷體" w:hint="eastAsia"/>
          <w:color w:val="000000"/>
          <w:sz w:val="28"/>
          <w:szCs w:val="24"/>
        </w:rPr>
        <w:t>重複發生2次以上異常情形；又新北市、</w:t>
      </w:r>
      <w:proofErr w:type="gramStart"/>
      <w:r w:rsidR="00662C67" w:rsidRPr="00662C67">
        <w:rPr>
          <w:rFonts w:ascii="標楷體" w:eastAsia="標楷體" w:hAnsi="標楷體" w:hint="eastAsia"/>
          <w:color w:val="000000"/>
          <w:sz w:val="28"/>
          <w:szCs w:val="24"/>
        </w:rPr>
        <w:t>臺</w:t>
      </w:r>
      <w:proofErr w:type="gramEnd"/>
      <w:r w:rsidR="00662C67" w:rsidRPr="00662C67">
        <w:rPr>
          <w:rFonts w:ascii="標楷體" w:eastAsia="標楷體" w:hAnsi="標楷體" w:hint="eastAsia"/>
          <w:color w:val="000000"/>
          <w:sz w:val="28"/>
          <w:szCs w:val="24"/>
        </w:rPr>
        <w:t>中市、</w:t>
      </w:r>
      <w:proofErr w:type="gramStart"/>
      <w:r w:rsidR="00662C67" w:rsidRPr="00662C67">
        <w:rPr>
          <w:rFonts w:ascii="標楷體" w:eastAsia="標楷體" w:hAnsi="標楷體" w:hint="eastAsia"/>
          <w:color w:val="000000"/>
          <w:sz w:val="28"/>
          <w:szCs w:val="24"/>
        </w:rPr>
        <w:t>臺</w:t>
      </w:r>
      <w:proofErr w:type="gramEnd"/>
      <w:r w:rsidR="00662C67" w:rsidRPr="00662C67">
        <w:rPr>
          <w:rFonts w:ascii="標楷體" w:eastAsia="標楷體" w:hAnsi="標楷體" w:hint="eastAsia"/>
          <w:color w:val="000000"/>
          <w:sz w:val="28"/>
          <w:szCs w:val="24"/>
        </w:rPr>
        <w:t>南市、高雄市、澎湖縣等5市縣內之17處水位監測站於凱米颱風影響</w:t>
      </w:r>
      <w:proofErr w:type="gramStart"/>
      <w:r w:rsidR="00662C67" w:rsidRPr="00662C67">
        <w:rPr>
          <w:rFonts w:ascii="標楷體" w:eastAsia="標楷體" w:hAnsi="標楷體" w:hint="eastAsia"/>
          <w:color w:val="000000"/>
          <w:sz w:val="28"/>
          <w:szCs w:val="24"/>
        </w:rPr>
        <w:t>期間（</w:t>
      </w:r>
      <w:proofErr w:type="gramEnd"/>
      <w:r w:rsidR="00662C67" w:rsidRPr="00662C67">
        <w:rPr>
          <w:rFonts w:ascii="標楷體" w:eastAsia="標楷體" w:hAnsi="標楷體" w:hint="eastAsia"/>
          <w:color w:val="000000"/>
          <w:sz w:val="28"/>
          <w:szCs w:val="24"/>
        </w:rPr>
        <w:t>113年7月23日至28日）未能正確回報水位資訊，部分</w:t>
      </w:r>
      <w:r w:rsidR="00936A4A">
        <w:rPr>
          <w:rFonts w:ascii="標楷體" w:eastAsia="標楷體" w:hAnsi="標楷體" w:hint="eastAsia"/>
          <w:color w:val="000000"/>
          <w:sz w:val="28"/>
          <w:szCs w:val="24"/>
        </w:rPr>
        <w:t>水位監測站甚至</w:t>
      </w:r>
      <w:r w:rsidR="00662C67" w:rsidRPr="00662C67">
        <w:rPr>
          <w:rFonts w:ascii="標楷體" w:eastAsia="標楷體" w:hAnsi="標楷體" w:hint="eastAsia"/>
          <w:color w:val="000000"/>
          <w:sz w:val="28"/>
          <w:szCs w:val="24"/>
        </w:rPr>
        <w:t>位於淹水災情嚴重之</w:t>
      </w:r>
      <w:proofErr w:type="gramStart"/>
      <w:r w:rsidR="00662C67" w:rsidRPr="00662C67">
        <w:rPr>
          <w:rFonts w:ascii="標楷體" w:eastAsia="標楷體" w:hAnsi="標楷體" w:hint="eastAsia"/>
          <w:color w:val="000000"/>
          <w:sz w:val="28"/>
          <w:szCs w:val="24"/>
        </w:rPr>
        <w:t>臺</w:t>
      </w:r>
      <w:proofErr w:type="gramEnd"/>
      <w:r w:rsidR="00662C67" w:rsidRPr="00662C67">
        <w:rPr>
          <w:rFonts w:ascii="標楷體" w:eastAsia="標楷體" w:hAnsi="標楷體" w:hint="eastAsia"/>
          <w:color w:val="000000"/>
          <w:sz w:val="28"/>
          <w:szCs w:val="24"/>
        </w:rPr>
        <w:t>南市安南區、高雄市三民區；</w:t>
      </w:r>
      <w:r w:rsidR="005120BE">
        <w:rPr>
          <w:rFonts w:ascii="標楷體" w:eastAsia="標楷體" w:hAnsi="標楷體" w:hint="eastAsia"/>
          <w:color w:val="000000"/>
          <w:sz w:val="28"/>
          <w:szCs w:val="24"/>
        </w:rPr>
        <w:t>（</w:t>
      </w:r>
      <w:r w:rsidR="00662C67" w:rsidRPr="00662C67">
        <w:rPr>
          <w:rFonts w:ascii="標楷體" w:eastAsia="標楷體" w:hAnsi="標楷體" w:hint="eastAsia"/>
          <w:color w:val="000000"/>
          <w:sz w:val="28"/>
          <w:szCs w:val="24"/>
        </w:rPr>
        <w:t>2</w:t>
      </w:r>
      <w:r w:rsidR="005120BE">
        <w:rPr>
          <w:rFonts w:ascii="標楷體" w:eastAsia="標楷體" w:hAnsi="標楷體" w:hint="eastAsia"/>
          <w:color w:val="000000"/>
          <w:sz w:val="28"/>
          <w:szCs w:val="24"/>
        </w:rPr>
        <w:t>）</w:t>
      </w:r>
      <w:r w:rsidR="00662C67" w:rsidRPr="00662C67">
        <w:rPr>
          <w:rFonts w:ascii="標楷體" w:eastAsia="標楷體" w:hAnsi="標楷體" w:hint="eastAsia"/>
          <w:color w:val="000000"/>
          <w:sz w:val="28"/>
          <w:szCs w:val="24"/>
        </w:rPr>
        <w:t>臺北市、新北市、桃園市之部分水位監測站於淹水區域之量測結果，與各該市民眾淹水通報紀錄積（淹）水災情存有差異等情事，經函請國土管理署督促</w:t>
      </w:r>
      <w:proofErr w:type="gramStart"/>
      <w:r w:rsidR="00662C67" w:rsidRPr="00662C67">
        <w:rPr>
          <w:rFonts w:ascii="標楷體" w:eastAsia="標楷體" w:hAnsi="標楷體" w:hint="eastAsia"/>
          <w:color w:val="000000"/>
          <w:sz w:val="28"/>
          <w:szCs w:val="24"/>
        </w:rPr>
        <w:t>研</w:t>
      </w:r>
      <w:proofErr w:type="gramEnd"/>
      <w:r w:rsidR="00662C67" w:rsidRPr="00662C67">
        <w:rPr>
          <w:rFonts w:ascii="標楷體" w:eastAsia="標楷體" w:hAnsi="標楷體" w:hint="eastAsia"/>
          <w:color w:val="000000"/>
          <w:sz w:val="28"/>
          <w:szCs w:val="24"/>
        </w:rPr>
        <w:t>謀改善。</w:t>
      </w:r>
      <w:r w:rsidR="00662C67" w:rsidRPr="00ED1356">
        <w:rPr>
          <w:rFonts w:ascii="標楷體" w:eastAsia="標楷體" w:hAnsi="標楷體" w:hint="eastAsia"/>
          <w:spacing w:val="2"/>
          <w:sz w:val="28"/>
          <w:szCs w:val="36"/>
        </w:rPr>
        <w:t>【</w:t>
      </w:r>
      <w:r w:rsidR="00662C67" w:rsidRPr="00ED1356">
        <w:rPr>
          <w:rFonts w:ascii="標楷體" w:eastAsia="標楷體" w:hAnsi="標楷體" w:hint="eastAsia"/>
          <w:spacing w:val="2"/>
          <w:sz w:val="28"/>
          <w:szCs w:val="28"/>
        </w:rPr>
        <w:t>詳總決算審核報告第2冊丙、柒、內政部主管項下重要審核意見（</w:t>
      </w:r>
      <w:r w:rsidR="00662C67">
        <w:rPr>
          <w:rFonts w:ascii="標楷體" w:eastAsia="標楷體" w:hAnsi="標楷體" w:hint="eastAsia"/>
          <w:spacing w:val="2"/>
          <w:sz w:val="28"/>
          <w:szCs w:val="28"/>
        </w:rPr>
        <w:t>十</w:t>
      </w:r>
      <w:r w:rsidR="00143E98">
        <w:rPr>
          <w:rFonts w:ascii="標楷體" w:eastAsia="標楷體" w:hAnsi="標楷體" w:hint="eastAsia"/>
          <w:spacing w:val="2"/>
          <w:sz w:val="28"/>
          <w:szCs w:val="28"/>
        </w:rPr>
        <w:t>六</w:t>
      </w:r>
      <w:r w:rsidR="00662C67" w:rsidRPr="00ED1356">
        <w:rPr>
          <w:rFonts w:ascii="標楷體" w:eastAsia="標楷體" w:hAnsi="標楷體" w:hint="eastAsia"/>
          <w:spacing w:val="2"/>
          <w:sz w:val="28"/>
          <w:szCs w:val="28"/>
        </w:rPr>
        <w:t>）</w:t>
      </w:r>
      <w:r w:rsidR="00662C67" w:rsidRPr="00ED1356">
        <w:rPr>
          <w:rFonts w:ascii="標楷體" w:eastAsia="標楷體" w:hAnsi="標楷體" w:hint="eastAsia"/>
          <w:spacing w:val="2"/>
          <w:sz w:val="28"/>
          <w:szCs w:val="36"/>
        </w:rPr>
        <w:t>】</w:t>
      </w:r>
    </w:p>
    <w:p w14:paraId="5F6409BA" w14:textId="6193E6D4" w:rsidR="00C032EF" w:rsidRPr="00662C67" w:rsidRDefault="00BF377C" w:rsidP="00070579">
      <w:pPr>
        <w:overflowPunct w:val="0"/>
        <w:spacing w:line="480" w:lineRule="exact"/>
        <w:ind w:firstLineChars="450" w:firstLine="1261"/>
        <w:jc w:val="both"/>
        <w:rPr>
          <w:rFonts w:ascii="標楷體" w:eastAsia="標楷體" w:hAnsi="標楷體"/>
          <w:sz w:val="28"/>
          <w:szCs w:val="28"/>
        </w:rPr>
      </w:pPr>
      <w:r>
        <w:rPr>
          <w:rFonts w:ascii="標楷體" w:eastAsia="標楷體" w:hAnsi="標楷體" w:hint="eastAsia"/>
          <w:b/>
          <w:sz w:val="28"/>
          <w:szCs w:val="36"/>
        </w:rPr>
        <w:t>4</w:t>
      </w:r>
      <w:r w:rsidRPr="009E52F5">
        <w:rPr>
          <w:rFonts w:ascii="標楷體" w:eastAsia="標楷體" w:hAnsi="標楷體" w:hint="eastAsia"/>
          <w:b/>
          <w:sz w:val="28"/>
          <w:szCs w:val="36"/>
        </w:rPr>
        <w:t>.</w:t>
      </w:r>
      <w:r>
        <w:rPr>
          <w:rFonts w:ascii="標楷體" w:eastAsia="標楷體" w:hAnsi="標楷體" w:hint="eastAsia"/>
          <w:b/>
          <w:sz w:val="28"/>
          <w:szCs w:val="36"/>
        </w:rPr>
        <w:t xml:space="preserve">　</w:t>
      </w:r>
      <w:r w:rsidR="00662C67" w:rsidRPr="00662C67">
        <w:rPr>
          <w:rFonts w:ascii="標楷體" w:eastAsia="標楷體" w:hAnsi="標楷體" w:cs="Times New Roman"/>
          <w:b/>
          <w:bCs/>
          <w:kern w:val="0"/>
          <w:sz w:val="28"/>
          <w:szCs w:val="24"/>
        </w:rPr>
        <w:t>交通部</w:t>
      </w:r>
      <w:r w:rsidR="00662C67" w:rsidRPr="00C352DB">
        <w:rPr>
          <w:rFonts w:ascii="標楷體" w:eastAsia="標楷體" w:hAnsi="標楷體" w:cs="Times New Roman"/>
          <w:b/>
          <w:bCs/>
          <w:kern w:val="0"/>
          <w:sz w:val="28"/>
          <w:szCs w:val="24"/>
        </w:rPr>
        <w:t>暨</w:t>
      </w:r>
      <w:r w:rsidR="00662C67" w:rsidRPr="00662C67">
        <w:rPr>
          <w:rFonts w:ascii="標楷體" w:eastAsia="標楷體" w:hAnsi="標楷體" w:cs="Times New Roman"/>
          <w:b/>
          <w:bCs/>
          <w:kern w:val="0"/>
          <w:sz w:val="28"/>
          <w:szCs w:val="24"/>
        </w:rPr>
        <w:t>所屬機關</w:t>
      </w:r>
      <w:r w:rsidR="00662C67" w:rsidRPr="00662C67">
        <w:rPr>
          <w:rFonts w:ascii="標楷體" w:eastAsia="標楷體" w:hAnsi="標楷體" w:cs="Times New Roman" w:hint="eastAsia"/>
          <w:b/>
          <w:bCs/>
          <w:kern w:val="0"/>
          <w:sz w:val="28"/>
          <w:szCs w:val="24"/>
        </w:rPr>
        <w:t>（</w:t>
      </w:r>
      <w:r w:rsidR="00662C67" w:rsidRPr="00662C67">
        <w:rPr>
          <w:rFonts w:ascii="標楷體" w:eastAsia="標楷體" w:hAnsi="標楷體" w:cs="Times New Roman"/>
          <w:b/>
          <w:bCs/>
          <w:kern w:val="0"/>
          <w:sz w:val="28"/>
          <w:szCs w:val="24"/>
        </w:rPr>
        <w:t>構</w:t>
      </w:r>
      <w:r w:rsidR="00662C67" w:rsidRPr="00662C67">
        <w:rPr>
          <w:rFonts w:ascii="標楷體" w:eastAsia="標楷體" w:hAnsi="標楷體" w:cs="Times New Roman" w:hint="eastAsia"/>
          <w:b/>
          <w:bCs/>
          <w:kern w:val="0"/>
          <w:sz w:val="28"/>
          <w:szCs w:val="24"/>
        </w:rPr>
        <w:t>）</w:t>
      </w:r>
      <w:r w:rsidR="00662C67" w:rsidRPr="00662C67">
        <w:rPr>
          <w:rFonts w:ascii="標楷體" w:eastAsia="標楷體" w:hAnsi="標楷體" w:cs="Times New Roman"/>
          <w:b/>
          <w:bCs/>
          <w:kern w:val="0"/>
          <w:sz w:val="28"/>
          <w:szCs w:val="24"/>
        </w:rPr>
        <w:t>推動國土計畫業務</w:t>
      </w:r>
      <w:r w:rsidR="00662C67" w:rsidRPr="00662C67">
        <w:rPr>
          <w:rFonts w:ascii="標楷體" w:eastAsia="標楷體" w:hAnsi="標楷體" w:cs="Times New Roman" w:hint="eastAsia"/>
          <w:b/>
          <w:bCs/>
          <w:kern w:val="0"/>
          <w:sz w:val="28"/>
          <w:szCs w:val="24"/>
        </w:rPr>
        <w:t>，有助於確保國土安全、追求國家永續發展</w:t>
      </w:r>
      <w:r w:rsidR="00662C67" w:rsidRPr="00662C67">
        <w:rPr>
          <w:rFonts w:ascii="標楷體" w:eastAsia="標楷體" w:hAnsi="標楷體" w:cs="Times New Roman"/>
          <w:b/>
          <w:bCs/>
          <w:kern w:val="0"/>
          <w:sz w:val="28"/>
          <w:szCs w:val="24"/>
        </w:rPr>
        <w:t>，</w:t>
      </w:r>
      <w:r w:rsidR="00662C67" w:rsidRPr="00662C67">
        <w:rPr>
          <w:rFonts w:ascii="標楷體" w:eastAsia="標楷體" w:hAnsi="標楷體" w:cs="Times New Roman" w:hint="eastAsia"/>
          <w:b/>
          <w:bCs/>
          <w:kern w:val="0"/>
          <w:sz w:val="28"/>
          <w:szCs w:val="24"/>
        </w:rPr>
        <w:t>惟</w:t>
      </w:r>
      <w:r w:rsidR="00662C67" w:rsidRPr="00662C67">
        <w:rPr>
          <w:rFonts w:ascii="標楷體" w:eastAsia="標楷體" w:hAnsi="標楷體" w:cs="Times New Roman"/>
          <w:b/>
          <w:bCs/>
          <w:kern w:val="0"/>
          <w:sz w:val="28"/>
          <w:szCs w:val="24"/>
        </w:rPr>
        <w:t>部分主管法令未配合國家發展情形積極修正、部分計畫執行進度落後</w:t>
      </w:r>
      <w:r w:rsidR="00804D02">
        <w:rPr>
          <w:rFonts w:ascii="標楷體" w:eastAsia="標楷體" w:hAnsi="標楷體" w:cs="Times New Roman" w:hint="eastAsia"/>
          <w:b/>
          <w:bCs/>
          <w:kern w:val="0"/>
          <w:sz w:val="28"/>
          <w:szCs w:val="24"/>
        </w:rPr>
        <w:t>，允宜</w:t>
      </w:r>
      <w:proofErr w:type="gramStart"/>
      <w:r w:rsidR="0026144C">
        <w:rPr>
          <w:rFonts w:ascii="標楷體" w:eastAsia="標楷體" w:hAnsi="標楷體" w:cs="Times New Roman" w:hint="eastAsia"/>
          <w:b/>
          <w:bCs/>
          <w:kern w:val="0"/>
          <w:sz w:val="28"/>
          <w:szCs w:val="24"/>
        </w:rPr>
        <w:t>研</w:t>
      </w:r>
      <w:proofErr w:type="gramEnd"/>
      <w:r w:rsidR="0026144C">
        <w:rPr>
          <w:rFonts w:ascii="標楷體" w:eastAsia="標楷體" w:hAnsi="標楷體" w:cs="Times New Roman" w:hint="eastAsia"/>
          <w:b/>
          <w:bCs/>
          <w:kern w:val="0"/>
          <w:sz w:val="28"/>
          <w:szCs w:val="24"/>
        </w:rPr>
        <w:t>謀</w:t>
      </w:r>
      <w:r w:rsidR="00804D02">
        <w:rPr>
          <w:rFonts w:ascii="標楷體" w:eastAsia="標楷體" w:hAnsi="標楷體" w:cs="Times New Roman" w:hint="eastAsia"/>
          <w:b/>
          <w:bCs/>
          <w:kern w:val="0"/>
          <w:sz w:val="28"/>
          <w:szCs w:val="24"/>
        </w:rPr>
        <w:t>改善</w:t>
      </w:r>
      <w:r w:rsidR="00662C67" w:rsidRPr="00662C67">
        <w:rPr>
          <w:rFonts w:ascii="標楷體" w:eastAsia="標楷體" w:hAnsi="標楷體" w:cs="Times New Roman"/>
          <w:b/>
          <w:bCs/>
          <w:kern w:val="0"/>
          <w:sz w:val="28"/>
          <w:szCs w:val="24"/>
        </w:rPr>
        <w:t>，</w:t>
      </w:r>
      <w:proofErr w:type="gramStart"/>
      <w:r w:rsidR="00804D02">
        <w:rPr>
          <w:rFonts w:ascii="標楷體" w:eastAsia="標楷體" w:hAnsi="標楷體" w:cs="Times New Roman" w:hint="eastAsia"/>
          <w:b/>
          <w:bCs/>
          <w:kern w:val="0"/>
          <w:sz w:val="28"/>
          <w:szCs w:val="24"/>
        </w:rPr>
        <w:t>俾</w:t>
      </w:r>
      <w:proofErr w:type="gramEnd"/>
      <w:r w:rsidR="00804D02">
        <w:rPr>
          <w:rFonts w:ascii="標楷體" w:eastAsia="標楷體" w:hAnsi="標楷體" w:cs="Times New Roman" w:hint="eastAsia"/>
          <w:b/>
          <w:bCs/>
          <w:kern w:val="0"/>
          <w:sz w:val="28"/>
          <w:szCs w:val="24"/>
        </w:rPr>
        <w:t>提升</w:t>
      </w:r>
      <w:r w:rsidR="00662C67" w:rsidRPr="00662C67">
        <w:rPr>
          <w:rFonts w:ascii="標楷體" w:eastAsia="標楷體" w:hAnsi="標楷體" w:cs="Times New Roman"/>
          <w:b/>
          <w:bCs/>
          <w:kern w:val="0"/>
          <w:sz w:val="28"/>
          <w:szCs w:val="24"/>
        </w:rPr>
        <w:t>部門空間發展策略執行成效</w:t>
      </w:r>
      <w:r w:rsidRPr="006D0C4A">
        <w:rPr>
          <w:rFonts w:ascii="標楷體" w:eastAsia="標楷體" w:hAnsi="標楷體" w:hint="eastAsia"/>
          <w:b/>
          <w:bCs/>
          <w:color w:val="000000" w:themeColor="text1"/>
          <w:kern w:val="28"/>
          <w:sz w:val="28"/>
          <w:szCs w:val="28"/>
        </w:rPr>
        <w:t>：</w:t>
      </w:r>
      <w:r w:rsidR="00662C67" w:rsidRPr="00662C67">
        <w:rPr>
          <w:rFonts w:ascii="標楷體" w:eastAsia="標楷體" w:hAnsi="標楷體" w:cs="Times New Roman" w:hint="eastAsia"/>
          <w:kern w:val="0"/>
          <w:sz w:val="28"/>
          <w:szCs w:val="24"/>
        </w:rPr>
        <w:t>政府為因應氣候變遷，確保國土安全，保育自然環境與人文資產，促進資源與產業合理配置，強化國土整合管理機制，並復育環境敏感與國土破壞地區，追求國家永續發展，於105年1月6日制定公布國土計畫法，同年5月1日施行。</w:t>
      </w:r>
      <w:proofErr w:type="gramStart"/>
      <w:r w:rsidR="00662C67" w:rsidRPr="00662C67">
        <w:rPr>
          <w:rFonts w:ascii="標楷體" w:eastAsia="標楷體" w:hAnsi="標楷體" w:cs="Times New Roman" w:hint="eastAsia"/>
          <w:kern w:val="0"/>
          <w:sz w:val="28"/>
          <w:szCs w:val="24"/>
        </w:rPr>
        <w:t>嗣</w:t>
      </w:r>
      <w:proofErr w:type="gramEnd"/>
      <w:r w:rsidR="00662C67" w:rsidRPr="00662C67">
        <w:rPr>
          <w:rFonts w:ascii="標楷體" w:eastAsia="標楷體" w:hAnsi="標楷體" w:cs="Times New Roman" w:hint="eastAsia"/>
          <w:kern w:val="0"/>
          <w:sz w:val="28"/>
          <w:szCs w:val="24"/>
        </w:rPr>
        <w:t>內政部於107年4月30日公告實施</w:t>
      </w:r>
      <w:r w:rsidR="00662C67" w:rsidRPr="00662C67">
        <w:rPr>
          <w:rFonts w:ascii="標楷體" w:eastAsia="標楷體" w:hAnsi="標楷體" w:cs="Times New Roman"/>
          <w:kern w:val="0"/>
          <w:sz w:val="28"/>
          <w:szCs w:val="24"/>
        </w:rPr>
        <w:t>全國國土計畫</w:t>
      </w:r>
      <w:r w:rsidR="00662C67" w:rsidRPr="00662C67">
        <w:rPr>
          <w:rFonts w:ascii="標楷體" w:eastAsia="標楷體" w:hAnsi="標楷體" w:cs="Times New Roman" w:hint="eastAsia"/>
          <w:kern w:val="0"/>
          <w:sz w:val="28"/>
          <w:szCs w:val="24"/>
        </w:rPr>
        <w:t>，並於</w:t>
      </w:r>
      <w:r w:rsidR="00662C67" w:rsidRPr="00662C67">
        <w:rPr>
          <w:rFonts w:ascii="標楷體" w:eastAsia="標楷體" w:hAnsi="標楷體" w:cs="Times New Roman"/>
          <w:kern w:val="0"/>
          <w:sz w:val="28"/>
          <w:szCs w:val="24"/>
        </w:rPr>
        <w:t>第</w:t>
      </w:r>
      <w:r w:rsidR="00143E98">
        <w:rPr>
          <w:rFonts w:ascii="標楷體" w:eastAsia="標楷體" w:hAnsi="標楷體" w:cs="Times New Roman" w:hint="eastAsia"/>
          <w:kern w:val="0"/>
          <w:sz w:val="28"/>
          <w:szCs w:val="24"/>
        </w:rPr>
        <w:t>六</w:t>
      </w:r>
      <w:r w:rsidR="00662C67" w:rsidRPr="00662C67">
        <w:rPr>
          <w:rFonts w:ascii="標楷體" w:eastAsia="標楷體" w:hAnsi="標楷體" w:cs="Times New Roman"/>
          <w:kern w:val="0"/>
          <w:sz w:val="28"/>
          <w:szCs w:val="24"/>
        </w:rPr>
        <w:t>章第</w:t>
      </w:r>
      <w:r w:rsidR="00662C67" w:rsidRPr="00662C67">
        <w:rPr>
          <w:rFonts w:ascii="標楷體" w:eastAsia="標楷體" w:hAnsi="標楷體" w:cs="Times New Roman" w:hint="eastAsia"/>
          <w:kern w:val="0"/>
          <w:sz w:val="28"/>
          <w:szCs w:val="24"/>
        </w:rPr>
        <w:t>2</w:t>
      </w:r>
      <w:r w:rsidR="00662C67" w:rsidRPr="00662C67">
        <w:rPr>
          <w:rFonts w:ascii="標楷體" w:eastAsia="標楷體" w:hAnsi="標楷體" w:cs="Times New Roman"/>
          <w:kern w:val="0"/>
          <w:sz w:val="28"/>
          <w:szCs w:val="24"/>
        </w:rPr>
        <w:t>節</w:t>
      </w:r>
      <w:r w:rsidR="00662C67" w:rsidRPr="00662C67">
        <w:rPr>
          <w:rFonts w:ascii="標楷體" w:eastAsia="標楷體" w:hAnsi="標楷體" w:cs="Times New Roman" w:hint="eastAsia"/>
          <w:kern w:val="0"/>
          <w:sz w:val="28"/>
          <w:szCs w:val="24"/>
        </w:rPr>
        <w:t>訂定</w:t>
      </w:r>
      <w:r w:rsidR="00662C67" w:rsidRPr="00662C67">
        <w:rPr>
          <w:rFonts w:ascii="標楷體" w:eastAsia="標楷體" w:hAnsi="標楷體" w:cs="Times New Roman"/>
          <w:kern w:val="0"/>
          <w:sz w:val="28"/>
          <w:szCs w:val="24"/>
        </w:rPr>
        <w:t>運輸部門空間發展策略</w:t>
      </w:r>
      <w:r w:rsidR="00662C67" w:rsidRPr="00662C67">
        <w:rPr>
          <w:rFonts w:ascii="標楷體" w:eastAsia="標楷體" w:hAnsi="標楷體" w:cs="Times New Roman" w:hint="eastAsia"/>
          <w:kern w:val="0"/>
          <w:sz w:val="28"/>
          <w:szCs w:val="24"/>
        </w:rPr>
        <w:t>。交通部作</w:t>
      </w:r>
      <w:r w:rsidR="00662C67" w:rsidRPr="00662C67">
        <w:rPr>
          <w:rFonts w:ascii="標楷體" w:eastAsia="標楷體" w:hAnsi="標楷體" w:cs="Times New Roman"/>
          <w:kern w:val="0"/>
          <w:sz w:val="28"/>
          <w:szCs w:val="24"/>
        </w:rPr>
        <w:t>為運輸部門之目的事業主管機關</w:t>
      </w:r>
      <w:r w:rsidR="00662C67" w:rsidRPr="00662C67">
        <w:rPr>
          <w:rFonts w:ascii="標楷體" w:eastAsia="標楷體" w:hAnsi="標楷體" w:cs="Times New Roman" w:hint="eastAsia"/>
          <w:kern w:val="0"/>
          <w:sz w:val="28"/>
          <w:szCs w:val="24"/>
        </w:rPr>
        <w:t>，依前述</w:t>
      </w:r>
      <w:r w:rsidR="00662C67" w:rsidRPr="00662C67">
        <w:rPr>
          <w:rFonts w:ascii="標楷體" w:eastAsia="標楷體" w:hAnsi="標楷體" w:cs="Times New Roman"/>
          <w:kern w:val="0"/>
          <w:sz w:val="28"/>
          <w:szCs w:val="24"/>
        </w:rPr>
        <w:t>空間發展策略</w:t>
      </w:r>
      <w:r w:rsidR="00662C67" w:rsidRPr="00662C67">
        <w:rPr>
          <w:rFonts w:ascii="標楷體" w:eastAsia="標楷體" w:hAnsi="標楷體" w:cs="Times New Roman" w:hint="eastAsia"/>
          <w:kern w:val="0"/>
          <w:sz w:val="28"/>
          <w:szCs w:val="24"/>
        </w:rPr>
        <w:t>，</w:t>
      </w:r>
      <w:r w:rsidR="00662C67" w:rsidRPr="00662C67">
        <w:rPr>
          <w:rFonts w:ascii="標楷體" w:eastAsia="標楷體" w:hAnsi="標楷體" w:cs="Times New Roman"/>
          <w:kern w:val="0"/>
          <w:sz w:val="28"/>
          <w:szCs w:val="24"/>
        </w:rPr>
        <w:t>配合推動</w:t>
      </w:r>
      <w:r w:rsidR="00662C67" w:rsidRPr="00662C67">
        <w:rPr>
          <w:rFonts w:ascii="標楷體" w:eastAsia="標楷體" w:hAnsi="標楷體" w:cs="Times New Roman" w:hint="eastAsia"/>
          <w:kern w:val="0"/>
          <w:sz w:val="28"/>
          <w:szCs w:val="24"/>
        </w:rPr>
        <w:t>相關</w:t>
      </w:r>
      <w:r w:rsidR="00662C67" w:rsidRPr="00662C67">
        <w:rPr>
          <w:rFonts w:ascii="標楷體" w:eastAsia="標楷體" w:hAnsi="標楷體" w:cs="Times New Roman"/>
          <w:kern w:val="0"/>
          <w:sz w:val="28"/>
          <w:szCs w:val="24"/>
        </w:rPr>
        <w:t>部門計畫</w:t>
      </w:r>
      <w:r w:rsidR="00662C67" w:rsidRPr="00662C67">
        <w:rPr>
          <w:rFonts w:ascii="標楷體" w:eastAsia="標楷體" w:hAnsi="標楷體" w:cs="Times New Roman" w:hint="eastAsia"/>
          <w:kern w:val="0"/>
          <w:sz w:val="28"/>
          <w:szCs w:val="24"/>
        </w:rPr>
        <w:t>，有助於確保國土安全、追求國家永續發展</w:t>
      </w:r>
      <w:r w:rsidR="00662C67" w:rsidRPr="00662C67">
        <w:rPr>
          <w:rFonts w:ascii="標楷體" w:eastAsia="標楷體" w:hAnsi="標楷體" w:cs="Times New Roman"/>
          <w:kern w:val="0"/>
          <w:sz w:val="28"/>
          <w:szCs w:val="24"/>
        </w:rPr>
        <w:t>。</w:t>
      </w:r>
      <w:proofErr w:type="gramStart"/>
      <w:r w:rsidR="00662C67" w:rsidRPr="00662C67">
        <w:rPr>
          <w:rFonts w:ascii="標楷體" w:eastAsia="標楷體" w:hAnsi="標楷體" w:cs="Times New Roman" w:hint="eastAsia"/>
          <w:kern w:val="0"/>
          <w:sz w:val="28"/>
          <w:szCs w:val="24"/>
        </w:rPr>
        <w:t>惟</w:t>
      </w:r>
      <w:proofErr w:type="gramEnd"/>
      <w:r w:rsidR="00662C67" w:rsidRPr="00662C67">
        <w:rPr>
          <w:rFonts w:ascii="標楷體" w:eastAsia="標楷體" w:hAnsi="標楷體" w:cs="Times New Roman"/>
          <w:kern w:val="0"/>
          <w:sz w:val="28"/>
          <w:szCs w:val="24"/>
        </w:rPr>
        <w:t>公路法</w:t>
      </w:r>
      <w:r w:rsidR="00662C67" w:rsidRPr="00662C67">
        <w:rPr>
          <w:rFonts w:ascii="標楷體" w:eastAsia="標楷體" w:hAnsi="標楷體" w:cs="Times New Roman" w:hint="eastAsia"/>
          <w:kern w:val="0"/>
          <w:sz w:val="28"/>
          <w:szCs w:val="24"/>
        </w:rPr>
        <w:t>等主管法令，部分條文涉及國土計畫法施行後將停止適用之區域計畫法規定，尚未配合完成修訂，恐不利於</w:t>
      </w:r>
      <w:r w:rsidR="00662C67" w:rsidRPr="00662C67">
        <w:rPr>
          <w:rFonts w:ascii="標楷體" w:eastAsia="標楷體" w:hAnsi="標楷體" w:cs="Times New Roman" w:hint="eastAsia"/>
          <w:kern w:val="0"/>
          <w:sz w:val="28"/>
          <w:szCs w:val="24"/>
        </w:rPr>
        <w:lastRenderedPageBreak/>
        <w:t>國土計畫相關業務之推動。又所屬機關（構）推動</w:t>
      </w:r>
      <w:r w:rsidR="00662C67" w:rsidRPr="00662C67">
        <w:rPr>
          <w:rFonts w:ascii="標楷體" w:eastAsia="標楷體" w:hAnsi="標楷體" w:cs="Times New Roman"/>
          <w:kern w:val="0"/>
          <w:sz w:val="28"/>
          <w:szCs w:val="24"/>
        </w:rPr>
        <w:t>運輸部門</w:t>
      </w:r>
      <w:r w:rsidR="00662C67" w:rsidRPr="00662C67">
        <w:rPr>
          <w:rFonts w:ascii="標楷體" w:eastAsia="標楷體" w:hAnsi="標楷體" w:cs="Times New Roman" w:hint="eastAsia"/>
          <w:kern w:val="0"/>
          <w:sz w:val="28"/>
          <w:szCs w:val="24"/>
        </w:rPr>
        <w:t>計畫</w:t>
      </w:r>
      <w:r w:rsidR="00662C67" w:rsidRPr="00662C67">
        <w:rPr>
          <w:rFonts w:ascii="標楷體" w:eastAsia="標楷體" w:hAnsi="標楷體" w:cs="Times New Roman"/>
          <w:kern w:val="0"/>
          <w:sz w:val="28"/>
          <w:szCs w:val="24"/>
        </w:rPr>
        <w:t>，</w:t>
      </w:r>
      <w:proofErr w:type="gramStart"/>
      <w:r w:rsidR="00662C67" w:rsidRPr="00662C67">
        <w:rPr>
          <w:rFonts w:ascii="標楷體" w:eastAsia="標楷體" w:hAnsi="標楷體" w:cs="Times New Roman" w:hint="eastAsia"/>
          <w:kern w:val="0"/>
          <w:sz w:val="28"/>
          <w:szCs w:val="24"/>
        </w:rPr>
        <w:t>間有</w:t>
      </w:r>
      <w:r w:rsidR="00662C67" w:rsidRPr="00662C67">
        <w:rPr>
          <w:rFonts w:ascii="標楷體" w:eastAsia="標楷體" w:hAnsi="標楷體" w:cs="Times New Roman"/>
          <w:kern w:val="0"/>
          <w:sz w:val="28"/>
          <w:szCs w:val="24"/>
        </w:rPr>
        <w:t>環</w:t>
      </w:r>
      <w:proofErr w:type="gramEnd"/>
      <w:r w:rsidR="00662C67" w:rsidRPr="00662C67">
        <w:rPr>
          <w:rFonts w:ascii="標楷體" w:eastAsia="標楷體" w:hAnsi="標楷體" w:cs="Times New Roman"/>
          <w:kern w:val="0"/>
          <w:sz w:val="28"/>
          <w:szCs w:val="24"/>
        </w:rPr>
        <w:t>評作業</w:t>
      </w:r>
      <w:r w:rsidR="00662C67" w:rsidRPr="00662C67">
        <w:rPr>
          <w:rFonts w:ascii="標楷體" w:eastAsia="標楷體" w:hAnsi="標楷體" w:cs="Times New Roman" w:hint="eastAsia"/>
          <w:kern w:val="0"/>
          <w:sz w:val="28"/>
          <w:szCs w:val="24"/>
        </w:rPr>
        <w:t>時程冗長、計畫進度落後、執行方式一再改變等情，</w:t>
      </w:r>
      <w:proofErr w:type="gramStart"/>
      <w:r w:rsidR="00662C67" w:rsidRPr="00662C67">
        <w:rPr>
          <w:rFonts w:ascii="標楷體" w:eastAsia="標楷體" w:hAnsi="標楷體" w:cs="Times New Roman" w:hint="eastAsia"/>
          <w:kern w:val="0"/>
          <w:sz w:val="28"/>
          <w:szCs w:val="24"/>
        </w:rPr>
        <w:t>致迄未</w:t>
      </w:r>
      <w:proofErr w:type="gramEnd"/>
      <w:r w:rsidR="00662C67" w:rsidRPr="00662C67">
        <w:rPr>
          <w:rFonts w:ascii="標楷體" w:eastAsia="標楷體" w:hAnsi="標楷體" w:cs="Times New Roman" w:hint="eastAsia"/>
          <w:kern w:val="0"/>
          <w:sz w:val="28"/>
          <w:szCs w:val="24"/>
        </w:rPr>
        <w:t>達成</w:t>
      </w:r>
      <w:r w:rsidR="00662C67" w:rsidRPr="00662C67">
        <w:rPr>
          <w:rFonts w:ascii="標楷體" w:eastAsia="標楷體" w:hAnsi="標楷體" w:cs="Times New Roman"/>
          <w:kern w:val="0"/>
          <w:sz w:val="28"/>
          <w:szCs w:val="24"/>
        </w:rPr>
        <w:t>全國國土計畫</w:t>
      </w:r>
      <w:r w:rsidR="00662C67" w:rsidRPr="00662C67">
        <w:rPr>
          <w:rFonts w:ascii="標楷體" w:eastAsia="標楷體" w:hAnsi="標楷體" w:cs="Times New Roman" w:hint="eastAsia"/>
          <w:kern w:val="0"/>
          <w:sz w:val="28"/>
          <w:szCs w:val="24"/>
        </w:rPr>
        <w:t>列載</w:t>
      </w:r>
      <w:r w:rsidR="00662C67" w:rsidRPr="00662C67">
        <w:rPr>
          <w:rFonts w:ascii="標楷體" w:eastAsia="標楷體" w:hAnsi="標楷體" w:cs="Times New Roman"/>
          <w:kern w:val="0"/>
          <w:sz w:val="28"/>
          <w:szCs w:val="24"/>
        </w:rPr>
        <w:t>空間發展策略</w:t>
      </w:r>
      <w:r w:rsidR="00662C67" w:rsidRPr="00662C67">
        <w:rPr>
          <w:rFonts w:ascii="標楷體" w:eastAsia="標楷體" w:hAnsi="標楷體" w:cs="Times New Roman" w:hint="eastAsia"/>
          <w:kern w:val="0"/>
          <w:sz w:val="28"/>
          <w:szCs w:val="24"/>
        </w:rPr>
        <w:t>所訂目標。另</w:t>
      </w:r>
      <w:r w:rsidR="00936A4A">
        <w:rPr>
          <w:rFonts w:ascii="標楷體" w:eastAsia="標楷體" w:hAnsi="標楷體" w:cs="Times New Roman" w:hint="eastAsia"/>
          <w:kern w:val="0"/>
          <w:sz w:val="28"/>
          <w:szCs w:val="24"/>
        </w:rPr>
        <w:t>交通部</w:t>
      </w:r>
      <w:r w:rsidR="00662C67" w:rsidRPr="00662C67">
        <w:rPr>
          <w:rFonts w:ascii="標楷體" w:eastAsia="標楷體" w:hAnsi="標楷體" w:cs="Times New Roman" w:hint="eastAsia"/>
          <w:kern w:val="0"/>
          <w:sz w:val="28"/>
          <w:szCs w:val="24"/>
        </w:rPr>
        <w:t>鐵道局辦理鐵路建設計畫，缺乏政府政策環境影響評估作業辦法</w:t>
      </w:r>
      <w:hyperlink r:id="rId14" w:history="1">
        <w:r w:rsidR="00662C67" w:rsidRPr="00662C67">
          <w:rPr>
            <w:rFonts w:ascii="標楷體" w:eastAsia="標楷體" w:hAnsi="標楷體" w:cs="Times New Roman" w:hint="eastAsia"/>
            <w:kern w:val="0"/>
            <w:sz w:val="28"/>
            <w:szCs w:val="24"/>
          </w:rPr>
          <w:t>第5條</w:t>
        </w:r>
      </w:hyperlink>
      <w:r w:rsidR="00662C67" w:rsidRPr="00662C67">
        <w:rPr>
          <w:rFonts w:ascii="標楷體" w:eastAsia="標楷體" w:hAnsi="標楷體" w:cs="Times New Roman" w:hint="eastAsia"/>
          <w:kern w:val="0"/>
          <w:sz w:val="28"/>
          <w:szCs w:val="24"/>
        </w:rPr>
        <w:t>規定相關事項之檢討，不利政策之擬訂及決策，與避免開發行為對環境之不良影響</w:t>
      </w:r>
      <w:r w:rsidR="00662C67" w:rsidRPr="00662C67">
        <w:rPr>
          <w:rFonts w:ascii="標楷體" w:eastAsia="標楷體" w:hAnsi="標楷體" w:cs="Times New Roman"/>
          <w:kern w:val="0"/>
          <w:sz w:val="28"/>
          <w:szCs w:val="24"/>
        </w:rPr>
        <w:t>，經函請</w:t>
      </w:r>
      <w:r w:rsidR="00662C67" w:rsidRPr="00662C67">
        <w:rPr>
          <w:rFonts w:ascii="標楷體" w:eastAsia="標楷體" w:hAnsi="標楷體" w:cs="Times New Roman" w:hint="eastAsia"/>
          <w:kern w:val="0"/>
          <w:sz w:val="28"/>
          <w:szCs w:val="24"/>
        </w:rPr>
        <w:t>交通部</w:t>
      </w:r>
      <w:proofErr w:type="gramStart"/>
      <w:r w:rsidR="0026144C">
        <w:rPr>
          <w:rFonts w:ascii="標楷體" w:eastAsia="標楷體" w:hAnsi="標楷體" w:cs="Times New Roman" w:hint="eastAsia"/>
          <w:kern w:val="0"/>
          <w:sz w:val="28"/>
          <w:szCs w:val="24"/>
        </w:rPr>
        <w:t>研</w:t>
      </w:r>
      <w:proofErr w:type="gramEnd"/>
      <w:r w:rsidR="0026144C">
        <w:rPr>
          <w:rFonts w:ascii="標楷體" w:eastAsia="標楷體" w:hAnsi="標楷體" w:cs="Times New Roman" w:hint="eastAsia"/>
          <w:kern w:val="0"/>
          <w:sz w:val="28"/>
          <w:szCs w:val="24"/>
        </w:rPr>
        <w:t>謀</w:t>
      </w:r>
      <w:r w:rsidR="00662C67" w:rsidRPr="00662C67">
        <w:rPr>
          <w:rFonts w:ascii="標楷體" w:eastAsia="標楷體" w:hAnsi="標楷體" w:cs="Times New Roman"/>
          <w:kern w:val="0"/>
          <w:sz w:val="28"/>
          <w:szCs w:val="24"/>
        </w:rPr>
        <w:t>改善。</w:t>
      </w:r>
      <w:r w:rsidR="00662C67" w:rsidRPr="00662C67">
        <w:rPr>
          <w:rFonts w:ascii="標楷體" w:eastAsia="標楷體" w:hAnsi="標楷體" w:cs="Times New Roman" w:hint="eastAsia"/>
          <w:kern w:val="0"/>
          <w:sz w:val="28"/>
          <w:szCs w:val="24"/>
        </w:rPr>
        <w:t>【</w:t>
      </w:r>
      <w:bookmarkStart w:id="2" w:name="_Hlk170055676"/>
      <w:r w:rsidR="00662C67" w:rsidRPr="00662C67">
        <w:rPr>
          <w:rFonts w:ascii="標楷體" w:eastAsia="標楷體" w:hAnsi="標楷體" w:cs="Times New Roman" w:hint="eastAsia"/>
          <w:kern w:val="0"/>
          <w:sz w:val="28"/>
          <w:szCs w:val="24"/>
        </w:rPr>
        <w:t>詳總決算審核報告第2冊丙、拾肆、交通部主管項下重要審核意見</w:t>
      </w:r>
      <w:bookmarkEnd w:id="2"/>
      <w:r w:rsidR="008E5EC8">
        <w:rPr>
          <w:rFonts w:ascii="標楷體" w:eastAsia="標楷體" w:hAnsi="標楷體" w:hint="eastAsia"/>
          <w:sz w:val="28"/>
          <w:szCs w:val="28"/>
        </w:rPr>
        <w:t>（</w:t>
      </w:r>
      <w:r w:rsidR="00B65EF1">
        <w:rPr>
          <w:rFonts w:ascii="標楷體" w:eastAsia="標楷體" w:hAnsi="標楷體" w:hint="eastAsia"/>
          <w:sz w:val="28"/>
          <w:szCs w:val="28"/>
        </w:rPr>
        <w:t>二</w:t>
      </w:r>
      <w:r w:rsidR="00CB2E57">
        <w:rPr>
          <w:rFonts w:ascii="標楷體" w:eastAsia="標楷體" w:hAnsi="標楷體" w:hint="eastAsia"/>
          <w:sz w:val="28"/>
          <w:szCs w:val="28"/>
        </w:rPr>
        <w:t>十</w:t>
      </w:r>
      <w:r w:rsidR="00B65EF1">
        <w:rPr>
          <w:rFonts w:ascii="標楷體" w:eastAsia="標楷體" w:hAnsi="標楷體" w:hint="eastAsia"/>
          <w:sz w:val="28"/>
          <w:szCs w:val="28"/>
        </w:rPr>
        <w:t>五</w:t>
      </w:r>
      <w:r w:rsidR="008E5EC8">
        <w:rPr>
          <w:rFonts w:ascii="標楷體" w:eastAsia="標楷體" w:hAnsi="標楷體" w:hint="eastAsia"/>
          <w:sz w:val="28"/>
          <w:szCs w:val="28"/>
        </w:rPr>
        <w:t>）</w:t>
      </w:r>
      <w:r w:rsidR="00662C67" w:rsidRPr="00662C67">
        <w:rPr>
          <w:rFonts w:ascii="標楷體" w:eastAsia="標楷體" w:hAnsi="標楷體" w:cs="Times New Roman" w:hint="eastAsia"/>
          <w:kern w:val="0"/>
          <w:sz w:val="28"/>
          <w:szCs w:val="24"/>
        </w:rPr>
        <w:t>】</w:t>
      </w:r>
    </w:p>
    <w:p w14:paraId="3D95855C" w14:textId="748F1F4C" w:rsidR="00445FD5" w:rsidRDefault="00445FD5" w:rsidP="00070579">
      <w:pPr>
        <w:overflowPunct w:val="0"/>
        <w:spacing w:line="480" w:lineRule="exact"/>
        <w:ind w:firstLineChars="200" w:firstLine="641"/>
        <w:jc w:val="both"/>
        <w:rPr>
          <w:rFonts w:ascii="標楷體" w:eastAsia="標楷體" w:hAnsi="標楷體" w:cs="Times New Roman"/>
          <w:b/>
          <w:snapToGrid w:val="0"/>
          <w:color w:val="000000" w:themeColor="text1"/>
          <w:kern w:val="0"/>
          <w:sz w:val="32"/>
          <w:szCs w:val="32"/>
        </w:rPr>
      </w:pPr>
      <w:r>
        <w:rPr>
          <w:rFonts w:ascii="標楷體" w:eastAsia="標楷體" w:hAnsi="標楷體" w:hint="eastAsia"/>
          <w:b/>
          <w:sz w:val="32"/>
          <w:szCs w:val="32"/>
        </w:rPr>
        <w:t xml:space="preserve">（四）　</w:t>
      </w:r>
      <w:r>
        <w:rPr>
          <w:rFonts w:ascii="標楷體" w:eastAsia="標楷體" w:hAnsi="標楷體" w:cs="Times New Roman" w:hint="eastAsia"/>
          <w:b/>
          <w:snapToGrid w:val="0"/>
          <w:color w:val="000000" w:themeColor="text1"/>
          <w:kern w:val="0"/>
          <w:sz w:val="32"/>
          <w:szCs w:val="32"/>
        </w:rPr>
        <w:t>氣候變遷方面</w:t>
      </w:r>
    </w:p>
    <w:p w14:paraId="31B09415" w14:textId="0CBD91BB" w:rsidR="00445FD5" w:rsidRDefault="00662C67" w:rsidP="00D054E3">
      <w:pPr>
        <w:overflowPunct w:val="0"/>
        <w:spacing w:line="500" w:lineRule="exact"/>
        <w:ind w:firstLineChars="450" w:firstLine="1261"/>
        <w:jc w:val="both"/>
        <w:rPr>
          <w:rFonts w:ascii="標楷體" w:eastAsia="標楷體" w:hAnsi="標楷體"/>
          <w:sz w:val="28"/>
          <w:szCs w:val="28"/>
        </w:rPr>
      </w:pPr>
      <w:r>
        <w:rPr>
          <w:rFonts w:ascii="標楷體" w:eastAsia="標楷體" w:hAnsi="標楷體" w:hint="eastAsia"/>
          <w:b/>
          <w:sz w:val="28"/>
          <w:szCs w:val="36"/>
        </w:rPr>
        <w:t>1</w:t>
      </w:r>
      <w:r w:rsidRPr="009E52F5">
        <w:rPr>
          <w:rFonts w:ascii="標楷體" w:eastAsia="標楷體" w:hAnsi="標楷體" w:hint="eastAsia"/>
          <w:b/>
          <w:sz w:val="28"/>
          <w:szCs w:val="36"/>
        </w:rPr>
        <w:t>.</w:t>
      </w:r>
      <w:r>
        <w:rPr>
          <w:rFonts w:ascii="標楷體" w:eastAsia="標楷體" w:hAnsi="標楷體" w:hint="eastAsia"/>
          <w:b/>
          <w:sz w:val="28"/>
          <w:szCs w:val="36"/>
        </w:rPr>
        <w:t xml:space="preserve">　</w:t>
      </w:r>
      <w:r w:rsidR="00303A26">
        <w:rPr>
          <w:rFonts w:ascii="標楷體" w:eastAsia="標楷體" w:hAnsi="標楷體" w:hint="eastAsia"/>
          <w:b/>
          <w:bCs/>
          <w:sz w:val="28"/>
          <w:szCs w:val="28"/>
        </w:rPr>
        <w:t>政府</w:t>
      </w:r>
      <w:r w:rsidR="009E3BF8" w:rsidRPr="00AA3D10">
        <w:rPr>
          <w:rFonts w:ascii="標楷體" w:eastAsia="標楷體" w:hAnsi="標楷體" w:hint="eastAsia"/>
          <w:b/>
          <w:bCs/>
          <w:sz w:val="28"/>
          <w:szCs w:val="28"/>
        </w:rPr>
        <w:t>推動中央管流域整體改善與調適計畫，有助減輕洪災損失，惟部分河段治理計畫尚未完成法定公告程序，且河川區域線內私有土地面積龐巨，又多</w:t>
      </w:r>
      <w:proofErr w:type="gramStart"/>
      <w:r w:rsidR="009E3BF8" w:rsidRPr="00AA3D10">
        <w:rPr>
          <w:rFonts w:ascii="標楷體" w:eastAsia="標楷體" w:hAnsi="標楷體" w:hint="eastAsia"/>
          <w:b/>
          <w:bCs/>
          <w:sz w:val="28"/>
          <w:szCs w:val="28"/>
        </w:rPr>
        <w:t>座跨河建造物束縮</w:t>
      </w:r>
      <w:proofErr w:type="gramEnd"/>
      <w:r w:rsidR="009E3BF8" w:rsidRPr="00AA3D10">
        <w:rPr>
          <w:rFonts w:ascii="標楷體" w:eastAsia="標楷體" w:hAnsi="標楷體" w:hint="eastAsia"/>
          <w:b/>
          <w:bCs/>
          <w:sz w:val="28"/>
          <w:szCs w:val="28"/>
        </w:rPr>
        <w:t>河道</w:t>
      </w:r>
      <w:bookmarkStart w:id="3" w:name="_Hlk200979662"/>
      <w:r w:rsidR="009E3BF8">
        <w:rPr>
          <w:rFonts w:ascii="標楷體" w:eastAsia="標楷體" w:hAnsi="標楷體" w:hint="eastAsia"/>
          <w:b/>
          <w:bCs/>
          <w:sz w:val="28"/>
          <w:szCs w:val="28"/>
        </w:rPr>
        <w:t>，恐</w:t>
      </w:r>
      <w:bookmarkEnd w:id="3"/>
      <w:r w:rsidR="009E3BF8" w:rsidRPr="00AA3D10">
        <w:rPr>
          <w:rFonts w:ascii="標楷體" w:eastAsia="標楷體" w:hAnsi="標楷體" w:hint="eastAsia"/>
          <w:b/>
          <w:bCs/>
          <w:sz w:val="28"/>
          <w:szCs w:val="28"/>
        </w:rPr>
        <w:t>影響防洪安全</w:t>
      </w:r>
      <w:bookmarkStart w:id="4" w:name="_Hlk200979676"/>
      <w:r w:rsidR="009E3BF8">
        <w:rPr>
          <w:rFonts w:ascii="標楷體" w:eastAsia="標楷體" w:hAnsi="標楷體" w:hint="eastAsia"/>
          <w:b/>
          <w:bCs/>
          <w:sz w:val="28"/>
          <w:szCs w:val="28"/>
        </w:rPr>
        <w:t>及治理計畫效益</w:t>
      </w:r>
      <w:bookmarkEnd w:id="4"/>
      <w:r w:rsidR="009E3BF8" w:rsidRPr="00AA3D10">
        <w:rPr>
          <w:rFonts w:ascii="標楷體" w:eastAsia="標楷體" w:hAnsi="標楷體" w:hint="eastAsia"/>
          <w:b/>
          <w:bCs/>
          <w:sz w:val="28"/>
          <w:szCs w:val="28"/>
        </w:rPr>
        <w:t>，允宜</w:t>
      </w:r>
      <w:proofErr w:type="gramStart"/>
      <w:r w:rsidR="009E3BF8" w:rsidRPr="00AA3D10">
        <w:rPr>
          <w:rFonts w:ascii="標楷體" w:eastAsia="標楷體" w:hAnsi="標楷體" w:hint="eastAsia"/>
          <w:b/>
          <w:bCs/>
          <w:sz w:val="28"/>
          <w:szCs w:val="28"/>
        </w:rPr>
        <w:t>研謀妥處</w:t>
      </w:r>
      <w:proofErr w:type="gramEnd"/>
      <w:r w:rsidR="009E3BF8" w:rsidRPr="00AA3D10">
        <w:rPr>
          <w:rFonts w:ascii="標楷體" w:eastAsia="標楷體" w:hAnsi="標楷體" w:hint="eastAsia"/>
          <w:b/>
          <w:bCs/>
          <w:sz w:val="28"/>
          <w:szCs w:val="28"/>
        </w:rPr>
        <w:t>：</w:t>
      </w:r>
      <w:r w:rsidR="00303A26" w:rsidRPr="00303A26">
        <w:rPr>
          <w:rFonts w:ascii="標楷體" w:eastAsia="標楷體" w:hAnsi="標楷體" w:hint="eastAsia"/>
          <w:sz w:val="28"/>
          <w:szCs w:val="28"/>
        </w:rPr>
        <w:t>政府</w:t>
      </w:r>
      <w:r w:rsidR="009E3BF8" w:rsidRPr="00AA3D10">
        <w:rPr>
          <w:rFonts w:ascii="標楷體" w:eastAsia="標楷體" w:hAnsi="標楷體" w:hint="eastAsia"/>
          <w:sz w:val="28"/>
          <w:szCs w:val="28"/>
        </w:rPr>
        <w:t>為持續改善中央管河川、區域排水及一般性海堤防洪設施之功能，並整合治理方向與管理調適策略，以減輕洪災損失，</w:t>
      </w:r>
      <w:r w:rsidR="00303A26">
        <w:rPr>
          <w:rFonts w:ascii="標楷體" w:eastAsia="標楷體" w:hAnsi="標楷體" w:hint="eastAsia"/>
          <w:sz w:val="28"/>
          <w:szCs w:val="28"/>
        </w:rPr>
        <w:t>由</w:t>
      </w:r>
      <w:r w:rsidR="00303A26" w:rsidRPr="00851201">
        <w:rPr>
          <w:rFonts w:ascii="標楷體" w:eastAsia="標楷體" w:hAnsi="標楷體" w:hint="eastAsia"/>
          <w:sz w:val="28"/>
          <w:szCs w:val="28"/>
        </w:rPr>
        <w:t>經濟部</w:t>
      </w:r>
      <w:r w:rsidR="00303A26" w:rsidRPr="00AA3D10">
        <w:rPr>
          <w:rFonts w:ascii="標楷體" w:eastAsia="標楷體" w:hAnsi="標楷體" w:hint="eastAsia"/>
          <w:sz w:val="28"/>
          <w:szCs w:val="28"/>
        </w:rPr>
        <w:t>水利署</w:t>
      </w:r>
      <w:r w:rsidR="00303A26">
        <w:rPr>
          <w:rFonts w:ascii="標楷體" w:eastAsia="標楷體" w:hAnsi="標楷體" w:hint="eastAsia"/>
          <w:sz w:val="28"/>
          <w:szCs w:val="28"/>
        </w:rPr>
        <w:t>（下稱</w:t>
      </w:r>
      <w:r w:rsidR="00303A26" w:rsidRPr="00AA3D10">
        <w:rPr>
          <w:rFonts w:ascii="標楷體" w:eastAsia="標楷體" w:hAnsi="標楷體" w:hint="eastAsia"/>
          <w:sz w:val="28"/>
          <w:szCs w:val="28"/>
        </w:rPr>
        <w:t>水利署</w:t>
      </w:r>
      <w:r w:rsidR="00303A26">
        <w:rPr>
          <w:rFonts w:ascii="標楷體" w:eastAsia="標楷體" w:hAnsi="標楷體" w:hint="eastAsia"/>
          <w:sz w:val="28"/>
          <w:szCs w:val="28"/>
        </w:rPr>
        <w:t>）</w:t>
      </w:r>
      <w:r w:rsidR="009E3BF8" w:rsidRPr="00AA3D10">
        <w:rPr>
          <w:rFonts w:ascii="標楷體" w:eastAsia="標楷體" w:hAnsi="標楷體" w:hint="eastAsia"/>
          <w:sz w:val="28"/>
          <w:szCs w:val="28"/>
        </w:rPr>
        <w:t>於109年4月提出中央管流域整體改善與調適計畫</w:t>
      </w:r>
      <w:r w:rsidR="00851201">
        <w:rPr>
          <w:rFonts w:ascii="標楷體" w:eastAsia="標楷體" w:hAnsi="標楷體" w:hint="eastAsia"/>
          <w:sz w:val="28"/>
          <w:szCs w:val="28"/>
        </w:rPr>
        <w:t>（</w:t>
      </w:r>
      <w:r w:rsidR="009E3BF8" w:rsidRPr="00AA3D10">
        <w:rPr>
          <w:rFonts w:ascii="標楷體" w:eastAsia="標楷體" w:hAnsi="標楷體" w:hint="eastAsia"/>
          <w:sz w:val="28"/>
          <w:szCs w:val="28"/>
        </w:rPr>
        <w:t>110</w:t>
      </w:r>
      <w:r w:rsidR="00936A4A">
        <w:rPr>
          <w:rFonts w:ascii="標楷體" w:eastAsia="標楷體" w:hAnsi="標楷體" w:hint="eastAsia"/>
          <w:sz w:val="28"/>
          <w:szCs w:val="28"/>
        </w:rPr>
        <w:t>－</w:t>
      </w:r>
      <w:r w:rsidR="009E3BF8" w:rsidRPr="00AA3D10">
        <w:rPr>
          <w:rFonts w:ascii="標楷體" w:eastAsia="標楷體" w:hAnsi="標楷體" w:hint="eastAsia"/>
          <w:sz w:val="28"/>
          <w:szCs w:val="28"/>
        </w:rPr>
        <w:t>115年</w:t>
      </w:r>
      <w:r w:rsidR="00851201">
        <w:rPr>
          <w:rFonts w:ascii="標楷體" w:eastAsia="標楷體" w:hAnsi="標楷體" w:hint="eastAsia"/>
          <w:sz w:val="28"/>
          <w:szCs w:val="28"/>
        </w:rPr>
        <w:t>）</w:t>
      </w:r>
      <w:r w:rsidR="009E3BF8" w:rsidRPr="00AA3D10">
        <w:rPr>
          <w:rFonts w:ascii="標楷體" w:eastAsia="標楷體" w:hAnsi="標楷體" w:hint="eastAsia"/>
          <w:sz w:val="28"/>
          <w:szCs w:val="28"/>
        </w:rPr>
        <w:t>，總經費822億元，以「</w:t>
      </w:r>
      <w:proofErr w:type="gramStart"/>
      <w:r w:rsidR="009E3BF8" w:rsidRPr="00AA3D10">
        <w:rPr>
          <w:rFonts w:ascii="標楷體" w:eastAsia="標楷體" w:hAnsi="標楷體" w:hint="eastAsia"/>
          <w:sz w:val="28"/>
          <w:szCs w:val="28"/>
        </w:rPr>
        <w:t>韌性承洪</w:t>
      </w:r>
      <w:proofErr w:type="gramEnd"/>
      <w:r w:rsidR="009E3BF8" w:rsidRPr="00AA3D10">
        <w:rPr>
          <w:rFonts w:ascii="標楷體" w:eastAsia="標楷體" w:hAnsi="標楷體" w:hint="eastAsia"/>
          <w:sz w:val="28"/>
          <w:szCs w:val="28"/>
        </w:rPr>
        <w:t>、水漾環境」為目標，其中</w:t>
      </w:r>
      <w:proofErr w:type="gramStart"/>
      <w:r w:rsidR="009E3BF8" w:rsidRPr="00AA3D10">
        <w:rPr>
          <w:rFonts w:ascii="標楷體" w:eastAsia="標楷體" w:hAnsi="標楷體" w:hint="eastAsia"/>
          <w:sz w:val="28"/>
          <w:szCs w:val="28"/>
        </w:rPr>
        <w:t>韌性承洪部分</w:t>
      </w:r>
      <w:proofErr w:type="gramEnd"/>
      <w:r w:rsidR="009E3BF8" w:rsidRPr="00AA3D10">
        <w:rPr>
          <w:rFonts w:ascii="標楷體" w:eastAsia="標楷體" w:hAnsi="標楷體" w:hint="eastAsia"/>
          <w:sz w:val="28"/>
          <w:szCs w:val="28"/>
        </w:rPr>
        <w:t>，包括「整體改善及調適規劃」、「基礎設施防護及調適措施」、「土地調適作為」及「建造物更新改善及操作維護」等工作；水漾環境部分則包括「</w:t>
      </w:r>
      <w:proofErr w:type="gramStart"/>
      <w:r w:rsidR="009E3BF8" w:rsidRPr="00AA3D10">
        <w:rPr>
          <w:rFonts w:ascii="標楷體" w:eastAsia="標楷體" w:hAnsi="標楷體" w:hint="eastAsia"/>
          <w:sz w:val="28"/>
          <w:szCs w:val="28"/>
        </w:rPr>
        <w:t>營創調和</w:t>
      </w:r>
      <w:proofErr w:type="gramEnd"/>
      <w:r w:rsidR="009E3BF8" w:rsidRPr="00AA3D10">
        <w:rPr>
          <w:rFonts w:ascii="標楷體" w:eastAsia="標楷體" w:hAnsi="標楷體" w:hint="eastAsia"/>
          <w:sz w:val="28"/>
          <w:szCs w:val="28"/>
        </w:rPr>
        <w:t>環境」等工作。</w:t>
      </w:r>
      <w:proofErr w:type="gramStart"/>
      <w:r w:rsidR="009E3BF8" w:rsidRPr="00AA3D10">
        <w:rPr>
          <w:rFonts w:ascii="標楷體" w:eastAsia="標楷體" w:hAnsi="標楷體" w:hint="eastAsia"/>
          <w:sz w:val="28"/>
          <w:szCs w:val="28"/>
        </w:rPr>
        <w:t>113</w:t>
      </w:r>
      <w:proofErr w:type="gramEnd"/>
      <w:r w:rsidR="009E3BF8" w:rsidRPr="00AA3D10">
        <w:rPr>
          <w:rFonts w:ascii="標楷體" w:eastAsia="標楷體" w:hAnsi="標楷體" w:hint="eastAsia"/>
          <w:sz w:val="28"/>
          <w:szCs w:val="28"/>
        </w:rPr>
        <w:t>年度預算數為101億1,262萬元，累計實現數為87億4,716萬餘元，已實現比率約86.50％。經查</w:t>
      </w:r>
      <w:r w:rsidR="00303A26">
        <w:rPr>
          <w:rFonts w:ascii="標楷體" w:eastAsia="標楷體" w:hAnsi="標楷體" w:hint="eastAsia"/>
          <w:sz w:val="28"/>
          <w:szCs w:val="28"/>
        </w:rPr>
        <w:t>，</w:t>
      </w:r>
      <w:r w:rsidR="00303A26" w:rsidRPr="00AA3D10">
        <w:rPr>
          <w:rFonts w:ascii="標楷體" w:eastAsia="標楷體" w:hAnsi="標楷體" w:hint="eastAsia"/>
          <w:sz w:val="28"/>
          <w:szCs w:val="28"/>
        </w:rPr>
        <w:t>截至113年底止</w:t>
      </w:r>
      <w:r w:rsidR="00303A26">
        <w:rPr>
          <w:rFonts w:ascii="標楷體" w:eastAsia="標楷體" w:hAnsi="標楷體" w:hint="eastAsia"/>
          <w:sz w:val="28"/>
          <w:szCs w:val="28"/>
        </w:rPr>
        <w:t>，其</w:t>
      </w:r>
      <w:r w:rsidR="009E3BF8" w:rsidRPr="00AA3D10">
        <w:rPr>
          <w:rFonts w:ascii="標楷體" w:eastAsia="標楷體" w:hAnsi="標楷體" w:hint="eastAsia"/>
          <w:sz w:val="28"/>
          <w:szCs w:val="28"/>
        </w:rPr>
        <w:t>執行情形，核有：（1）中央管及跨直轄市、縣（市）管河川，仍</w:t>
      </w:r>
      <w:proofErr w:type="gramStart"/>
      <w:r w:rsidR="009E3BF8" w:rsidRPr="00AA3D10">
        <w:rPr>
          <w:rFonts w:ascii="標楷體" w:eastAsia="標楷體" w:hAnsi="標楷體" w:hint="eastAsia"/>
          <w:sz w:val="28"/>
          <w:szCs w:val="28"/>
        </w:rPr>
        <w:t>囿</w:t>
      </w:r>
      <w:proofErr w:type="gramEnd"/>
      <w:r w:rsidR="009E3BF8" w:rsidRPr="00AA3D10">
        <w:rPr>
          <w:rFonts w:ascii="標楷體" w:eastAsia="標楷體" w:hAnsi="標楷體" w:hint="eastAsia"/>
          <w:sz w:val="28"/>
          <w:szCs w:val="28"/>
        </w:rPr>
        <w:t>於河道變遷不穩定、治理計畫線未獲地方共識等因素，</w:t>
      </w:r>
      <w:r w:rsidR="00303A26">
        <w:rPr>
          <w:rFonts w:ascii="標楷體" w:eastAsia="標楷體" w:hAnsi="標楷體" w:hint="eastAsia"/>
          <w:sz w:val="28"/>
          <w:szCs w:val="28"/>
        </w:rPr>
        <w:t>尚</w:t>
      </w:r>
      <w:r w:rsidR="009E3BF8" w:rsidRPr="00102CC4">
        <w:rPr>
          <w:rFonts w:ascii="標楷體" w:eastAsia="標楷體" w:hAnsi="標楷體" w:hint="eastAsia"/>
          <w:sz w:val="28"/>
          <w:szCs w:val="28"/>
        </w:rPr>
        <w:t>處</w:t>
      </w:r>
      <w:r w:rsidR="009E3BF8" w:rsidRPr="00AA3D10">
        <w:rPr>
          <w:rFonts w:ascii="標楷體" w:eastAsia="標楷體" w:hAnsi="標楷體" w:hint="eastAsia"/>
          <w:sz w:val="28"/>
          <w:szCs w:val="28"/>
        </w:rPr>
        <w:t>於治理規劃、</w:t>
      </w:r>
      <w:proofErr w:type="gramStart"/>
      <w:r w:rsidR="009E3BF8" w:rsidRPr="00AA3D10">
        <w:rPr>
          <w:rFonts w:ascii="標楷體" w:eastAsia="標楷體" w:hAnsi="標楷體" w:hint="eastAsia"/>
          <w:sz w:val="28"/>
          <w:szCs w:val="28"/>
        </w:rPr>
        <w:t>研</w:t>
      </w:r>
      <w:proofErr w:type="gramEnd"/>
      <w:r w:rsidR="009E3BF8" w:rsidRPr="00AA3D10">
        <w:rPr>
          <w:rFonts w:ascii="標楷體" w:eastAsia="標楷體" w:hAnsi="標楷體" w:hint="eastAsia"/>
          <w:sz w:val="28"/>
          <w:szCs w:val="28"/>
        </w:rPr>
        <w:t>具治理計畫階段，</w:t>
      </w:r>
      <w:r w:rsidR="00303A26">
        <w:rPr>
          <w:rFonts w:ascii="標楷體" w:eastAsia="標楷體" w:hAnsi="標楷體" w:hint="eastAsia"/>
          <w:sz w:val="28"/>
          <w:szCs w:val="28"/>
        </w:rPr>
        <w:t>約</w:t>
      </w:r>
      <w:r w:rsidR="009E3BF8" w:rsidRPr="00AA3D10">
        <w:rPr>
          <w:rFonts w:ascii="標楷體" w:eastAsia="標楷體" w:hAnsi="標楷體" w:hint="eastAsia"/>
          <w:sz w:val="28"/>
          <w:szCs w:val="28"/>
        </w:rPr>
        <w:t>有</w:t>
      </w:r>
      <w:proofErr w:type="gramStart"/>
      <w:r w:rsidR="009E3BF8" w:rsidRPr="00AA3D10">
        <w:rPr>
          <w:rFonts w:ascii="標楷體" w:eastAsia="標楷體" w:hAnsi="標楷體" w:hint="eastAsia"/>
          <w:sz w:val="28"/>
          <w:szCs w:val="28"/>
        </w:rPr>
        <w:t>757公里之河段</w:t>
      </w:r>
      <w:proofErr w:type="gramEnd"/>
      <w:r w:rsidR="009E3BF8" w:rsidRPr="00AA3D10">
        <w:rPr>
          <w:rFonts w:ascii="標楷體" w:eastAsia="標楷體" w:hAnsi="標楷體" w:hint="eastAsia"/>
          <w:sz w:val="28"/>
          <w:szCs w:val="28"/>
        </w:rPr>
        <w:t>，</w:t>
      </w:r>
      <w:r w:rsidR="00303A26">
        <w:rPr>
          <w:rFonts w:ascii="標楷體" w:eastAsia="標楷體" w:hAnsi="標楷體" w:hint="eastAsia"/>
          <w:sz w:val="28"/>
          <w:szCs w:val="28"/>
        </w:rPr>
        <w:t>仍</w:t>
      </w:r>
      <w:r w:rsidR="009E3BF8" w:rsidRPr="00AA3D10">
        <w:rPr>
          <w:rFonts w:ascii="標楷體" w:eastAsia="標楷體" w:hAnsi="標楷體" w:hint="eastAsia"/>
          <w:sz w:val="28"/>
          <w:szCs w:val="28"/>
        </w:rPr>
        <w:t>未報經經濟部完成治理基本計畫法定公告程序；又水利署雖已完成河防建造物共計269萬餘公尺，惟仍有36萬餘公尺尚待建造，恐影響防洪成效；（2）中央管及跨直轄市、縣（市）</w:t>
      </w:r>
      <w:r w:rsidR="00D054E3">
        <w:rPr>
          <w:rFonts w:ascii="標楷體" w:eastAsia="標楷體" w:hAnsi="標楷體" w:hint="eastAsia"/>
          <w:sz w:val="28"/>
          <w:szCs w:val="28"/>
        </w:rPr>
        <w:t>管</w:t>
      </w:r>
      <w:r w:rsidR="009E3BF8" w:rsidRPr="00AA3D10">
        <w:rPr>
          <w:rFonts w:ascii="標楷體" w:eastAsia="標楷體" w:hAnsi="標楷體" w:hint="eastAsia"/>
          <w:sz w:val="28"/>
          <w:szCs w:val="28"/>
        </w:rPr>
        <w:t>河川區域線內私有土地共1億160萬餘平方公尺，估計總徵購金額達1,068億4,70</w:t>
      </w:r>
      <w:r w:rsidR="00EA222C">
        <w:rPr>
          <w:rFonts w:ascii="標楷體" w:eastAsia="標楷體" w:hAnsi="標楷體" w:hint="eastAsia"/>
          <w:sz w:val="28"/>
          <w:szCs w:val="28"/>
        </w:rPr>
        <w:t>2</w:t>
      </w:r>
      <w:r w:rsidR="009E3BF8" w:rsidRPr="00AA3D10">
        <w:rPr>
          <w:rFonts w:ascii="標楷體" w:eastAsia="標楷體" w:hAnsi="標楷體" w:hint="eastAsia"/>
          <w:sz w:val="28"/>
          <w:szCs w:val="28"/>
        </w:rPr>
        <w:t>萬餘元，該等龐巨私有土地恐因地主抗爭，致無法取得用地，影響計畫執行，或因用地取得成本高昂，排擠計畫防洪工程建造經費及數量，將影響治理計畫效益；（3）</w:t>
      </w:r>
      <w:r w:rsidR="00303A26" w:rsidRPr="00AA3D10">
        <w:rPr>
          <w:rFonts w:ascii="標楷體" w:eastAsia="標楷體" w:hAnsi="標楷體" w:hint="eastAsia"/>
          <w:sz w:val="28"/>
          <w:szCs w:val="28"/>
        </w:rPr>
        <w:t>仍有</w:t>
      </w:r>
      <w:proofErr w:type="gramStart"/>
      <w:r w:rsidR="00303A26" w:rsidRPr="00AA3D10">
        <w:rPr>
          <w:rFonts w:ascii="標楷體" w:eastAsia="標楷體" w:hAnsi="標楷體" w:hint="eastAsia"/>
          <w:sz w:val="28"/>
          <w:szCs w:val="28"/>
        </w:rPr>
        <w:t>533座</w:t>
      </w:r>
      <w:r w:rsidR="00303A26">
        <w:rPr>
          <w:rFonts w:ascii="標楷體" w:eastAsia="標楷體" w:hAnsi="標楷體" w:hint="eastAsia"/>
          <w:sz w:val="28"/>
          <w:szCs w:val="28"/>
        </w:rPr>
        <w:t>束縮</w:t>
      </w:r>
      <w:proofErr w:type="gramEnd"/>
      <w:r w:rsidR="00303A26">
        <w:rPr>
          <w:rFonts w:ascii="標楷體" w:eastAsia="標楷體" w:hAnsi="標楷體" w:hint="eastAsia"/>
          <w:sz w:val="28"/>
          <w:szCs w:val="28"/>
        </w:rPr>
        <w:t>河道</w:t>
      </w:r>
      <w:proofErr w:type="gramStart"/>
      <w:r w:rsidR="00303A26">
        <w:rPr>
          <w:rFonts w:ascii="標楷體" w:eastAsia="標楷體" w:hAnsi="標楷體" w:hint="eastAsia"/>
          <w:sz w:val="28"/>
          <w:szCs w:val="28"/>
        </w:rPr>
        <w:t>跨河建造物</w:t>
      </w:r>
      <w:proofErr w:type="gramEnd"/>
      <w:r w:rsidR="009E3BF8" w:rsidRPr="00AA3D10">
        <w:rPr>
          <w:rFonts w:ascii="標楷體" w:eastAsia="標楷體" w:hAnsi="標楷體" w:hint="eastAsia"/>
          <w:sz w:val="28"/>
          <w:szCs w:val="28"/>
        </w:rPr>
        <w:t>尚須依據各該河川治理基本計畫及申請施設</w:t>
      </w:r>
      <w:proofErr w:type="gramStart"/>
      <w:r w:rsidR="009E3BF8" w:rsidRPr="00AA3D10">
        <w:rPr>
          <w:rFonts w:ascii="標楷體" w:eastAsia="標楷體" w:hAnsi="標楷體" w:hint="eastAsia"/>
          <w:sz w:val="28"/>
          <w:szCs w:val="28"/>
        </w:rPr>
        <w:t>跨</w:t>
      </w:r>
      <w:r w:rsidR="00D34D3F">
        <w:rPr>
          <w:rFonts w:ascii="標楷體" w:eastAsia="標楷體" w:hAnsi="標楷體" w:hint="eastAsia"/>
          <w:sz w:val="28"/>
          <w:szCs w:val="28"/>
        </w:rPr>
        <w:t>河</w:t>
      </w:r>
      <w:r w:rsidR="009E3BF8" w:rsidRPr="00AA3D10">
        <w:rPr>
          <w:rFonts w:ascii="標楷體" w:eastAsia="標楷體" w:hAnsi="標楷體" w:hint="eastAsia"/>
          <w:sz w:val="28"/>
          <w:szCs w:val="28"/>
        </w:rPr>
        <w:t>建造物</w:t>
      </w:r>
      <w:proofErr w:type="gramEnd"/>
      <w:r w:rsidR="009E3BF8" w:rsidRPr="00AA3D10">
        <w:rPr>
          <w:rFonts w:ascii="標楷體" w:eastAsia="標楷體" w:hAnsi="標楷體" w:hint="eastAsia"/>
          <w:sz w:val="28"/>
          <w:szCs w:val="28"/>
        </w:rPr>
        <w:t>審核要點辦理改建之</w:t>
      </w:r>
      <w:proofErr w:type="gramStart"/>
      <w:r w:rsidR="009E3BF8" w:rsidRPr="00AA3D10">
        <w:rPr>
          <w:rFonts w:ascii="標楷體" w:eastAsia="標楷體" w:hAnsi="標楷體" w:hint="eastAsia"/>
          <w:sz w:val="28"/>
          <w:szCs w:val="28"/>
        </w:rPr>
        <w:t>跨河建造物</w:t>
      </w:r>
      <w:proofErr w:type="gramEnd"/>
      <w:r w:rsidR="009E3BF8" w:rsidRPr="00AA3D10">
        <w:rPr>
          <w:rFonts w:ascii="標楷體" w:eastAsia="標楷體" w:hAnsi="標楷體" w:hint="eastAsia"/>
          <w:sz w:val="28"/>
          <w:szCs w:val="28"/>
        </w:rPr>
        <w:t>，恐影響整體防洪功效等情事，經函請水利署</w:t>
      </w:r>
      <w:proofErr w:type="gramStart"/>
      <w:r w:rsidR="009E3BF8" w:rsidRPr="00AA3D10">
        <w:rPr>
          <w:rFonts w:ascii="標楷體" w:eastAsia="標楷體" w:hAnsi="標楷體" w:hint="eastAsia"/>
          <w:sz w:val="28"/>
          <w:szCs w:val="28"/>
        </w:rPr>
        <w:t>研</w:t>
      </w:r>
      <w:proofErr w:type="gramEnd"/>
      <w:r w:rsidR="009E3BF8" w:rsidRPr="00AA3D10">
        <w:rPr>
          <w:rFonts w:ascii="標楷體" w:eastAsia="標楷體" w:hAnsi="標楷體" w:hint="eastAsia"/>
          <w:sz w:val="28"/>
          <w:szCs w:val="28"/>
        </w:rPr>
        <w:t>謀改善</w:t>
      </w:r>
      <w:r w:rsidR="009E3BF8" w:rsidRPr="00514E6E">
        <w:rPr>
          <w:rFonts w:ascii="標楷體" w:eastAsia="標楷體" w:hAnsi="標楷體" w:hint="eastAsia"/>
          <w:sz w:val="28"/>
          <w:szCs w:val="28"/>
        </w:rPr>
        <w:t>。【詳總決算審核報告第2冊丙、</w:t>
      </w:r>
      <w:r w:rsidR="009E3BF8" w:rsidRPr="00156F06">
        <w:rPr>
          <w:rFonts w:ascii="標楷體" w:eastAsia="標楷體" w:hAnsi="標楷體" w:hint="eastAsia"/>
          <w:sz w:val="28"/>
          <w:szCs w:val="28"/>
        </w:rPr>
        <w:t>拾參、經濟部主管項下重要審核意見</w:t>
      </w:r>
      <w:r w:rsidR="00851201">
        <w:rPr>
          <w:rFonts w:ascii="標楷體" w:eastAsia="標楷體" w:hAnsi="標楷體" w:hint="eastAsia"/>
          <w:sz w:val="28"/>
          <w:szCs w:val="28"/>
        </w:rPr>
        <w:t>（</w:t>
      </w:r>
      <w:r w:rsidR="00CB2E57">
        <w:rPr>
          <w:rFonts w:ascii="標楷體" w:eastAsia="標楷體" w:hAnsi="標楷體" w:hint="eastAsia"/>
          <w:sz w:val="28"/>
          <w:szCs w:val="28"/>
        </w:rPr>
        <w:t>十五</w:t>
      </w:r>
      <w:r w:rsidR="00851201">
        <w:rPr>
          <w:rFonts w:ascii="標楷體" w:eastAsia="標楷體" w:hAnsi="標楷體" w:hint="eastAsia"/>
          <w:sz w:val="28"/>
          <w:szCs w:val="28"/>
        </w:rPr>
        <w:t>）</w:t>
      </w:r>
      <w:r w:rsidR="009E3BF8" w:rsidRPr="00514E6E">
        <w:rPr>
          <w:rFonts w:ascii="標楷體" w:eastAsia="標楷體" w:hAnsi="標楷體" w:hint="eastAsia"/>
          <w:sz w:val="28"/>
          <w:szCs w:val="28"/>
        </w:rPr>
        <w:t>】</w:t>
      </w:r>
    </w:p>
    <w:p w14:paraId="57768BB3" w14:textId="4C455335" w:rsidR="00662C67" w:rsidRPr="00AC00DD" w:rsidRDefault="00480A49" w:rsidP="00480A49">
      <w:pPr>
        <w:overflowPunct w:val="0"/>
        <w:spacing w:line="500" w:lineRule="exact"/>
        <w:ind w:firstLineChars="450" w:firstLine="1261"/>
        <w:jc w:val="both"/>
        <w:rPr>
          <w:rFonts w:ascii="標楷體" w:eastAsia="標楷體" w:hAnsi="標楷體"/>
          <w:sz w:val="28"/>
          <w:szCs w:val="28"/>
        </w:rPr>
      </w:pPr>
      <w:r w:rsidRPr="00480A49">
        <w:rPr>
          <w:rFonts w:ascii="標楷體" w:eastAsia="標楷體" w:hAnsi="標楷體" w:hint="eastAsia"/>
          <w:b/>
          <w:bCs/>
          <w:sz w:val="28"/>
          <w:szCs w:val="28"/>
        </w:rPr>
        <w:lastRenderedPageBreak/>
        <w:t>2.</w:t>
      </w:r>
      <w:r w:rsidRPr="00746178">
        <w:rPr>
          <w:rFonts w:ascii="標楷體" w:eastAsia="標楷體" w:hAnsi="標楷體"/>
          <w:b/>
          <w:noProof/>
          <w:sz w:val="32"/>
          <w:szCs w:val="32"/>
        </w:rPr>
        <mc:AlternateContent>
          <mc:Choice Requires="wps">
            <w:drawing>
              <wp:anchor distT="0" distB="0" distL="114300" distR="114300" simplePos="0" relativeHeight="252191232" behindDoc="0" locked="0" layoutInCell="1" allowOverlap="1" wp14:anchorId="3A58E76D" wp14:editId="58E14A5C">
                <wp:simplePos x="0" y="0"/>
                <wp:positionH relativeFrom="margin">
                  <wp:posOffset>-635</wp:posOffset>
                </wp:positionH>
                <wp:positionV relativeFrom="margin">
                  <wp:align>bottom</wp:align>
                </wp:positionV>
                <wp:extent cx="6289675" cy="5052695"/>
                <wp:effectExtent l="0" t="0" r="0" b="0"/>
                <wp:wrapSquare wrapText="bothSides"/>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9675" cy="5052695"/>
                        </a:xfrm>
                        <a:prstGeom prst="rect">
                          <a:avLst/>
                        </a:prstGeom>
                        <a:solidFill>
                          <a:srgbClr val="FFFFFF"/>
                        </a:solidFill>
                        <a:ln w="9525">
                          <a:noFill/>
                          <a:miter lim="800000"/>
                          <a:headEnd/>
                          <a:tailEnd/>
                        </a:ln>
                      </wps:spPr>
                      <wps:txbx>
                        <w:txbxContent>
                          <w:p w14:paraId="467E1877" w14:textId="77777777" w:rsidR="00070579" w:rsidRPr="003D3505" w:rsidRDefault="00070579" w:rsidP="00480A49">
                            <w:pPr>
                              <w:spacing w:afterLines="10" w:after="36" w:line="300" w:lineRule="exact"/>
                              <w:jc w:val="center"/>
                              <w:rPr>
                                <w:rFonts w:ascii="標楷體" w:eastAsia="標楷體" w:hAnsi="標楷體"/>
                                <w:b/>
                                <w:szCs w:val="32"/>
                              </w:rPr>
                            </w:pPr>
                            <w:r w:rsidRPr="004D31B5">
                              <w:rPr>
                                <w:rFonts w:ascii="標楷體" w:eastAsia="標楷體" w:hAnsi="標楷體" w:hint="eastAsia"/>
                                <w:b/>
                                <w:szCs w:val="32"/>
                              </w:rPr>
                              <w:t>表</w:t>
                            </w:r>
                            <w:r>
                              <w:rPr>
                                <w:rFonts w:ascii="標楷體" w:eastAsia="標楷體" w:hAnsi="標楷體"/>
                                <w:b/>
                                <w:szCs w:val="32"/>
                              </w:rPr>
                              <w:t>10</w:t>
                            </w:r>
                            <w:r>
                              <w:rPr>
                                <w:rFonts w:ascii="標楷體" w:eastAsia="標楷體" w:hAnsi="標楷體" w:hint="eastAsia"/>
                                <w:b/>
                                <w:szCs w:val="32"/>
                              </w:rPr>
                              <w:t xml:space="preserve">　</w:t>
                            </w:r>
                            <w:r w:rsidRPr="003D3505">
                              <w:rPr>
                                <w:rFonts w:ascii="標楷體" w:eastAsia="標楷體" w:hAnsi="標楷體" w:hint="eastAsia"/>
                                <w:b/>
                                <w:szCs w:val="28"/>
                              </w:rPr>
                              <w:t>各目的事業主管機關</w:t>
                            </w:r>
                            <w:r w:rsidRPr="003D3505">
                              <w:rPr>
                                <w:rFonts w:ascii="標楷體" w:eastAsia="標楷體" w:hAnsi="標楷體" w:hint="eastAsia"/>
                                <w:b/>
                                <w:bCs/>
                                <w:szCs w:val="28"/>
                              </w:rPr>
                              <w:t>環境敏感地區劃設情形</w:t>
                            </w:r>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2"/>
                              <w:gridCol w:w="2268"/>
                              <w:gridCol w:w="2268"/>
                              <w:gridCol w:w="2268"/>
                              <w:gridCol w:w="2268"/>
                            </w:tblGrid>
                            <w:tr w:rsidR="00070579" w:rsidRPr="00103F2C" w14:paraId="17A9A7AC" w14:textId="77777777" w:rsidTr="00E74CF6">
                              <w:trPr>
                                <w:trHeight w:val="70"/>
                              </w:trPr>
                              <w:tc>
                                <w:tcPr>
                                  <w:tcW w:w="562" w:type="dxa"/>
                                  <w:shd w:val="clear" w:color="auto" w:fill="FDE9D9" w:themeFill="accent6" w:themeFillTint="33"/>
                                  <w:vAlign w:val="center"/>
                                </w:tcPr>
                                <w:p w14:paraId="6E7D5E60" w14:textId="77777777" w:rsidR="00070579" w:rsidRPr="00936A4A" w:rsidRDefault="00070579" w:rsidP="00480A49">
                                  <w:pPr>
                                    <w:spacing w:line="240" w:lineRule="exact"/>
                                    <w:jc w:val="center"/>
                                    <w:rPr>
                                      <w:rFonts w:ascii="標楷體" w:eastAsia="標楷體" w:hAnsi="標楷體"/>
                                      <w:sz w:val="20"/>
                                      <w:szCs w:val="20"/>
                                    </w:rPr>
                                  </w:pPr>
                                  <w:r w:rsidRPr="00936A4A">
                                    <w:rPr>
                                      <w:rFonts w:ascii="標楷體" w:eastAsia="標楷體" w:hAnsi="標楷體" w:hint="eastAsia"/>
                                      <w:sz w:val="20"/>
                                      <w:szCs w:val="20"/>
                                    </w:rPr>
                                    <w:t>序號</w:t>
                                  </w:r>
                                </w:p>
                              </w:tc>
                              <w:tc>
                                <w:tcPr>
                                  <w:tcW w:w="2268" w:type="dxa"/>
                                  <w:shd w:val="clear" w:color="auto" w:fill="FDE9D9" w:themeFill="accent6" w:themeFillTint="33"/>
                                  <w:vAlign w:val="center"/>
                                </w:tcPr>
                                <w:p w14:paraId="5A9A7E36" w14:textId="77777777" w:rsidR="00070579" w:rsidRPr="00936A4A" w:rsidRDefault="00070579" w:rsidP="00480A49">
                                  <w:pPr>
                                    <w:spacing w:line="240" w:lineRule="exact"/>
                                    <w:jc w:val="center"/>
                                    <w:rPr>
                                      <w:rFonts w:ascii="標楷體" w:eastAsia="標楷體" w:hAnsi="標楷體"/>
                                      <w:sz w:val="20"/>
                                      <w:szCs w:val="20"/>
                                    </w:rPr>
                                  </w:pPr>
                                  <w:r w:rsidRPr="00936A4A">
                                    <w:rPr>
                                      <w:rFonts w:ascii="標楷體" w:eastAsia="標楷體" w:hAnsi="標楷體" w:hint="eastAsia"/>
                                      <w:sz w:val="20"/>
                                      <w:szCs w:val="20"/>
                                    </w:rPr>
                                    <w:t>環境敏感地區名稱</w:t>
                                  </w:r>
                                </w:p>
                              </w:tc>
                              <w:tc>
                                <w:tcPr>
                                  <w:tcW w:w="2268" w:type="dxa"/>
                                  <w:shd w:val="clear" w:color="auto" w:fill="FDE9D9" w:themeFill="accent6" w:themeFillTint="33"/>
                                  <w:vAlign w:val="center"/>
                                </w:tcPr>
                                <w:p w14:paraId="73E8C8D6" w14:textId="77777777" w:rsidR="00070579" w:rsidRPr="00936A4A" w:rsidRDefault="00070579" w:rsidP="00480A49">
                                  <w:pPr>
                                    <w:spacing w:line="240" w:lineRule="exact"/>
                                    <w:jc w:val="center"/>
                                    <w:rPr>
                                      <w:rFonts w:ascii="標楷體" w:eastAsia="標楷體" w:hAnsi="標楷體"/>
                                      <w:sz w:val="20"/>
                                      <w:szCs w:val="20"/>
                                    </w:rPr>
                                  </w:pPr>
                                  <w:r w:rsidRPr="00936A4A">
                                    <w:rPr>
                                      <w:rFonts w:ascii="標楷體" w:eastAsia="標楷體" w:hAnsi="標楷體" w:hint="eastAsia"/>
                                      <w:sz w:val="20"/>
                                      <w:szCs w:val="20"/>
                                    </w:rPr>
                                    <w:t>主管機關</w:t>
                                  </w:r>
                                </w:p>
                              </w:tc>
                              <w:tc>
                                <w:tcPr>
                                  <w:tcW w:w="2268" w:type="dxa"/>
                                  <w:shd w:val="clear" w:color="auto" w:fill="FDE9D9" w:themeFill="accent6" w:themeFillTint="33"/>
                                  <w:vAlign w:val="center"/>
                                </w:tcPr>
                                <w:p w14:paraId="446DB72C" w14:textId="0D3F4286" w:rsidR="00070579" w:rsidRPr="00936A4A" w:rsidRDefault="00070579" w:rsidP="00480A49">
                                  <w:pPr>
                                    <w:spacing w:line="240" w:lineRule="exact"/>
                                    <w:jc w:val="center"/>
                                    <w:rPr>
                                      <w:rFonts w:ascii="標楷體" w:eastAsia="標楷體" w:hAnsi="標楷體"/>
                                      <w:sz w:val="20"/>
                                      <w:szCs w:val="20"/>
                                    </w:rPr>
                                  </w:pPr>
                                  <w:r w:rsidRPr="00936A4A">
                                    <w:rPr>
                                      <w:rFonts w:ascii="標楷體" w:eastAsia="標楷體" w:hAnsi="標楷體" w:hint="eastAsia"/>
                                      <w:sz w:val="20"/>
                                      <w:szCs w:val="20"/>
                                    </w:rPr>
                                    <w:t>有劃設，但尚未提供或尚未</w:t>
                                  </w:r>
                                  <w:proofErr w:type="gramStart"/>
                                  <w:r w:rsidRPr="00936A4A">
                                    <w:rPr>
                                      <w:rFonts w:ascii="標楷體" w:eastAsia="標楷體" w:hAnsi="標楷體" w:hint="eastAsia"/>
                                      <w:sz w:val="20"/>
                                      <w:szCs w:val="20"/>
                                    </w:rPr>
                                    <w:t>製作圖資者</w:t>
                                  </w:r>
                                  <w:proofErr w:type="gramEnd"/>
                                  <w:r w:rsidRPr="00936A4A">
                                    <w:rPr>
                                      <w:rFonts w:ascii="標楷體" w:eastAsia="標楷體" w:hAnsi="標楷體" w:hint="eastAsia"/>
                                      <w:sz w:val="20"/>
                                      <w:szCs w:val="20"/>
                                    </w:rPr>
                                    <w:t>（打</w:t>
                                  </w:r>
                                  <w:r w:rsidR="003C4104" w:rsidRPr="003C4104">
                                    <w:rPr>
                                      <w:rFonts w:asciiTheme="minorEastAsia" w:hAnsiTheme="minorEastAsia" w:hint="eastAsia"/>
                                      <w:noProof/>
                                    </w:rPr>
                                    <w:sym w:font="Wingdings 2" w:char="F050"/>
                                  </w:r>
                                  <w:r w:rsidRPr="00936A4A">
                                    <w:rPr>
                                      <w:rFonts w:ascii="標楷體" w:eastAsia="標楷體" w:hAnsi="標楷體" w:hint="eastAsia"/>
                                      <w:sz w:val="20"/>
                                      <w:szCs w:val="20"/>
                                    </w:rPr>
                                    <w:t>）</w:t>
                                  </w:r>
                                </w:p>
                              </w:tc>
                              <w:tc>
                                <w:tcPr>
                                  <w:tcW w:w="2268" w:type="dxa"/>
                                  <w:shd w:val="clear" w:color="auto" w:fill="FDE9D9" w:themeFill="accent6" w:themeFillTint="33"/>
                                  <w:vAlign w:val="center"/>
                                </w:tcPr>
                                <w:p w14:paraId="4018EF85" w14:textId="080888DB" w:rsidR="00070579" w:rsidRPr="00936A4A" w:rsidRDefault="00070579" w:rsidP="00480A49">
                                  <w:pPr>
                                    <w:spacing w:line="240" w:lineRule="exact"/>
                                    <w:jc w:val="center"/>
                                    <w:rPr>
                                      <w:rFonts w:ascii="標楷體" w:eastAsia="標楷體" w:hAnsi="標楷體"/>
                                      <w:sz w:val="20"/>
                                      <w:szCs w:val="20"/>
                                    </w:rPr>
                                  </w:pPr>
                                  <w:r w:rsidRPr="00936A4A">
                                    <w:rPr>
                                      <w:rFonts w:ascii="標楷體" w:eastAsia="標楷體" w:hAnsi="標楷體" w:hint="eastAsia"/>
                                      <w:sz w:val="20"/>
                                      <w:szCs w:val="20"/>
                                    </w:rPr>
                                    <w:t>尚未劃設環境敏感地區者（打</w:t>
                                  </w:r>
                                  <w:r w:rsidR="003C4104">
                                    <w:rPr>
                                      <w:rFonts w:asciiTheme="minorEastAsia" w:hAnsiTheme="minorEastAsia" w:hint="eastAsia"/>
                                      <w:noProof/>
                                    </w:rPr>
                                    <w:sym w:font="Wingdings 2" w:char="F050"/>
                                  </w:r>
                                  <w:r w:rsidRPr="00936A4A">
                                    <w:rPr>
                                      <w:rFonts w:ascii="標楷體" w:eastAsia="標楷體" w:hAnsi="標楷體" w:hint="eastAsia"/>
                                      <w:sz w:val="20"/>
                                      <w:szCs w:val="20"/>
                                    </w:rPr>
                                    <w:t>）</w:t>
                                  </w:r>
                                </w:p>
                              </w:tc>
                            </w:tr>
                            <w:tr w:rsidR="00070579" w:rsidRPr="00103F2C" w14:paraId="0FC508F3" w14:textId="77777777" w:rsidTr="00E74CF6">
                              <w:trPr>
                                <w:trHeight w:val="70"/>
                              </w:trPr>
                              <w:tc>
                                <w:tcPr>
                                  <w:tcW w:w="562" w:type="dxa"/>
                                  <w:shd w:val="clear" w:color="auto" w:fill="auto"/>
                                  <w:vAlign w:val="center"/>
                                </w:tcPr>
                                <w:p w14:paraId="6292299B" w14:textId="77777777" w:rsidR="00070579" w:rsidRPr="00103F2C" w:rsidRDefault="00070579" w:rsidP="00480A49">
                                  <w:pPr>
                                    <w:spacing w:line="240" w:lineRule="exact"/>
                                    <w:jc w:val="center"/>
                                    <w:rPr>
                                      <w:rFonts w:ascii="標楷體" w:eastAsia="標楷體" w:hAnsi="標楷體"/>
                                      <w:sz w:val="20"/>
                                      <w:szCs w:val="20"/>
                                    </w:rPr>
                                  </w:pPr>
                                  <w:r w:rsidRPr="00103F2C">
                                    <w:rPr>
                                      <w:rFonts w:ascii="標楷體" w:eastAsia="標楷體" w:hAnsi="標楷體" w:hint="eastAsia"/>
                                      <w:sz w:val="20"/>
                                      <w:szCs w:val="20"/>
                                    </w:rPr>
                                    <w:t>1</w:t>
                                  </w:r>
                                </w:p>
                              </w:tc>
                              <w:tc>
                                <w:tcPr>
                                  <w:tcW w:w="2268" w:type="dxa"/>
                                  <w:vAlign w:val="center"/>
                                </w:tcPr>
                                <w:p w14:paraId="1C52FB06" w14:textId="77777777"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重要史蹟</w:t>
                                  </w:r>
                                </w:p>
                              </w:tc>
                              <w:tc>
                                <w:tcPr>
                                  <w:tcW w:w="2268" w:type="dxa"/>
                                  <w:vAlign w:val="center"/>
                                </w:tcPr>
                                <w:p w14:paraId="3674D53F" w14:textId="77777777"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文化部</w:t>
                                  </w:r>
                                </w:p>
                              </w:tc>
                              <w:tc>
                                <w:tcPr>
                                  <w:tcW w:w="2268" w:type="dxa"/>
                                  <w:vAlign w:val="center"/>
                                </w:tcPr>
                                <w:p w14:paraId="3B2590FA" w14:textId="77777777" w:rsidR="00070579" w:rsidRPr="00103F2C" w:rsidRDefault="00070579" w:rsidP="00480A49">
                                  <w:pPr>
                                    <w:spacing w:line="240" w:lineRule="exact"/>
                                    <w:jc w:val="center"/>
                                    <w:rPr>
                                      <w:rFonts w:ascii="標楷體" w:eastAsia="標楷體" w:hAnsi="標楷體"/>
                                      <w:sz w:val="20"/>
                                      <w:szCs w:val="20"/>
                                    </w:rPr>
                                  </w:pPr>
                                </w:p>
                              </w:tc>
                              <w:tc>
                                <w:tcPr>
                                  <w:tcW w:w="2268" w:type="dxa"/>
                                  <w:vAlign w:val="center"/>
                                </w:tcPr>
                                <w:p w14:paraId="2B379E6A" w14:textId="2944A629" w:rsidR="00070579" w:rsidRPr="006D3D8F" w:rsidRDefault="006D3D8F" w:rsidP="00480A49">
                                  <w:pPr>
                                    <w:spacing w:line="240" w:lineRule="exact"/>
                                    <w:jc w:val="center"/>
                                    <w:rPr>
                                      <w:rFonts w:asciiTheme="minorEastAsia" w:hAnsiTheme="minorEastAsia"/>
                                      <w:noProof/>
                                    </w:rPr>
                                  </w:pPr>
                                  <w:r>
                                    <w:rPr>
                                      <w:rFonts w:asciiTheme="minorEastAsia" w:hAnsiTheme="minorEastAsia" w:hint="eastAsia"/>
                                      <w:noProof/>
                                    </w:rPr>
                                    <w:sym w:font="Wingdings 2" w:char="F050"/>
                                  </w:r>
                                </w:p>
                              </w:tc>
                            </w:tr>
                            <w:tr w:rsidR="00070579" w:rsidRPr="00103F2C" w14:paraId="22ED28EF" w14:textId="77777777" w:rsidTr="00C4407E">
                              <w:trPr>
                                <w:trHeight w:val="1157"/>
                              </w:trPr>
                              <w:tc>
                                <w:tcPr>
                                  <w:tcW w:w="562" w:type="dxa"/>
                                  <w:shd w:val="clear" w:color="auto" w:fill="auto"/>
                                  <w:vAlign w:val="center"/>
                                </w:tcPr>
                                <w:p w14:paraId="14F50DD9" w14:textId="77777777" w:rsidR="00070579" w:rsidRPr="00103F2C" w:rsidRDefault="00070579" w:rsidP="00480A49">
                                  <w:pPr>
                                    <w:spacing w:line="240" w:lineRule="exact"/>
                                    <w:jc w:val="center"/>
                                    <w:rPr>
                                      <w:rFonts w:ascii="標楷體" w:eastAsia="標楷體" w:hAnsi="標楷體"/>
                                      <w:sz w:val="20"/>
                                      <w:szCs w:val="20"/>
                                    </w:rPr>
                                  </w:pPr>
                                  <w:r w:rsidRPr="00103F2C">
                                    <w:rPr>
                                      <w:rFonts w:ascii="標楷體" w:eastAsia="標楷體" w:hAnsi="標楷體" w:hint="eastAsia"/>
                                      <w:sz w:val="20"/>
                                      <w:szCs w:val="20"/>
                                    </w:rPr>
                                    <w:t>2</w:t>
                                  </w:r>
                                </w:p>
                              </w:tc>
                              <w:tc>
                                <w:tcPr>
                                  <w:tcW w:w="2268" w:type="dxa"/>
                                  <w:vAlign w:val="center"/>
                                </w:tcPr>
                                <w:p w14:paraId="182100D2" w14:textId="77777777"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史蹟</w:t>
                                  </w:r>
                                </w:p>
                              </w:tc>
                              <w:tc>
                                <w:tcPr>
                                  <w:tcW w:w="2268" w:type="dxa"/>
                                  <w:vAlign w:val="center"/>
                                </w:tcPr>
                                <w:p w14:paraId="45293A9A" w14:textId="77777777"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各市縣政府</w:t>
                                  </w:r>
                                </w:p>
                              </w:tc>
                              <w:tc>
                                <w:tcPr>
                                  <w:tcW w:w="2268" w:type="dxa"/>
                                  <w:vAlign w:val="center"/>
                                </w:tcPr>
                                <w:p w14:paraId="1EDD3CE5" w14:textId="77777777" w:rsidR="003C4104" w:rsidRDefault="003C4104" w:rsidP="00480A49">
                                  <w:pPr>
                                    <w:spacing w:line="240" w:lineRule="exact"/>
                                    <w:jc w:val="center"/>
                                    <w:rPr>
                                      <w:rFonts w:asciiTheme="minorEastAsia" w:hAnsiTheme="minorEastAsia"/>
                                      <w:noProof/>
                                    </w:rPr>
                                  </w:pPr>
                                  <w:r>
                                    <w:rPr>
                                      <w:rFonts w:asciiTheme="minorEastAsia" w:hAnsiTheme="minorEastAsia" w:hint="eastAsia"/>
                                      <w:noProof/>
                                    </w:rPr>
                                    <w:sym w:font="Wingdings 2" w:char="F050"/>
                                  </w:r>
                                </w:p>
                                <w:p w14:paraId="4E29841D" w14:textId="025C029F" w:rsidR="00070579" w:rsidRPr="00103F2C" w:rsidRDefault="00070579" w:rsidP="00480A49">
                                  <w:pPr>
                                    <w:spacing w:line="240" w:lineRule="exact"/>
                                    <w:jc w:val="center"/>
                                    <w:rPr>
                                      <w:rFonts w:ascii="標楷體" w:eastAsia="標楷體" w:hAnsi="標楷體"/>
                                      <w:sz w:val="20"/>
                                      <w:szCs w:val="20"/>
                                    </w:rPr>
                                  </w:pPr>
                                  <w:r>
                                    <w:rPr>
                                      <w:rFonts w:ascii="標楷體" w:eastAsia="標楷體" w:hAnsi="標楷體" w:hint="eastAsia"/>
                                      <w:sz w:val="20"/>
                                      <w:szCs w:val="20"/>
                                    </w:rPr>
                                    <w:t>（</w:t>
                                  </w:r>
                                  <w:r w:rsidRPr="00103F2C">
                                    <w:rPr>
                                      <w:rFonts w:ascii="標楷體" w:eastAsia="標楷體" w:hAnsi="標楷體" w:hint="eastAsia"/>
                                      <w:sz w:val="20"/>
                                      <w:szCs w:val="20"/>
                                    </w:rPr>
                                    <w:t>臺北市、新北市、</w:t>
                                  </w:r>
                                  <w:proofErr w:type="gramStart"/>
                                  <w:r w:rsidRPr="00103F2C">
                                    <w:rPr>
                                      <w:rFonts w:ascii="標楷體" w:eastAsia="標楷體" w:hAnsi="標楷體" w:hint="eastAsia"/>
                                      <w:sz w:val="20"/>
                                      <w:szCs w:val="20"/>
                                    </w:rPr>
                                    <w:t>臺</w:t>
                                  </w:r>
                                  <w:proofErr w:type="gramEnd"/>
                                  <w:r w:rsidRPr="00103F2C">
                                    <w:rPr>
                                      <w:rFonts w:ascii="標楷體" w:eastAsia="標楷體" w:hAnsi="標楷體" w:hint="eastAsia"/>
                                      <w:sz w:val="20"/>
                                      <w:szCs w:val="20"/>
                                    </w:rPr>
                                    <w:t>中市、</w:t>
                                  </w:r>
                                  <w:proofErr w:type="gramStart"/>
                                  <w:r w:rsidRPr="00103F2C">
                                    <w:rPr>
                                      <w:rFonts w:ascii="標楷體" w:eastAsia="標楷體" w:hAnsi="標楷體" w:hint="eastAsia"/>
                                      <w:sz w:val="20"/>
                                      <w:szCs w:val="20"/>
                                    </w:rPr>
                                    <w:t>臺</w:t>
                                  </w:r>
                                  <w:proofErr w:type="gramEnd"/>
                                  <w:r w:rsidRPr="00103F2C">
                                    <w:rPr>
                                      <w:rFonts w:ascii="標楷體" w:eastAsia="標楷體" w:hAnsi="標楷體" w:hint="eastAsia"/>
                                      <w:sz w:val="20"/>
                                      <w:szCs w:val="20"/>
                                    </w:rPr>
                                    <w:t>南市、新竹市、南投縣、屏東縣、金門縣</w:t>
                                  </w:r>
                                  <w:r>
                                    <w:rPr>
                                      <w:rFonts w:ascii="標楷體" w:eastAsia="標楷體" w:hAnsi="標楷體" w:hint="eastAsia"/>
                                      <w:sz w:val="20"/>
                                      <w:szCs w:val="20"/>
                                    </w:rPr>
                                    <w:t>等8個市縣政府）</w:t>
                                  </w:r>
                                </w:p>
                              </w:tc>
                              <w:tc>
                                <w:tcPr>
                                  <w:tcW w:w="2268" w:type="dxa"/>
                                  <w:vAlign w:val="center"/>
                                </w:tcPr>
                                <w:p w14:paraId="4DE92C27" w14:textId="77777777" w:rsidR="003C4104" w:rsidRDefault="003C4104" w:rsidP="00480A49">
                                  <w:pPr>
                                    <w:spacing w:line="240" w:lineRule="exact"/>
                                    <w:jc w:val="center"/>
                                    <w:rPr>
                                      <w:rFonts w:asciiTheme="minorEastAsia" w:hAnsiTheme="minorEastAsia"/>
                                      <w:noProof/>
                                    </w:rPr>
                                  </w:pPr>
                                  <w:r>
                                    <w:rPr>
                                      <w:rFonts w:asciiTheme="minorEastAsia" w:hAnsiTheme="minorEastAsia" w:hint="eastAsia"/>
                                      <w:noProof/>
                                    </w:rPr>
                                    <w:sym w:font="Wingdings 2" w:char="F050"/>
                                  </w:r>
                                </w:p>
                                <w:p w14:paraId="027378C7" w14:textId="0EABC584" w:rsidR="00070579" w:rsidRPr="00103F2C" w:rsidRDefault="00070579" w:rsidP="00480A49">
                                  <w:pPr>
                                    <w:spacing w:line="240" w:lineRule="exact"/>
                                    <w:jc w:val="center"/>
                                    <w:rPr>
                                      <w:rFonts w:ascii="標楷體" w:eastAsia="標楷體" w:hAnsi="標楷體"/>
                                      <w:sz w:val="20"/>
                                      <w:szCs w:val="20"/>
                                    </w:rPr>
                                  </w:pPr>
                                  <w:r>
                                    <w:rPr>
                                      <w:rFonts w:ascii="標楷體" w:eastAsia="標楷體" w:hAnsi="標楷體" w:hint="eastAsia"/>
                                      <w:spacing w:val="-6"/>
                                      <w:sz w:val="20"/>
                                      <w:szCs w:val="20"/>
                                    </w:rPr>
                                    <w:t>（</w:t>
                                  </w:r>
                                  <w:r w:rsidRPr="00103F2C">
                                    <w:rPr>
                                      <w:rFonts w:ascii="標楷體" w:eastAsia="標楷體" w:hAnsi="標楷體" w:hint="eastAsia"/>
                                      <w:spacing w:val="-6"/>
                                      <w:sz w:val="20"/>
                                      <w:szCs w:val="20"/>
                                    </w:rPr>
                                    <w:t>除左</w:t>
                                  </w:r>
                                  <w:r w:rsidR="00735BA0">
                                    <w:rPr>
                                      <w:rFonts w:ascii="標楷體" w:eastAsia="標楷體" w:hAnsi="標楷體" w:hint="eastAsia"/>
                                      <w:spacing w:val="-6"/>
                                      <w:sz w:val="20"/>
                                      <w:szCs w:val="20"/>
                                    </w:rPr>
                                    <w:t>列市縣政府外</w:t>
                                  </w:r>
                                  <w:r w:rsidRPr="00103F2C">
                                    <w:rPr>
                                      <w:rFonts w:ascii="標楷體" w:eastAsia="標楷體" w:hAnsi="標楷體" w:hint="eastAsia"/>
                                      <w:spacing w:val="-6"/>
                                      <w:sz w:val="20"/>
                                      <w:szCs w:val="20"/>
                                    </w:rPr>
                                    <w:t xml:space="preserve">，其餘 14 </w:t>
                                  </w:r>
                                  <w:proofErr w:type="gramStart"/>
                                  <w:r w:rsidRPr="00103F2C">
                                    <w:rPr>
                                      <w:rFonts w:ascii="標楷體" w:eastAsia="標楷體" w:hAnsi="標楷體" w:hint="eastAsia"/>
                                      <w:spacing w:val="-6"/>
                                      <w:sz w:val="20"/>
                                      <w:szCs w:val="20"/>
                                    </w:rPr>
                                    <w:t>個</w:t>
                                  </w:r>
                                  <w:proofErr w:type="gramEnd"/>
                                  <w:r w:rsidRPr="00103F2C">
                                    <w:rPr>
                                      <w:rFonts w:ascii="標楷體" w:eastAsia="標楷體" w:hAnsi="標楷體" w:hint="eastAsia"/>
                                      <w:sz w:val="20"/>
                                      <w:szCs w:val="20"/>
                                    </w:rPr>
                                    <w:t>市縣政府</w:t>
                                  </w:r>
                                  <w:r>
                                    <w:rPr>
                                      <w:rFonts w:ascii="標楷體" w:eastAsia="標楷體" w:hAnsi="標楷體" w:hint="eastAsia"/>
                                      <w:spacing w:val="-6"/>
                                      <w:sz w:val="20"/>
                                      <w:szCs w:val="20"/>
                                    </w:rPr>
                                    <w:t>）</w:t>
                                  </w:r>
                                </w:p>
                              </w:tc>
                            </w:tr>
                            <w:tr w:rsidR="00070579" w:rsidRPr="00103F2C" w14:paraId="49C66DFB" w14:textId="77777777" w:rsidTr="00E74CF6">
                              <w:trPr>
                                <w:trHeight w:val="70"/>
                              </w:trPr>
                              <w:tc>
                                <w:tcPr>
                                  <w:tcW w:w="562" w:type="dxa"/>
                                  <w:shd w:val="clear" w:color="auto" w:fill="auto"/>
                                  <w:vAlign w:val="center"/>
                                </w:tcPr>
                                <w:p w14:paraId="7F482CF8" w14:textId="77777777" w:rsidR="00070579" w:rsidRPr="00103F2C" w:rsidRDefault="00070579" w:rsidP="00480A49">
                                  <w:pPr>
                                    <w:spacing w:line="240" w:lineRule="exact"/>
                                    <w:jc w:val="center"/>
                                    <w:rPr>
                                      <w:rFonts w:ascii="標楷體" w:eastAsia="標楷體" w:hAnsi="標楷體"/>
                                      <w:sz w:val="20"/>
                                      <w:szCs w:val="20"/>
                                    </w:rPr>
                                  </w:pPr>
                                  <w:r w:rsidRPr="00103F2C">
                                    <w:rPr>
                                      <w:rFonts w:ascii="標楷體" w:eastAsia="標楷體" w:hAnsi="標楷體" w:hint="eastAsia"/>
                                      <w:sz w:val="20"/>
                                      <w:szCs w:val="20"/>
                                    </w:rPr>
                                    <w:t>3</w:t>
                                  </w:r>
                                </w:p>
                              </w:tc>
                              <w:tc>
                                <w:tcPr>
                                  <w:tcW w:w="2268" w:type="dxa"/>
                                  <w:vAlign w:val="center"/>
                                </w:tcPr>
                                <w:p w14:paraId="0EF21644" w14:textId="77777777"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水下文化資產</w:t>
                                  </w:r>
                                </w:p>
                              </w:tc>
                              <w:tc>
                                <w:tcPr>
                                  <w:tcW w:w="2268" w:type="dxa"/>
                                  <w:vAlign w:val="center"/>
                                </w:tcPr>
                                <w:p w14:paraId="784CDF07" w14:textId="77777777"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文化部</w:t>
                                  </w:r>
                                </w:p>
                              </w:tc>
                              <w:tc>
                                <w:tcPr>
                                  <w:tcW w:w="2268" w:type="dxa"/>
                                  <w:vAlign w:val="center"/>
                                </w:tcPr>
                                <w:p w14:paraId="381515D1" w14:textId="5DCD6925" w:rsidR="00070579" w:rsidRPr="00103F2C" w:rsidRDefault="003C4104" w:rsidP="00480A49">
                                  <w:pPr>
                                    <w:spacing w:line="240" w:lineRule="exact"/>
                                    <w:jc w:val="center"/>
                                    <w:rPr>
                                      <w:rFonts w:ascii="標楷體" w:eastAsia="標楷體" w:hAnsi="標楷體"/>
                                      <w:sz w:val="20"/>
                                      <w:szCs w:val="20"/>
                                    </w:rPr>
                                  </w:pPr>
                                  <w:r>
                                    <w:rPr>
                                      <w:rFonts w:asciiTheme="minorEastAsia" w:hAnsiTheme="minorEastAsia" w:hint="eastAsia"/>
                                      <w:noProof/>
                                    </w:rPr>
                                    <w:sym w:font="Wingdings 2" w:char="F050"/>
                                  </w:r>
                                </w:p>
                              </w:tc>
                              <w:tc>
                                <w:tcPr>
                                  <w:tcW w:w="2268" w:type="dxa"/>
                                </w:tcPr>
                                <w:p w14:paraId="1BF2B996" w14:textId="77777777" w:rsidR="00070579" w:rsidRPr="00103F2C" w:rsidRDefault="00070579" w:rsidP="00480A49">
                                  <w:pPr>
                                    <w:spacing w:line="240" w:lineRule="exact"/>
                                    <w:jc w:val="center"/>
                                    <w:rPr>
                                      <w:rFonts w:ascii="標楷體" w:eastAsia="標楷體" w:hAnsi="標楷體"/>
                                      <w:sz w:val="20"/>
                                      <w:szCs w:val="20"/>
                                    </w:rPr>
                                  </w:pPr>
                                </w:p>
                              </w:tc>
                            </w:tr>
                            <w:tr w:rsidR="00070579" w:rsidRPr="00103F2C" w14:paraId="489E51CE" w14:textId="77777777" w:rsidTr="00E74CF6">
                              <w:trPr>
                                <w:trHeight w:val="70"/>
                              </w:trPr>
                              <w:tc>
                                <w:tcPr>
                                  <w:tcW w:w="562" w:type="dxa"/>
                                  <w:shd w:val="clear" w:color="auto" w:fill="auto"/>
                                  <w:vAlign w:val="center"/>
                                </w:tcPr>
                                <w:p w14:paraId="5C7622C1" w14:textId="77777777" w:rsidR="00070579" w:rsidRPr="00103F2C" w:rsidRDefault="00070579" w:rsidP="00480A49">
                                  <w:pPr>
                                    <w:spacing w:line="240" w:lineRule="exact"/>
                                    <w:jc w:val="center"/>
                                    <w:rPr>
                                      <w:rFonts w:ascii="標楷體" w:eastAsia="標楷體" w:hAnsi="標楷體"/>
                                      <w:sz w:val="20"/>
                                      <w:szCs w:val="20"/>
                                    </w:rPr>
                                  </w:pPr>
                                  <w:r w:rsidRPr="00103F2C">
                                    <w:rPr>
                                      <w:rFonts w:ascii="標楷體" w:eastAsia="標楷體" w:hAnsi="標楷體" w:hint="eastAsia"/>
                                      <w:sz w:val="20"/>
                                      <w:szCs w:val="20"/>
                                    </w:rPr>
                                    <w:t>4</w:t>
                                  </w:r>
                                </w:p>
                              </w:tc>
                              <w:tc>
                                <w:tcPr>
                                  <w:tcW w:w="2268" w:type="dxa"/>
                                  <w:vAlign w:val="center"/>
                                </w:tcPr>
                                <w:p w14:paraId="3B202785" w14:textId="77777777" w:rsidR="00070579" w:rsidRPr="00103F2C" w:rsidRDefault="00070579" w:rsidP="00480A49">
                                  <w:pPr>
                                    <w:spacing w:line="240" w:lineRule="exact"/>
                                    <w:rPr>
                                      <w:rFonts w:ascii="標楷體" w:eastAsia="標楷體" w:hAnsi="標楷體"/>
                                      <w:sz w:val="20"/>
                                      <w:szCs w:val="20"/>
                                    </w:rPr>
                                  </w:pPr>
                                  <w:r w:rsidRPr="00103F2C">
                                    <w:rPr>
                                      <w:rFonts w:ascii="標楷體" w:eastAsia="標楷體" w:hAnsi="標楷體" w:hint="eastAsia"/>
                                      <w:sz w:val="20"/>
                                      <w:szCs w:val="20"/>
                                    </w:rPr>
                                    <w:t>活動斷層兩側一定範圍</w:t>
                                  </w:r>
                                </w:p>
                              </w:tc>
                              <w:tc>
                                <w:tcPr>
                                  <w:tcW w:w="2268" w:type="dxa"/>
                                  <w:vAlign w:val="center"/>
                                </w:tcPr>
                                <w:p w14:paraId="5B98F840" w14:textId="41B471FB" w:rsidR="00070579"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國土管理署</w:t>
                                  </w:r>
                                </w:p>
                                <w:p w14:paraId="16788E69" w14:textId="77777777" w:rsidR="00070579" w:rsidRPr="00103F2C" w:rsidRDefault="00070579" w:rsidP="00480A49">
                                  <w:pPr>
                                    <w:spacing w:line="240" w:lineRule="exact"/>
                                    <w:jc w:val="both"/>
                                    <w:rPr>
                                      <w:rFonts w:ascii="標楷體" w:eastAsia="標楷體" w:hAnsi="標楷體"/>
                                      <w:sz w:val="20"/>
                                      <w:szCs w:val="20"/>
                                    </w:rPr>
                                  </w:pPr>
                                  <w:r>
                                    <w:rPr>
                                      <w:rFonts w:ascii="標楷體" w:eastAsia="標楷體" w:hAnsi="標楷體" w:hint="eastAsia"/>
                                      <w:sz w:val="20"/>
                                      <w:szCs w:val="20"/>
                                    </w:rPr>
                                    <w:t>（</w:t>
                                  </w:r>
                                  <w:r w:rsidRPr="00103F2C">
                                    <w:rPr>
                                      <w:rFonts w:ascii="標楷體" w:eastAsia="標楷體" w:hAnsi="標楷體" w:hint="eastAsia"/>
                                      <w:sz w:val="20"/>
                                      <w:szCs w:val="20"/>
                                    </w:rPr>
                                    <w:t>建築管理組</w:t>
                                  </w:r>
                                  <w:r>
                                    <w:rPr>
                                      <w:rFonts w:ascii="標楷體" w:eastAsia="標楷體" w:hAnsi="標楷體" w:hint="eastAsia"/>
                                      <w:sz w:val="20"/>
                                      <w:szCs w:val="20"/>
                                    </w:rPr>
                                    <w:t>）</w:t>
                                  </w:r>
                                </w:p>
                              </w:tc>
                              <w:tc>
                                <w:tcPr>
                                  <w:tcW w:w="2268" w:type="dxa"/>
                                  <w:vAlign w:val="center"/>
                                </w:tcPr>
                                <w:p w14:paraId="6B406923" w14:textId="77777777" w:rsidR="003C4104" w:rsidRDefault="003C4104" w:rsidP="00480A49">
                                  <w:pPr>
                                    <w:spacing w:line="240" w:lineRule="exact"/>
                                    <w:jc w:val="center"/>
                                    <w:rPr>
                                      <w:rFonts w:asciiTheme="minorEastAsia" w:hAnsiTheme="minorEastAsia"/>
                                      <w:noProof/>
                                    </w:rPr>
                                  </w:pPr>
                                  <w:r>
                                    <w:rPr>
                                      <w:rFonts w:asciiTheme="minorEastAsia" w:hAnsiTheme="minorEastAsia" w:hint="eastAsia"/>
                                      <w:noProof/>
                                    </w:rPr>
                                    <w:sym w:font="Wingdings 2" w:char="F050"/>
                                  </w:r>
                                </w:p>
                                <w:p w14:paraId="485E892B" w14:textId="61FABD63" w:rsidR="00070579" w:rsidRPr="00103F2C" w:rsidRDefault="00070579" w:rsidP="00480A49">
                                  <w:pPr>
                                    <w:spacing w:line="240" w:lineRule="exact"/>
                                    <w:jc w:val="center"/>
                                    <w:rPr>
                                      <w:rFonts w:ascii="標楷體" w:eastAsia="標楷體" w:hAnsi="標楷體"/>
                                      <w:sz w:val="20"/>
                                      <w:szCs w:val="20"/>
                                    </w:rPr>
                                  </w:pPr>
                                  <w:r>
                                    <w:rPr>
                                      <w:rFonts w:ascii="標楷體" w:eastAsia="標楷體" w:hAnsi="標楷體" w:hint="eastAsia"/>
                                      <w:sz w:val="20"/>
                                      <w:szCs w:val="20"/>
                                    </w:rPr>
                                    <w:t>（</w:t>
                                  </w:r>
                                  <w:proofErr w:type="gramStart"/>
                                  <w:r w:rsidRPr="00103F2C">
                                    <w:rPr>
                                      <w:rFonts w:ascii="標楷體" w:eastAsia="標楷體" w:hAnsi="標楷體" w:hint="eastAsia"/>
                                      <w:sz w:val="20"/>
                                      <w:szCs w:val="20"/>
                                    </w:rPr>
                                    <w:t>臺</w:t>
                                  </w:r>
                                  <w:proofErr w:type="gramEnd"/>
                                  <w:r w:rsidRPr="00103F2C">
                                    <w:rPr>
                                      <w:rFonts w:ascii="標楷體" w:eastAsia="標楷體" w:hAnsi="標楷體" w:hint="eastAsia"/>
                                      <w:sz w:val="20"/>
                                      <w:szCs w:val="20"/>
                                    </w:rPr>
                                    <w:t>中市、南投縣、苗栗縣境內之車籠</w:t>
                                  </w:r>
                                  <w:proofErr w:type="gramStart"/>
                                  <w:r w:rsidRPr="00103F2C">
                                    <w:rPr>
                                      <w:rFonts w:ascii="標楷體" w:eastAsia="標楷體" w:hAnsi="標楷體" w:hint="eastAsia"/>
                                      <w:sz w:val="20"/>
                                      <w:szCs w:val="20"/>
                                    </w:rPr>
                                    <w:t>埔</w:t>
                                  </w:r>
                                  <w:proofErr w:type="gramEnd"/>
                                  <w:r w:rsidRPr="00103F2C">
                                    <w:rPr>
                                      <w:rFonts w:ascii="標楷體" w:eastAsia="標楷體" w:hAnsi="標楷體" w:hint="eastAsia"/>
                                      <w:sz w:val="20"/>
                                      <w:szCs w:val="20"/>
                                    </w:rPr>
                                    <w:t>斷層</w:t>
                                  </w:r>
                                  <w:r>
                                    <w:rPr>
                                      <w:rFonts w:ascii="標楷體" w:eastAsia="標楷體" w:hAnsi="標楷體" w:hint="eastAsia"/>
                                      <w:sz w:val="20"/>
                                      <w:szCs w:val="20"/>
                                    </w:rPr>
                                    <w:t>）</w:t>
                                  </w:r>
                                </w:p>
                              </w:tc>
                              <w:tc>
                                <w:tcPr>
                                  <w:tcW w:w="2268" w:type="dxa"/>
                                </w:tcPr>
                                <w:p w14:paraId="043CFC19" w14:textId="77777777" w:rsidR="003C4104" w:rsidRDefault="003C4104" w:rsidP="00480A49">
                                  <w:pPr>
                                    <w:spacing w:line="240" w:lineRule="exact"/>
                                    <w:jc w:val="center"/>
                                    <w:rPr>
                                      <w:rFonts w:asciiTheme="minorEastAsia" w:hAnsiTheme="minorEastAsia"/>
                                      <w:noProof/>
                                    </w:rPr>
                                  </w:pPr>
                                  <w:r>
                                    <w:rPr>
                                      <w:rFonts w:asciiTheme="minorEastAsia" w:hAnsiTheme="minorEastAsia" w:hint="eastAsia"/>
                                      <w:noProof/>
                                    </w:rPr>
                                    <w:sym w:font="Wingdings 2" w:char="F050"/>
                                  </w:r>
                                </w:p>
                                <w:p w14:paraId="24E036AD" w14:textId="0745E69A" w:rsidR="00070579" w:rsidRPr="00103F2C" w:rsidRDefault="00070579" w:rsidP="00480A49">
                                  <w:pPr>
                                    <w:spacing w:line="240" w:lineRule="exact"/>
                                    <w:jc w:val="center"/>
                                    <w:rPr>
                                      <w:rFonts w:ascii="標楷體" w:eastAsia="標楷體" w:hAnsi="標楷體"/>
                                      <w:sz w:val="20"/>
                                      <w:szCs w:val="20"/>
                                    </w:rPr>
                                  </w:pPr>
                                  <w:r>
                                    <w:rPr>
                                      <w:rFonts w:ascii="標楷體" w:eastAsia="標楷體" w:hAnsi="標楷體" w:hint="eastAsia"/>
                                      <w:spacing w:val="-6"/>
                                      <w:sz w:val="20"/>
                                      <w:szCs w:val="20"/>
                                    </w:rPr>
                                    <w:t>（</w:t>
                                  </w:r>
                                  <w:r w:rsidRPr="00103F2C">
                                    <w:rPr>
                                      <w:rFonts w:ascii="標楷體" w:eastAsia="標楷體" w:hAnsi="標楷體" w:hint="eastAsia"/>
                                      <w:spacing w:val="-6"/>
                                      <w:sz w:val="20"/>
                                      <w:szCs w:val="20"/>
                                    </w:rPr>
                                    <w:t>除</w:t>
                                  </w:r>
                                  <w:r w:rsidR="00735BA0" w:rsidRPr="00103F2C">
                                    <w:rPr>
                                      <w:rFonts w:ascii="標楷體" w:eastAsia="標楷體" w:hAnsi="標楷體" w:hint="eastAsia"/>
                                      <w:sz w:val="20"/>
                                      <w:szCs w:val="20"/>
                                    </w:rPr>
                                    <w:t>車籠埔斷層</w:t>
                                  </w:r>
                                  <w:r w:rsidRPr="00103F2C">
                                    <w:rPr>
                                      <w:rFonts w:ascii="標楷體" w:eastAsia="標楷體" w:hAnsi="標楷體" w:hint="eastAsia"/>
                                      <w:spacing w:val="-6"/>
                                      <w:sz w:val="20"/>
                                      <w:szCs w:val="20"/>
                                    </w:rPr>
                                    <w:t>外，其餘斷層</w:t>
                                  </w:r>
                                  <w:r w:rsidR="00042CCD">
                                    <w:rPr>
                                      <w:rFonts w:ascii="標楷體" w:eastAsia="標楷體" w:hAnsi="標楷體" w:hint="eastAsia"/>
                                      <w:spacing w:val="-6"/>
                                      <w:sz w:val="20"/>
                                      <w:szCs w:val="20"/>
                                    </w:rPr>
                                    <w:t>均</w:t>
                                  </w:r>
                                  <w:r w:rsidRPr="00103F2C">
                                    <w:rPr>
                                      <w:rFonts w:ascii="標楷體" w:eastAsia="標楷體" w:hAnsi="標楷體" w:hint="eastAsia"/>
                                      <w:spacing w:val="-6"/>
                                      <w:sz w:val="20"/>
                                      <w:szCs w:val="20"/>
                                    </w:rPr>
                                    <w:t>尚未劃設</w:t>
                                  </w:r>
                                  <w:r>
                                    <w:rPr>
                                      <w:rFonts w:ascii="標楷體" w:eastAsia="標楷體" w:hAnsi="標楷體" w:hint="eastAsia"/>
                                      <w:spacing w:val="-6"/>
                                      <w:sz w:val="20"/>
                                      <w:szCs w:val="20"/>
                                    </w:rPr>
                                    <w:t>）</w:t>
                                  </w:r>
                                </w:p>
                              </w:tc>
                            </w:tr>
                            <w:tr w:rsidR="00070579" w:rsidRPr="00103F2C" w14:paraId="5F6906B6" w14:textId="77777777" w:rsidTr="00E74CF6">
                              <w:trPr>
                                <w:trHeight w:val="70"/>
                              </w:trPr>
                              <w:tc>
                                <w:tcPr>
                                  <w:tcW w:w="562" w:type="dxa"/>
                                  <w:shd w:val="clear" w:color="auto" w:fill="auto"/>
                                  <w:vAlign w:val="center"/>
                                </w:tcPr>
                                <w:p w14:paraId="7CB52632" w14:textId="77777777" w:rsidR="00070579" w:rsidRPr="00103F2C" w:rsidRDefault="00070579" w:rsidP="00480A49">
                                  <w:pPr>
                                    <w:spacing w:line="240" w:lineRule="exact"/>
                                    <w:jc w:val="center"/>
                                    <w:rPr>
                                      <w:rFonts w:ascii="標楷體" w:eastAsia="標楷體" w:hAnsi="標楷體"/>
                                      <w:sz w:val="20"/>
                                      <w:szCs w:val="20"/>
                                    </w:rPr>
                                  </w:pPr>
                                  <w:r w:rsidRPr="00103F2C">
                                    <w:rPr>
                                      <w:rFonts w:ascii="標楷體" w:eastAsia="標楷體" w:hAnsi="標楷體" w:hint="eastAsia"/>
                                      <w:sz w:val="20"/>
                                      <w:szCs w:val="20"/>
                                    </w:rPr>
                                    <w:t>5</w:t>
                                  </w:r>
                                </w:p>
                              </w:tc>
                              <w:tc>
                                <w:tcPr>
                                  <w:tcW w:w="2268" w:type="dxa"/>
                                  <w:vAlign w:val="center"/>
                                </w:tcPr>
                                <w:p w14:paraId="4C874E9D" w14:textId="77777777" w:rsidR="00070579" w:rsidRPr="00103F2C" w:rsidRDefault="00070579" w:rsidP="00480A49">
                                  <w:pPr>
                                    <w:spacing w:line="240" w:lineRule="exact"/>
                                    <w:rPr>
                                      <w:rFonts w:ascii="標楷體" w:eastAsia="標楷體" w:hAnsi="標楷體"/>
                                      <w:sz w:val="20"/>
                                      <w:szCs w:val="20"/>
                                    </w:rPr>
                                  </w:pPr>
                                  <w:r w:rsidRPr="00103F2C">
                                    <w:rPr>
                                      <w:rFonts w:ascii="標楷體" w:eastAsia="標楷體" w:hAnsi="標楷體" w:hint="eastAsia"/>
                                      <w:sz w:val="20"/>
                                      <w:szCs w:val="20"/>
                                    </w:rPr>
                                    <w:t>洪</w:t>
                                  </w:r>
                                  <w:proofErr w:type="gramStart"/>
                                  <w:r w:rsidRPr="00103F2C">
                                    <w:rPr>
                                      <w:rFonts w:ascii="標楷體" w:eastAsia="標楷體" w:hAnsi="標楷體" w:hint="eastAsia"/>
                                      <w:sz w:val="20"/>
                                      <w:szCs w:val="20"/>
                                    </w:rPr>
                                    <w:t>氾</w:t>
                                  </w:r>
                                  <w:proofErr w:type="gramEnd"/>
                                  <w:r w:rsidRPr="00103F2C">
                                    <w:rPr>
                                      <w:rFonts w:ascii="標楷體" w:eastAsia="標楷體" w:hAnsi="標楷體" w:hint="eastAsia"/>
                                      <w:sz w:val="20"/>
                                      <w:szCs w:val="20"/>
                                    </w:rPr>
                                    <w:t>區一級管制區</w:t>
                                  </w:r>
                                </w:p>
                              </w:tc>
                              <w:tc>
                                <w:tcPr>
                                  <w:tcW w:w="2268" w:type="dxa"/>
                                  <w:vAlign w:val="center"/>
                                </w:tcPr>
                                <w:p w14:paraId="7DDFC003" w14:textId="579F7640"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水利署</w:t>
                                  </w:r>
                                </w:p>
                              </w:tc>
                              <w:tc>
                                <w:tcPr>
                                  <w:tcW w:w="2268" w:type="dxa"/>
                                  <w:vAlign w:val="center"/>
                                </w:tcPr>
                                <w:p w14:paraId="0BD63146" w14:textId="77777777" w:rsidR="00070579" w:rsidRPr="00103F2C" w:rsidRDefault="00070579" w:rsidP="00480A49">
                                  <w:pPr>
                                    <w:spacing w:line="240" w:lineRule="exact"/>
                                    <w:jc w:val="center"/>
                                    <w:rPr>
                                      <w:rFonts w:ascii="標楷體" w:eastAsia="標楷體" w:hAnsi="標楷體"/>
                                      <w:sz w:val="20"/>
                                      <w:szCs w:val="20"/>
                                    </w:rPr>
                                  </w:pPr>
                                </w:p>
                              </w:tc>
                              <w:tc>
                                <w:tcPr>
                                  <w:tcW w:w="2268" w:type="dxa"/>
                                  <w:vAlign w:val="center"/>
                                </w:tcPr>
                                <w:p w14:paraId="332CF969" w14:textId="3C9288C8" w:rsidR="00070579" w:rsidRPr="00103F2C" w:rsidRDefault="003C4104" w:rsidP="00480A49">
                                  <w:pPr>
                                    <w:spacing w:line="240" w:lineRule="exact"/>
                                    <w:jc w:val="center"/>
                                    <w:rPr>
                                      <w:rFonts w:ascii="標楷體" w:eastAsia="標楷體" w:hAnsi="標楷體"/>
                                      <w:sz w:val="20"/>
                                      <w:szCs w:val="20"/>
                                    </w:rPr>
                                  </w:pPr>
                                  <w:r>
                                    <w:rPr>
                                      <w:rFonts w:asciiTheme="minorEastAsia" w:hAnsiTheme="minorEastAsia" w:hint="eastAsia"/>
                                      <w:noProof/>
                                    </w:rPr>
                                    <w:sym w:font="Wingdings 2" w:char="F050"/>
                                  </w:r>
                                </w:p>
                              </w:tc>
                            </w:tr>
                            <w:tr w:rsidR="00070579" w:rsidRPr="00103F2C" w14:paraId="734F120C" w14:textId="77777777" w:rsidTr="00E74CF6">
                              <w:trPr>
                                <w:trHeight w:val="103"/>
                              </w:trPr>
                              <w:tc>
                                <w:tcPr>
                                  <w:tcW w:w="562" w:type="dxa"/>
                                  <w:shd w:val="clear" w:color="auto" w:fill="auto"/>
                                  <w:vAlign w:val="center"/>
                                </w:tcPr>
                                <w:p w14:paraId="5B335E97" w14:textId="77777777" w:rsidR="00070579" w:rsidRPr="00103F2C" w:rsidRDefault="00070579" w:rsidP="00480A49">
                                  <w:pPr>
                                    <w:spacing w:line="240" w:lineRule="exact"/>
                                    <w:jc w:val="center"/>
                                    <w:rPr>
                                      <w:rFonts w:ascii="標楷體" w:eastAsia="標楷體" w:hAnsi="標楷體"/>
                                      <w:sz w:val="20"/>
                                      <w:szCs w:val="20"/>
                                    </w:rPr>
                                  </w:pPr>
                                  <w:r w:rsidRPr="00103F2C">
                                    <w:rPr>
                                      <w:rFonts w:ascii="標楷體" w:eastAsia="標楷體" w:hAnsi="標楷體" w:hint="eastAsia"/>
                                      <w:sz w:val="20"/>
                                      <w:szCs w:val="20"/>
                                    </w:rPr>
                                    <w:t>6</w:t>
                                  </w:r>
                                </w:p>
                              </w:tc>
                              <w:tc>
                                <w:tcPr>
                                  <w:tcW w:w="2268" w:type="dxa"/>
                                  <w:vAlign w:val="center"/>
                                </w:tcPr>
                                <w:p w14:paraId="5CC0A4F7" w14:textId="77777777" w:rsidR="00070579" w:rsidRPr="00103F2C" w:rsidRDefault="00070579" w:rsidP="00480A49">
                                  <w:pPr>
                                    <w:spacing w:line="240" w:lineRule="exact"/>
                                    <w:rPr>
                                      <w:rFonts w:ascii="標楷體" w:eastAsia="標楷體" w:hAnsi="標楷體"/>
                                      <w:sz w:val="20"/>
                                      <w:szCs w:val="20"/>
                                    </w:rPr>
                                  </w:pPr>
                                  <w:r w:rsidRPr="00103F2C">
                                    <w:rPr>
                                      <w:rFonts w:ascii="標楷體" w:eastAsia="標楷體" w:hAnsi="標楷體" w:hint="eastAsia"/>
                                      <w:sz w:val="20"/>
                                      <w:szCs w:val="20"/>
                                    </w:rPr>
                                    <w:t>洪</w:t>
                                  </w:r>
                                  <w:proofErr w:type="gramStart"/>
                                  <w:r w:rsidRPr="00103F2C">
                                    <w:rPr>
                                      <w:rFonts w:ascii="標楷體" w:eastAsia="標楷體" w:hAnsi="標楷體" w:hint="eastAsia"/>
                                      <w:sz w:val="20"/>
                                      <w:szCs w:val="20"/>
                                    </w:rPr>
                                    <w:t>氾</w:t>
                                  </w:r>
                                  <w:proofErr w:type="gramEnd"/>
                                  <w:r w:rsidRPr="00103F2C">
                                    <w:rPr>
                                      <w:rFonts w:ascii="標楷體" w:eastAsia="標楷體" w:hAnsi="標楷體" w:hint="eastAsia"/>
                                      <w:sz w:val="20"/>
                                      <w:szCs w:val="20"/>
                                    </w:rPr>
                                    <w:t>區二級管制區</w:t>
                                  </w:r>
                                </w:p>
                              </w:tc>
                              <w:tc>
                                <w:tcPr>
                                  <w:tcW w:w="2268" w:type="dxa"/>
                                  <w:vAlign w:val="center"/>
                                </w:tcPr>
                                <w:p w14:paraId="658576F6" w14:textId="4E80313E"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水利署</w:t>
                                  </w:r>
                                </w:p>
                              </w:tc>
                              <w:tc>
                                <w:tcPr>
                                  <w:tcW w:w="2268" w:type="dxa"/>
                                  <w:vAlign w:val="center"/>
                                </w:tcPr>
                                <w:p w14:paraId="4C31B666" w14:textId="77777777" w:rsidR="00070579" w:rsidRPr="00103F2C" w:rsidRDefault="00070579" w:rsidP="00480A49">
                                  <w:pPr>
                                    <w:spacing w:line="240" w:lineRule="exact"/>
                                    <w:jc w:val="center"/>
                                    <w:rPr>
                                      <w:rFonts w:ascii="標楷體" w:eastAsia="標楷體" w:hAnsi="標楷體"/>
                                      <w:sz w:val="20"/>
                                      <w:szCs w:val="20"/>
                                    </w:rPr>
                                  </w:pPr>
                                </w:p>
                              </w:tc>
                              <w:tc>
                                <w:tcPr>
                                  <w:tcW w:w="2268" w:type="dxa"/>
                                  <w:vAlign w:val="center"/>
                                </w:tcPr>
                                <w:p w14:paraId="2A2F4AA3" w14:textId="07F4B60A" w:rsidR="00070579" w:rsidRPr="00103F2C" w:rsidRDefault="003C4104" w:rsidP="00480A49">
                                  <w:pPr>
                                    <w:spacing w:line="240" w:lineRule="exact"/>
                                    <w:jc w:val="center"/>
                                    <w:rPr>
                                      <w:rFonts w:ascii="標楷體" w:eastAsia="標楷體" w:hAnsi="標楷體"/>
                                      <w:sz w:val="20"/>
                                      <w:szCs w:val="20"/>
                                    </w:rPr>
                                  </w:pPr>
                                  <w:r>
                                    <w:rPr>
                                      <w:rFonts w:asciiTheme="minorEastAsia" w:hAnsiTheme="minorEastAsia" w:hint="eastAsia"/>
                                      <w:noProof/>
                                    </w:rPr>
                                    <w:sym w:font="Wingdings 2" w:char="F050"/>
                                  </w:r>
                                </w:p>
                              </w:tc>
                            </w:tr>
                            <w:tr w:rsidR="00070579" w:rsidRPr="00103F2C" w14:paraId="057D8638" w14:textId="77777777" w:rsidTr="00E74CF6">
                              <w:trPr>
                                <w:trHeight w:val="70"/>
                              </w:trPr>
                              <w:tc>
                                <w:tcPr>
                                  <w:tcW w:w="562" w:type="dxa"/>
                                  <w:shd w:val="clear" w:color="auto" w:fill="auto"/>
                                  <w:vAlign w:val="center"/>
                                </w:tcPr>
                                <w:p w14:paraId="3B745776" w14:textId="77777777" w:rsidR="00070579" w:rsidRPr="00103F2C" w:rsidRDefault="00070579" w:rsidP="00480A49">
                                  <w:pPr>
                                    <w:spacing w:line="240" w:lineRule="exact"/>
                                    <w:jc w:val="center"/>
                                    <w:rPr>
                                      <w:rFonts w:ascii="標楷體" w:eastAsia="標楷體" w:hAnsi="標楷體"/>
                                      <w:sz w:val="20"/>
                                      <w:szCs w:val="20"/>
                                    </w:rPr>
                                  </w:pPr>
                                  <w:r w:rsidRPr="00103F2C">
                                    <w:rPr>
                                      <w:rFonts w:ascii="標楷體" w:eastAsia="標楷體" w:hAnsi="標楷體" w:hint="eastAsia"/>
                                      <w:sz w:val="20"/>
                                      <w:szCs w:val="20"/>
                                    </w:rPr>
                                    <w:t>7</w:t>
                                  </w:r>
                                </w:p>
                              </w:tc>
                              <w:tc>
                                <w:tcPr>
                                  <w:tcW w:w="2268" w:type="dxa"/>
                                  <w:vAlign w:val="center"/>
                                </w:tcPr>
                                <w:p w14:paraId="794C2281" w14:textId="77777777" w:rsidR="00070579" w:rsidRPr="00103F2C" w:rsidRDefault="00070579" w:rsidP="00480A49">
                                  <w:pPr>
                                    <w:spacing w:line="240" w:lineRule="exact"/>
                                    <w:rPr>
                                      <w:rFonts w:ascii="標楷體" w:eastAsia="標楷體" w:hAnsi="標楷體"/>
                                      <w:sz w:val="20"/>
                                      <w:szCs w:val="20"/>
                                    </w:rPr>
                                  </w:pPr>
                                  <w:r w:rsidRPr="00103F2C">
                                    <w:rPr>
                                      <w:rFonts w:ascii="標楷體" w:eastAsia="標楷體" w:hAnsi="標楷體" w:hint="eastAsia"/>
                                      <w:sz w:val="20"/>
                                      <w:szCs w:val="20"/>
                                    </w:rPr>
                                    <w:t>洪水平原一級管制區</w:t>
                                  </w:r>
                                </w:p>
                              </w:tc>
                              <w:tc>
                                <w:tcPr>
                                  <w:tcW w:w="2268" w:type="dxa"/>
                                  <w:vAlign w:val="center"/>
                                </w:tcPr>
                                <w:p w14:paraId="78D4AA7E" w14:textId="0EE83469"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水利署</w:t>
                                  </w:r>
                                </w:p>
                              </w:tc>
                              <w:tc>
                                <w:tcPr>
                                  <w:tcW w:w="2268" w:type="dxa"/>
                                  <w:vAlign w:val="center"/>
                                </w:tcPr>
                                <w:p w14:paraId="119D98E4" w14:textId="4C5D0CAB" w:rsidR="00070579" w:rsidRPr="00103F2C" w:rsidRDefault="003C4104" w:rsidP="00480A49">
                                  <w:pPr>
                                    <w:spacing w:line="240" w:lineRule="exact"/>
                                    <w:jc w:val="center"/>
                                    <w:rPr>
                                      <w:rFonts w:ascii="標楷體" w:eastAsia="標楷體" w:hAnsi="標楷體"/>
                                      <w:sz w:val="20"/>
                                      <w:szCs w:val="20"/>
                                    </w:rPr>
                                  </w:pPr>
                                  <w:r>
                                    <w:rPr>
                                      <w:rFonts w:asciiTheme="minorEastAsia" w:hAnsiTheme="minorEastAsia" w:hint="eastAsia"/>
                                      <w:noProof/>
                                    </w:rPr>
                                    <w:sym w:font="Wingdings 2" w:char="F050"/>
                                  </w:r>
                                </w:p>
                              </w:tc>
                              <w:tc>
                                <w:tcPr>
                                  <w:tcW w:w="2268" w:type="dxa"/>
                                </w:tcPr>
                                <w:p w14:paraId="65FF12B5" w14:textId="77777777" w:rsidR="00070579" w:rsidRPr="00103F2C" w:rsidRDefault="00070579" w:rsidP="00480A49">
                                  <w:pPr>
                                    <w:spacing w:line="240" w:lineRule="exact"/>
                                    <w:jc w:val="center"/>
                                    <w:rPr>
                                      <w:rFonts w:ascii="標楷體" w:eastAsia="標楷體" w:hAnsi="標楷體"/>
                                      <w:sz w:val="20"/>
                                      <w:szCs w:val="20"/>
                                    </w:rPr>
                                  </w:pPr>
                                </w:p>
                              </w:tc>
                            </w:tr>
                            <w:tr w:rsidR="00070579" w:rsidRPr="00103F2C" w14:paraId="01CEA780" w14:textId="77777777" w:rsidTr="00E74CF6">
                              <w:trPr>
                                <w:trHeight w:val="209"/>
                              </w:trPr>
                              <w:tc>
                                <w:tcPr>
                                  <w:tcW w:w="562" w:type="dxa"/>
                                  <w:shd w:val="clear" w:color="auto" w:fill="auto"/>
                                  <w:vAlign w:val="center"/>
                                </w:tcPr>
                                <w:p w14:paraId="3B92CB5D" w14:textId="77777777" w:rsidR="00070579" w:rsidRPr="00103F2C" w:rsidRDefault="00070579" w:rsidP="00480A49">
                                  <w:pPr>
                                    <w:spacing w:line="240" w:lineRule="exact"/>
                                    <w:jc w:val="center"/>
                                    <w:rPr>
                                      <w:rFonts w:ascii="標楷體" w:eastAsia="標楷體" w:hAnsi="標楷體"/>
                                      <w:sz w:val="20"/>
                                      <w:szCs w:val="20"/>
                                    </w:rPr>
                                  </w:pPr>
                                  <w:r w:rsidRPr="00103F2C">
                                    <w:rPr>
                                      <w:rFonts w:ascii="標楷體" w:eastAsia="標楷體" w:hAnsi="標楷體" w:hint="eastAsia"/>
                                      <w:sz w:val="20"/>
                                      <w:szCs w:val="20"/>
                                    </w:rPr>
                                    <w:t>8</w:t>
                                  </w:r>
                                </w:p>
                              </w:tc>
                              <w:tc>
                                <w:tcPr>
                                  <w:tcW w:w="2268" w:type="dxa"/>
                                  <w:vAlign w:val="center"/>
                                </w:tcPr>
                                <w:p w14:paraId="09909165" w14:textId="77777777" w:rsidR="00070579" w:rsidRPr="00103F2C" w:rsidRDefault="00070579" w:rsidP="00480A49">
                                  <w:pPr>
                                    <w:spacing w:line="240" w:lineRule="exact"/>
                                    <w:rPr>
                                      <w:rFonts w:ascii="標楷體" w:eastAsia="標楷體" w:hAnsi="標楷體"/>
                                      <w:sz w:val="20"/>
                                      <w:szCs w:val="20"/>
                                    </w:rPr>
                                  </w:pPr>
                                  <w:r w:rsidRPr="00103F2C">
                                    <w:rPr>
                                      <w:rFonts w:ascii="標楷體" w:eastAsia="標楷體" w:hAnsi="標楷體" w:hint="eastAsia"/>
                                      <w:sz w:val="20"/>
                                      <w:szCs w:val="20"/>
                                    </w:rPr>
                                    <w:t>洪水平原二級管制區</w:t>
                                  </w:r>
                                </w:p>
                              </w:tc>
                              <w:tc>
                                <w:tcPr>
                                  <w:tcW w:w="2268" w:type="dxa"/>
                                  <w:vAlign w:val="center"/>
                                </w:tcPr>
                                <w:p w14:paraId="0A2684AB" w14:textId="4DEAB141"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水利署</w:t>
                                  </w:r>
                                </w:p>
                              </w:tc>
                              <w:tc>
                                <w:tcPr>
                                  <w:tcW w:w="2268" w:type="dxa"/>
                                  <w:vAlign w:val="center"/>
                                </w:tcPr>
                                <w:p w14:paraId="02BC57B6" w14:textId="21273F79" w:rsidR="00070579" w:rsidRPr="00103F2C" w:rsidRDefault="003C4104" w:rsidP="00480A49">
                                  <w:pPr>
                                    <w:spacing w:line="240" w:lineRule="exact"/>
                                    <w:jc w:val="center"/>
                                    <w:rPr>
                                      <w:rFonts w:ascii="標楷體" w:eastAsia="標楷體" w:hAnsi="標楷體"/>
                                      <w:sz w:val="20"/>
                                      <w:szCs w:val="20"/>
                                    </w:rPr>
                                  </w:pPr>
                                  <w:r>
                                    <w:rPr>
                                      <w:rFonts w:asciiTheme="minorEastAsia" w:hAnsiTheme="minorEastAsia" w:hint="eastAsia"/>
                                      <w:noProof/>
                                    </w:rPr>
                                    <w:sym w:font="Wingdings 2" w:char="F050"/>
                                  </w:r>
                                </w:p>
                              </w:tc>
                              <w:tc>
                                <w:tcPr>
                                  <w:tcW w:w="2268" w:type="dxa"/>
                                </w:tcPr>
                                <w:p w14:paraId="0E7D8E74" w14:textId="77777777" w:rsidR="00070579" w:rsidRPr="00103F2C" w:rsidRDefault="00070579" w:rsidP="00480A49">
                                  <w:pPr>
                                    <w:spacing w:line="240" w:lineRule="exact"/>
                                    <w:jc w:val="center"/>
                                    <w:rPr>
                                      <w:rFonts w:ascii="標楷體" w:eastAsia="標楷體" w:hAnsi="標楷體"/>
                                      <w:sz w:val="20"/>
                                      <w:szCs w:val="20"/>
                                    </w:rPr>
                                  </w:pPr>
                                </w:p>
                              </w:tc>
                            </w:tr>
                            <w:tr w:rsidR="00070579" w:rsidRPr="00103F2C" w14:paraId="5040924C" w14:textId="77777777" w:rsidTr="00E74CF6">
                              <w:trPr>
                                <w:trHeight w:val="127"/>
                              </w:trPr>
                              <w:tc>
                                <w:tcPr>
                                  <w:tcW w:w="562" w:type="dxa"/>
                                  <w:shd w:val="clear" w:color="auto" w:fill="auto"/>
                                  <w:vAlign w:val="center"/>
                                </w:tcPr>
                                <w:p w14:paraId="6FFC9C2F" w14:textId="77777777" w:rsidR="00070579" w:rsidRPr="00103F2C" w:rsidRDefault="00070579" w:rsidP="00480A49">
                                  <w:pPr>
                                    <w:spacing w:line="240" w:lineRule="exact"/>
                                    <w:jc w:val="center"/>
                                    <w:rPr>
                                      <w:rFonts w:ascii="標楷體" w:eastAsia="標楷體" w:hAnsi="標楷體"/>
                                      <w:sz w:val="20"/>
                                      <w:szCs w:val="20"/>
                                    </w:rPr>
                                  </w:pPr>
                                  <w:r w:rsidRPr="00103F2C">
                                    <w:rPr>
                                      <w:rFonts w:ascii="標楷體" w:eastAsia="標楷體" w:hAnsi="標楷體" w:hint="eastAsia"/>
                                      <w:sz w:val="20"/>
                                      <w:szCs w:val="20"/>
                                    </w:rPr>
                                    <w:t>9</w:t>
                                  </w:r>
                                </w:p>
                              </w:tc>
                              <w:tc>
                                <w:tcPr>
                                  <w:tcW w:w="2268" w:type="dxa"/>
                                  <w:vAlign w:val="center"/>
                                </w:tcPr>
                                <w:p w14:paraId="4900AA3E" w14:textId="77777777" w:rsidR="00070579" w:rsidRPr="00103F2C" w:rsidRDefault="00070579" w:rsidP="00480A49">
                                  <w:pPr>
                                    <w:spacing w:line="240" w:lineRule="exact"/>
                                    <w:rPr>
                                      <w:rFonts w:ascii="標楷體" w:eastAsia="標楷體" w:hAnsi="標楷體"/>
                                      <w:sz w:val="20"/>
                                      <w:szCs w:val="20"/>
                                    </w:rPr>
                                  </w:pPr>
                                  <w:r w:rsidRPr="00103F2C">
                                    <w:rPr>
                                      <w:rFonts w:ascii="標楷體" w:eastAsia="標楷體" w:hAnsi="標楷體" w:hint="eastAsia"/>
                                      <w:sz w:val="20"/>
                                      <w:szCs w:val="20"/>
                                    </w:rPr>
                                    <w:t>地質敏感區（土石流）</w:t>
                                  </w:r>
                                </w:p>
                              </w:tc>
                              <w:tc>
                                <w:tcPr>
                                  <w:tcW w:w="2268" w:type="dxa"/>
                                  <w:vAlign w:val="center"/>
                                </w:tcPr>
                                <w:p w14:paraId="5F435DF1" w14:textId="56EC01FB"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經濟部地質調查及礦業管理中心</w:t>
                                  </w:r>
                                </w:p>
                              </w:tc>
                              <w:tc>
                                <w:tcPr>
                                  <w:tcW w:w="2268" w:type="dxa"/>
                                  <w:vAlign w:val="center"/>
                                </w:tcPr>
                                <w:p w14:paraId="3677C124" w14:textId="77777777" w:rsidR="00070579" w:rsidRPr="00103F2C" w:rsidRDefault="00070579" w:rsidP="00480A49">
                                  <w:pPr>
                                    <w:spacing w:line="240" w:lineRule="exact"/>
                                    <w:jc w:val="center"/>
                                    <w:rPr>
                                      <w:rFonts w:ascii="標楷體" w:eastAsia="標楷體" w:hAnsi="標楷體"/>
                                      <w:sz w:val="20"/>
                                      <w:szCs w:val="20"/>
                                    </w:rPr>
                                  </w:pPr>
                                </w:p>
                              </w:tc>
                              <w:tc>
                                <w:tcPr>
                                  <w:tcW w:w="2268" w:type="dxa"/>
                                  <w:vAlign w:val="center"/>
                                </w:tcPr>
                                <w:p w14:paraId="2B394CB5" w14:textId="4F9F229F" w:rsidR="00070579" w:rsidRPr="00103F2C" w:rsidRDefault="003C4104" w:rsidP="00480A49">
                                  <w:pPr>
                                    <w:spacing w:line="240" w:lineRule="exact"/>
                                    <w:jc w:val="center"/>
                                    <w:rPr>
                                      <w:rFonts w:ascii="標楷體" w:eastAsia="標楷體" w:hAnsi="標楷體"/>
                                      <w:sz w:val="20"/>
                                      <w:szCs w:val="20"/>
                                    </w:rPr>
                                  </w:pPr>
                                  <w:r>
                                    <w:rPr>
                                      <w:rFonts w:asciiTheme="minorEastAsia" w:hAnsiTheme="minorEastAsia" w:hint="eastAsia"/>
                                      <w:noProof/>
                                    </w:rPr>
                                    <w:sym w:font="Wingdings 2" w:char="F050"/>
                                  </w:r>
                                </w:p>
                              </w:tc>
                            </w:tr>
                            <w:tr w:rsidR="00070579" w:rsidRPr="00103F2C" w14:paraId="528CA1E9" w14:textId="77777777" w:rsidTr="00E74CF6">
                              <w:trPr>
                                <w:trHeight w:val="105"/>
                              </w:trPr>
                              <w:tc>
                                <w:tcPr>
                                  <w:tcW w:w="562" w:type="dxa"/>
                                  <w:vMerge w:val="restart"/>
                                  <w:shd w:val="clear" w:color="auto" w:fill="auto"/>
                                  <w:vAlign w:val="center"/>
                                </w:tcPr>
                                <w:p w14:paraId="58393F94" w14:textId="77777777" w:rsidR="00070579" w:rsidRPr="00103F2C" w:rsidRDefault="00070579" w:rsidP="00480A49">
                                  <w:pPr>
                                    <w:spacing w:line="240" w:lineRule="exact"/>
                                    <w:jc w:val="center"/>
                                    <w:rPr>
                                      <w:rFonts w:ascii="標楷體" w:eastAsia="標楷體" w:hAnsi="標楷體"/>
                                      <w:sz w:val="20"/>
                                      <w:szCs w:val="20"/>
                                    </w:rPr>
                                  </w:pPr>
                                  <w:r w:rsidRPr="00103F2C">
                                    <w:rPr>
                                      <w:rFonts w:ascii="標楷體" w:eastAsia="標楷體" w:hAnsi="標楷體" w:hint="eastAsia"/>
                                      <w:sz w:val="20"/>
                                      <w:szCs w:val="20"/>
                                    </w:rPr>
                                    <w:t>10</w:t>
                                  </w:r>
                                </w:p>
                                <w:p w14:paraId="27490608" w14:textId="77777777" w:rsidR="00070579" w:rsidRPr="00103F2C" w:rsidRDefault="00070579" w:rsidP="00480A49">
                                  <w:pPr>
                                    <w:spacing w:line="240" w:lineRule="exact"/>
                                    <w:jc w:val="center"/>
                                    <w:rPr>
                                      <w:rFonts w:ascii="標楷體" w:eastAsia="標楷體" w:hAnsi="標楷體"/>
                                      <w:sz w:val="20"/>
                                      <w:szCs w:val="20"/>
                                    </w:rPr>
                                  </w:pPr>
                                </w:p>
                              </w:tc>
                              <w:tc>
                                <w:tcPr>
                                  <w:tcW w:w="2268" w:type="dxa"/>
                                  <w:vAlign w:val="center"/>
                                </w:tcPr>
                                <w:p w14:paraId="37791EA6" w14:textId="77777777" w:rsidR="00070579"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公路兩側禁建限建地區</w:t>
                                  </w:r>
                                </w:p>
                                <w:p w14:paraId="3C99938E" w14:textId="77777777"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（縣鄉道）</w:t>
                                  </w:r>
                                </w:p>
                              </w:tc>
                              <w:tc>
                                <w:tcPr>
                                  <w:tcW w:w="2268" w:type="dxa"/>
                                  <w:vAlign w:val="center"/>
                                </w:tcPr>
                                <w:p w14:paraId="6ABE92D6" w14:textId="77777777"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各市縣政府</w:t>
                                  </w:r>
                                </w:p>
                              </w:tc>
                              <w:tc>
                                <w:tcPr>
                                  <w:tcW w:w="2268" w:type="dxa"/>
                                  <w:vAlign w:val="center"/>
                                </w:tcPr>
                                <w:p w14:paraId="47A35CF4" w14:textId="77777777" w:rsidR="003C4104" w:rsidRDefault="003C4104" w:rsidP="00480A49">
                                  <w:pPr>
                                    <w:spacing w:line="240" w:lineRule="exact"/>
                                    <w:jc w:val="center"/>
                                    <w:rPr>
                                      <w:rFonts w:asciiTheme="minorEastAsia" w:hAnsiTheme="minorEastAsia"/>
                                      <w:noProof/>
                                    </w:rPr>
                                  </w:pPr>
                                  <w:r>
                                    <w:rPr>
                                      <w:rFonts w:asciiTheme="minorEastAsia" w:hAnsiTheme="minorEastAsia" w:hint="eastAsia"/>
                                      <w:noProof/>
                                    </w:rPr>
                                    <w:sym w:font="Wingdings 2" w:char="F050"/>
                                  </w:r>
                                </w:p>
                                <w:p w14:paraId="1AB4A243" w14:textId="2F2C0AB4" w:rsidR="00070579" w:rsidRPr="00103F2C" w:rsidRDefault="00070579" w:rsidP="00480A49">
                                  <w:pPr>
                                    <w:spacing w:line="240" w:lineRule="exact"/>
                                    <w:jc w:val="center"/>
                                    <w:rPr>
                                      <w:rFonts w:ascii="標楷體" w:eastAsia="標楷體" w:hAnsi="標楷體"/>
                                      <w:sz w:val="20"/>
                                      <w:szCs w:val="20"/>
                                    </w:rPr>
                                  </w:pPr>
                                  <w:r>
                                    <w:rPr>
                                      <w:rFonts w:ascii="標楷體" w:eastAsia="標楷體" w:hAnsi="標楷體" w:hint="eastAsia"/>
                                      <w:sz w:val="20"/>
                                      <w:szCs w:val="20"/>
                                    </w:rPr>
                                    <w:t>（</w:t>
                                  </w:r>
                                  <w:r w:rsidRPr="00103F2C">
                                    <w:rPr>
                                      <w:rFonts w:ascii="標楷體" w:eastAsia="標楷體" w:hAnsi="標楷體" w:hint="eastAsia"/>
                                      <w:sz w:val="20"/>
                                      <w:szCs w:val="20"/>
                                    </w:rPr>
                                    <w:t>連江縣</w:t>
                                  </w:r>
                                  <w:r>
                                    <w:rPr>
                                      <w:rFonts w:ascii="標楷體" w:eastAsia="標楷體" w:hAnsi="標楷體" w:hint="eastAsia"/>
                                      <w:sz w:val="20"/>
                                      <w:szCs w:val="20"/>
                                    </w:rPr>
                                    <w:t>政府）</w:t>
                                  </w:r>
                                </w:p>
                              </w:tc>
                              <w:tc>
                                <w:tcPr>
                                  <w:tcW w:w="2268" w:type="dxa"/>
                                  <w:vAlign w:val="center"/>
                                </w:tcPr>
                                <w:p w14:paraId="6D23D073" w14:textId="77777777" w:rsidR="003C4104" w:rsidRDefault="003C4104" w:rsidP="00480A49">
                                  <w:pPr>
                                    <w:spacing w:line="240" w:lineRule="exact"/>
                                    <w:jc w:val="center"/>
                                    <w:rPr>
                                      <w:rFonts w:asciiTheme="minorEastAsia" w:hAnsiTheme="minorEastAsia"/>
                                      <w:noProof/>
                                    </w:rPr>
                                  </w:pPr>
                                  <w:r>
                                    <w:rPr>
                                      <w:rFonts w:asciiTheme="minorEastAsia" w:hAnsiTheme="minorEastAsia" w:hint="eastAsia"/>
                                      <w:noProof/>
                                    </w:rPr>
                                    <w:sym w:font="Wingdings 2" w:char="F050"/>
                                  </w:r>
                                </w:p>
                                <w:p w14:paraId="043A7AFB" w14:textId="2FD6A065" w:rsidR="00070579" w:rsidRPr="00103F2C" w:rsidRDefault="00070579" w:rsidP="00480A49">
                                  <w:pPr>
                                    <w:spacing w:line="240" w:lineRule="exact"/>
                                    <w:jc w:val="center"/>
                                    <w:rPr>
                                      <w:rFonts w:ascii="標楷體" w:eastAsia="標楷體" w:hAnsi="標楷體"/>
                                      <w:sz w:val="20"/>
                                      <w:szCs w:val="20"/>
                                    </w:rPr>
                                  </w:pPr>
                                  <w:r>
                                    <w:rPr>
                                      <w:rFonts w:ascii="標楷體" w:eastAsia="標楷體" w:hAnsi="標楷體" w:hint="eastAsia"/>
                                      <w:sz w:val="20"/>
                                      <w:szCs w:val="20"/>
                                    </w:rPr>
                                    <w:t>（</w:t>
                                  </w:r>
                                  <w:r w:rsidRPr="00103F2C">
                                    <w:rPr>
                                      <w:rFonts w:ascii="標楷體" w:eastAsia="標楷體" w:hAnsi="標楷體" w:hint="eastAsia"/>
                                      <w:spacing w:val="-6"/>
                                      <w:sz w:val="20"/>
                                      <w:szCs w:val="20"/>
                                    </w:rPr>
                                    <w:t>除</w:t>
                                  </w:r>
                                  <w:r w:rsidR="00735BA0" w:rsidRPr="00103F2C">
                                    <w:rPr>
                                      <w:rFonts w:ascii="標楷體" w:eastAsia="標楷體" w:hAnsi="標楷體" w:hint="eastAsia"/>
                                      <w:sz w:val="20"/>
                                      <w:szCs w:val="20"/>
                                    </w:rPr>
                                    <w:t>連江縣</w:t>
                                  </w:r>
                                  <w:r w:rsidR="00735BA0">
                                    <w:rPr>
                                      <w:rFonts w:ascii="標楷體" w:eastAsia="標楷體" w:hAnsi="標楷體" w:hint="eastAsia"/>
                                      <w:sz w:val="20"/>
                                      <w:szCs w:val="20"/>
                                    </w:rPr>
                                    <w:t>政府</w:t>
                                  </w:r>
                                  <w:r w:rsidRPr="00103F2C">
                                    <w:rPr>
                                      <w:rFonts w:ascii="標楷體" w:eastAsia="標楷體" w:hAnsi="標楷體" w:hint="eastAsia"/>
                                      <w:spacing w:val="-6"/>
                                      <w:sz w:val="20"/>
                                      <w:szCs w:val="20"/>
                                    </w:rPr>
                                    <w:t xml:space="preserve">外，其餘 21 </w:t>
                                  </w:r>
                                  <w:proofErr w:type="gramStart"/>
                                  <w:r w:rsidRPr="00103F2C">
                                    <w:rPr>
                                      <w:rFonts w:ascii="標楷體" w:eastAsia="標楷體" w:hAnsi="標楷體" w:hint="eastAsia"/>
                                      <w:spacing w:val="-6"/>
                                      <w:sz w:val="20"/>
                                      <w:szCs w:val="20"/>
                                    </w:rPr>
                                    <w:t>個</w:t>
                                  </w:r>
                                  <w:proofErr w:type="gramEnd"/>
                                  <w:r w:rsidRPr="00103F2C">
                                    <w:rPr>
                                      <w:rFonts w:ascii="標楷體" w:eastAsia="標楷體" w:hAnsi="標楷體" w:hint="eastAsia"/>
                                      <w:spacing w:val="-6"/>
                                      <w:sz w:val="20"/>
                                      <w:szCs w:val="20"/>
                                    </w:rPr>
                                    <w:t>市縣政府</w:t>
                                  </w:r>
                                  <w:r>
                                    <w:rPr>
                                      <w:rFonts w:ascii="標楷體" w:eastAsia="標楷體" w:hAnsi="標楷體" w:hint="eastAsia"/>
                                      <w:sz w:val="20"/>
                                      <w:szCs w:val="20"/>
                                    </w:rPr>
                                    <w:t>）</w:t>
                                  </w:r>
                                </w:p>
                              </w:tc>
                            </w:tr>
                            <w:tr w:rsidR="00070579" w:rsidRPr="00103F2C" w14:paraId="032FC269" w14:textId="77777777" w:rsidTr="00E74CF6">
                              <w:trPr>
                                <w:trHeight w:val="375"/>
                              </w:trPr>
                              <w:tc>
                                <w:tcPr>
                                  <w:tcW w:w="562" w:type="dxa"/>
                                  <w:vMerge/>
                                  <w:shd w:val="clear" w:color="auto" w:fill="auto"/>
                                  <w:vAlign w:val="center"/>
                                </w:tcPr>
                                <w:p w14:paraId="782C405B" w14:textId="77777777" w:rsidR="00070579" w:rsidRPr="00103F2C" w:rsidRDefault="00070579" w:rsidP="00480A49">
                                  <w:pPr>
                                    <w:spacing w:line="240" w:lineRule="exact"/>
                                    <w:jc w:val="center"/>
                                    <w:rPr>
                                      <w:rFonts w:ascii="標楷體" w:eastAsia="標楷體" w:hAnsi="標楷體"/>
                                      <w:sz w:val="20"/>
                                      <w:szCs w:val="20"/>
                                    </w:rPr>
                                  </w:pPr>
                                </w:p>
                              </w:tc>
                              <w:tc>
                                <w:tcPr>
                                  <w:tcW w:w="2268" w:type="dxa"/>
                                  <w:vAlign w:val="center"/>
                                </w:tcPr>
                                <w:p w14:paraId="54ADE5A8" w14:textId="77777777" w:rsidR="00070579"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公路兩側禁建限建地區</w:t>
                                  </w:r>
                                </w:p>
                                <w:p w14:paraId="2E504EF3" w14:textId="77777777"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（省道）</w:t>
                                  </w:r>
                                </w:p>
                              </w:tc>
                              <w:tc>
                                <w:tcPr>
                                  <w:tcW w:w="2268" w:type="dxa"/>
                                  <w:vAlign w:val="center"/>
                                </w:tcPr>
                                <w:p w14:paraId="59F18FDA" w14:textId="77777777"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交通部公路局</w:t>
                                  </w:r>
                                </w:p>
                              </w:tc>
                              <w:tc>
                                <w:tcPr>
                                  <w:tcW w:w="2268" w:type="dxa"/>
                                  <w:vAlign w:val="center"/>
                                </w:tcPr>
                                <w:p w14:paraId="2328744A" w14:textId="411A4AE6" w:rsidR="00070579" w:rsidRPr="00103F2C" w:rsidRDefault="003C4104" w:rsidP="00480A49">
                                  <w:pPr>
                                    <w:spacing w:line="240" w:lineRule="exact"/>
                                    <w:jc w:val="center"/>
                                    <w:rPr>
                                      <w:rFonts w:ascii="標楷體" w:eastAsia="標楷體" w:hAnsi="標楷體"/>
                                      <w:sz w:val="20"/>
                                      <w:szCs w:val="20"/>
                                    </w:rPr>
                                  </w:pPr>
                                  <w:r>
                                    <w:rPr>
                                      <w:rFonts w:asciiTheme="minorEastAsia" w:hAnsiTheme="minorEastAsia" w:hint="eastAsia"/>
                                      <w:noProof/>
                                    </w:rPr>
                                    <w:sym w:font="Wingdings 2" w:char="F050"/>
                                  </w:r>
                                </w:p>
                              </w:tc>
                              <w:tc>
                                <w:tcPr>
                                  <w:tcW w:w="2268" w:type="dxa"/>
                                </w:tcPr>
                                <w:p w14:paraId="62020968" w14:textId="77777777" w:rsidR="00070579" w:rsidRPr="00103F2C" w:rsidRDefault="00070579" w:rsidP="00480A49">
                                  <w:pPr>
                                    <w:spacing w:line="240" w:lineRule="exact"/>
                                    <w:jc w:val="center"/>
                                    <w:rPr>
                                      <w:rFonts w:ascii="標楷體" w:eastAsia="標楷體" w:hAnsi="標楷體"/>
                                      <w:sz w:val="20"/>
                                      <w:szCs w:val="20"/>
                                    </w:rPr>
                                  </w:pPr>
                                </w:p>
                              </w:tc>
                            </w:tr>
                            <w:tr w:rsidR="00070579" w:rsidRPr="00103F2C" w14:paraId="02407F75" w14:textId="77777777" w:rsidTr="00E74CF6">
                              <w:trPr>
                                <w:trHeight w:val="70"/>
                              </w:trPr>
                              <w:tc>
                                <w:tcPr>
                                  <w:tcW w:w="562" w:type="dxa"/>
                                  <w:shd w:val="clear" w:color="auto" w:fill="auto"/>
                                  <w:vAlign w:val="center"/>
                                </w:tcPr>
                                <w:p w14:paraId="5A41F1A3" w14:textId="77777777" w:rsidR="00070579" w:rsidRPr="00103F2C" w:rsidRDefault="00070579" w:rsidP="00480A49">
                                  <w:pPr>
                                    <w:spacing w:line="240" w:lineRule="exact"/>
                                    <w:jc w:val="center"/>
                                    <w:rPr>
                                      <w:rFonts w:ascii="標楷體" w:eastAsia="標楷體" w:hAnsi="標楷體"/>
                                      <w:sz w:val="20"/>
                                      <w:szCs w:val="20"/>
                                    </w:rPr>
                                  </w:pPr>
                                  <w:r w:rsidRPr="00103F2C">
                                    <w:rPr>
                                      <w:rFonts w:ascii="標楷體" w:eastAsia="標楷體" w:hAnsi="標楷體" w:hint="eastAsia"/>
                                      <w:sz w:val="20"/>
                                      <w:szCs w:val="20"/>
                                    </w:rPr>
                                    <w:t>11</w:t>
                                  </w:r>
                                </w:p>
                              </w:tc>
                              <w:tc>
                                <w:tcPr>
                                  <w:tcW w:w="2268" w:type="dxa"/>
                                  <w:vAlign w:val="center"/>
                                </w:tcPr>
                                <w:p w14:paraId="5D1EB704" w14:textId="3714D692" w:rsidR="00070579" w:rsidRPr="00103F2C" w:rsidRDefault="00070579" w:rsidP="00480A49">
                                  <w:pPr>
                                    <w:spacing w:line="240" w:lineRule="exact"/>
                                    <w:rPr>
                                      <w:rFonts w:ascii="標楷體" w:eastAsia="標楷體" w:hAnsi="標楷體"/>
                                      <w:sz w:val="20"/>
                                      <w:szCs w:val="20"/>
                                    </w:rPr>
                                  </w:pPr>
                                  <w:r w:rsidRPr="00103F2C">
                                    <w:rPr>
                                      <w:rFonts w:ascii="標楷體" w:eastAsia="標楷體" w:hAnsi="標楷體" w:hint="eastAsia"/>
                                      <w:sz w:val="20"/>
                                      <w:szCs w:val="20"/>
                                    </w:rPr>
                                    <w:t>鐵路兩側限建地區</w:t>
                                  </w:r>
                                  <w:r>
                                    <w:rPr>
                                      <w:rFonts w:ascii="標楷體" w:eastAsia="標楷體" w:hAnsi="標楷體" w:hint="eastAsia"/>
                                      <w:sz w:val="20"/>
                                      <w:szCs w:val="20"/>
                                    </w:rPr>
                                    <w:t>－</w:t>
                                  </w:r>
                                  <w:proofErr w:type="gramStart"/>
                                  <w:r w:rsidRPr="00103F2C">
                                    <w:rPr>
                                      <w:rFonts w:ascii="標楷體" w:eastAsia="標楷體" w:hAnsi="標楷體" w:hint="eastAsia"/>
                                      <w:sz w:val="20"/>
                                      <w:szCs w:val="20"/>
                                    </w:rPr>
                                    <w:t>臺</w:t>
                                  </w:r>
                                  <w:proofErr w:type="gramEnd"/>
                                  <w:r w:rsidRPr="00103F2C">
                                    <w:rPr>
                                      <w:rFonts w:ascii="標楷體" w:eastAsia="標楷體" w:hAnsi="標楷體" w:hint="eastAsia"/>
                                      <w:sz w:val="20"/>
                                      <w:szCs w:val="20"/>
                                    </w:rPr>
                                    <w:t>鐵鐵路</w:t>
                                  </w:r>
                                </w:p>
                              </w:tc>
                              <w:tc>
                                <w:tcPr>
                                  <w:tcW w:w="2268" w:type="dxa"/>
                                  <w:vAlign w:val="center"/>
                                </w:tcPr>
                                <w:p w14:paraId="7E6001B2" w14:textId="77777777" w:rsidR="00070579" w:rsidRPr="00103F2C" w:rsidRDefault="00070579" w:rsidP="00480A49">
                                  <w:pPr>
                                    <w:spacing w:line="240" w:lineRule="exact"/>
                                    <w:jc w:val="both"/>
                                    <w:rPr>
                                      <w:rFonts w:ascii="標楷體" w:eastAsia="標楷體" w:hAnsi="標楷體"/>
                                      <w:sz w:val="20"/>
                                      <w:szCs w:val="20"/>
                                    </w:rPr>
                                  </w:pPr>
                                  <w:r>
                                    <w:rPr>
                                      <w:rFonts w:ascii="標楷體" w:eastAsia="標楷體" w:hAnsi="標楷體" w:hint="eastAsia"/>
                                      <w:sz w:val="20"/>
                                      <w:szCs w:val="20"/>
                                    </w:rPr>
                                    <w:t>交通部</w:t>
                                  </w:r>
                                  <w:r w:rsidRPr="00103F2C">
                                    <w:rPr>
                                      <w:rFonts w:ascii="標楷體" w:eastAsia="標楷體" w:hAnsi="標楷體" w:hint="eastAsia"/>
                                      <w:sz w:val="20"/>
                                      <w:szCs w:val="20"/>
                                    </w:rPr>
                                    <w:t>鐵</w:t>
                                  </w:r>
                                  <w:r>
                                    <w:rPr>
                                      <w:rFonts w:ascii="標楷體" w:eastAsia="標楷體" w:hAnsi="標楷體" w:hint="eastAsia"/>
                                      <w:sz w:val="20"/>
                                      <w:szCs w:val="20"/>
                                    </w:rPr>
                                    <w:t>道局</w:t>
                                  </w:r>
                                </w:p>
                              </w:tc>
                              <w:tc>
                                <w:tcPr>
                                  <w:tcW w:w="2268" w:type="dxa"/>
                                  <w:vAlign w:val="center"/>
                                </w:tcPr>
                                <w:p w14:paraId="442E036C" w14:textId="2AA56CB4" w:rsidR="00070579" w:rsidRPr="00103F2C" w:rsidRDefault="003C4104" w:rsidP="00480A49">
                                  <w:pPr>
                                    <w:spacing w:line="240" w:lineRule="exact"/>
                                    <w:jc w:val="center"/>
                                    <w:rPr>
                                      <w:rFonts w:ascii="標楷體" w:eastAsia="標楷體" w:hAnsi="標楷體"/>
                                      <w:sz w:val="20"/>
                                      <w:szCs w:val="20"/>
                                    </w:rPr>
                                  </w:pPr>
                                  <w:r>
                                    <w:rPr>
                                      <w:rFonts w:asciiTheme="minorEastAsia" w:hAnsiTheme="minorEastAsia" w:hint="eastAsia"/>
                                      <w:noProof/>
                                    </w:rPr>
                                    <w:sym w:font="Wingdings 2" w:char="F050"/>
                                  </w:r>
                                </w:p>
                              </w:tc>
                              <w:tc>
                                <w:tcPr>
                                  <w:tcW w:w="2268" w:type="dxa"/>
                                </w:tcPr>
                                <w:p w14:paraId="34462685" w14:textId="77777777" w:rsidR="00070579" w:rsidRPr="00103F2C" w:rsidRDefault="00070579" w:rsidP="00480A49">
                                  <w:pPr>
                                    <w:spacing w:line="240" w:lineRule="exact"/>
                                    <w:jc w:val="center"/>
                                    <w:rPr>
                                      <w:rFonts w:ascii="標楷體" w:eastAsia="標楷體" w:hAnsi="標楷體"/>
                                      <w:sz w:val="20"/>
                                      <w:szCs w:val="20"/>
                                    </w:rPr>
                                  </w:pPr>
                                </w:p>
                              </w:tc>
                            </w:tr>
                            <w:tr w:rsidR="00070579" w:rsidRPr="00103F2C" w14:paraId="0B2B41CF" w14:textId="77777777" w:rsidTr="00E74CF6">
                              <w:trPr>
                                <w:trHeight w:val="70"/>
                              </w:trPr>
                              <w:tc>
                                <w:tcPr>
                                  <w:tcW w:w="562" w:type="dxa"/>
                                  <w:shd w:val="clear" w:color="auto" w:fill="auto"/>
                                  <w:vAlign w:val="center"/>
                                  <w:hideMark/>
                                </w:tcPr>
                                <w:p w14:paraId="7F665563" w14:textId="77777777" w:rsidR="00070579" w:rsidRPr="00103F2C" w:rsidRDefault="00070579" w:rsidP="00480A49">
                                  <w:pPr>
                                    <w:spacing w:line="240" w:lineRule="exact"/>
                                    <w:jc w:val="center"/>
                                    <w:rPr>
                                      <w:rFonts w:ascii="標楷體" w:eastAsia="標楷體" w:hAnsi="標楷體"/>
                                      <w:sz w:val="20"/>
                                      <w:szCs w:val="20"/>
                                    </w:rPr>
                                  </w:pPr>
                                  <w:r w:rsidRPr="00103F2C">
                                    <w:rPr>
                                      <w:rFonts w:ascii="標楷體" w:eastAsia="標楷體" w:hAnsi="標楷體" w:hint="eastAsia"/>
                                      <w:sz w:val="20"/>
                                      <w:szCs w:val="20"/>
                                    </w:rPr>
                                    <w:t>12</w:t>
                                  </w:r>
                                </w:p>
                              </w:tc>
                              <w:tc>
                                <w:tcPr>
                                  <w:tcW w:w="2268" w:type="dxa"/>
                                  <w:vAlign w:val="center"/>
                                </w:tcPr>
                                <w:p w14:paraId="13E6A56A" w14:textId="77777777" w:rsidR="00070579" w:rsidRPr="00103F2C" w:rsidRDefault="00070579" w:rsidP="00480A49">
                                  <w:pPr>
                                    <w:spacing w:line="220" w:lineRule="exact"/>
                                    <w:jc w:val="both"/>
                                    <w:rPr>
                                      <w:rFonts w:ascii="標楷體" w:eastAsia="標楷體" w:hAnsi="標楷體"/>
                                      <w:sz w:val="20"/>
                                      <w:szCs w:val="20"/>
                                    </w:rPr>
                                  </w:pPr>
                                  <w:r w:rsidRPr="00103F2C">
                                    <w:rPr>
                                      <w:rFonts w:ascii="標楷體" w:eastAsia="標楷體" w:hAnsi="標楷體" w:hint="eastAsia"/>
                                      <w:sz w:val="20"/>
                                      <w:szCs w:val="20"/>
                                    </w:rPr>
                                    <w:t>海岸管制區、山地管制區、重要軍事設施管制區之禁建、限建地區</w:t>
                                  </w:r>
                                </w:p>
                              </w:tc>
                              <w:tc>
                                <w:tcPr>
                                  <w:tcW w:w="2268" w:type="dxa"/>
                                  <w:vAlign w:val="center"/>
                                </w:tcPr>
                                <w:p w14:paraId="12649406" w14:textId="77777777"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國防部</w:t>
                                  </w:r>
                                </w:p>
                              </w:tc>
                              <w:tc>
                                <w:tcPr>
                                  <w:tcW w:w="2268" w:type="dxa"/>
                                  <w:vAlign w:val="center"/>
                                </w:tcPr>
                                <w:p w14:paraId="378F6CB8" w14:textId="4CB1F18A" w:rsidR="00070579" w:rsidRPr="00103F2C" w:rsidRDefault="003C4104" w:rsidP="00480A49">
                                  <w:pPr>
                                    <w:spacing w:line="240" w:lineRule="exact"/>
                                    <w:jc w:val="center"/>
                                    <w:rPr>
                                      <w:rFonts w:ascii="標楷體" w:eastAsia="標楷體" w:hAnsi="標楷體"/>
                                      <w:sz w:val="20"/>
                                      <w:szCs w:val="20"/>
                                    </w:rPr>
                                  </w:pPr>
                                  <w:r>
                                    <w:rPr>
                                      <w:rFonts w:asciiTheme="minorEastAsia" w:hAnsiTheme="minorEastAsia" w:hint="eastAsia"/>
                                      <w:noProof/>
                                    </w:rPr>
                                    <w:sym w:font="Wingdings 2" w:char="F050"/>
                                  </w:r>
                                </w:p>
                              </w:tc>
                              <w:tc>
                                <w:tcPr>
                                  <w:tcW w:w="2268" w:type="dxa"/>
                                </w:tcPr>
                                <w:p w14:paraId="144A8DB6" w14:textId="77777777" w:rsidR="00070579" w:rsidRPr="00103F2C" w:rsidRDefault="00070579" w:rsidP="00480A49">
                                  <w:pPr>
                                    <w:spacing w:line="240" w:lineRule="exact"/>
                                    <w:jc w:val="center"/>
                                    <w:rPr>
                                      <w:rFonts w:ascii="標楷體" w:eastAsia="標楷體" w:hAnsi="標楷體"/>
                                      <w:sz w:val="20"/>
                                      <w:szCs w:val="20"/>
                                    </w:rPr>
                                  </w:pPr>
                                </w:p>
                              </w:tc>
                            </w:tr>
                            <w:tr w:rsidR="00070579" w:rsidRPr="00103F2C" w14:paraId="5E92D871" w14:textId="77777777" w:rsidTr="00E74CF6">
                              <w:trPr>
                                <w:trHeight w:val="70"/>
                              </w:trPr>
                              <w:tc>
                                <w:tcPr>
                                  <w:tcW w:w="562" w:type="dxa"/>
                                  <w:shd w:val="clear" w:color="auto" w:fill="auto"/>
                                  <w:vAlign w:val="center"/>
                                  <w:hideMark/>
                                </w:tcPr>
                                <w:p w14:paraId="158848A4" w14:textId="77777777" w:rsidR="00070579" w:rsidRPr="00103F2C" w:rsidRDefault="00070579" w:rsidP="00480A49">
                                  <w:pPr>
                                    <w:spacing w:line="240" w:lineRule="exact"/>
                                    <w:jc w:val="center"/>
                                    <w:rPr>
                                      <w:rFonts w:ascii="標楷體" w:eastAsia="標楷體" w:hAnsi="標楷體"/>
                                      <w:sz w:val="20"/>
                                      <w:szCs w:val="20"/>
                                    </w:rPr>
                                  </w:pPr>
                                  <w:r w:rsidRPr="00103F2C">
                                    <w:rPr>
                                      <w:rFonts w:ascii="標楷體" w:eastAsia="標楷體" w:hAnsi="標楷體" w:hint="eastAsia"/>
                                      <w:sz w:val="20"/>
                                      <w:szCs w:val="20"/>
                                    </w:rPr>
                                    <w:t>13</w:t>
                                  </w:r>
                                </w:p>
                              </w:tc>
                              <w:tc>
                                <w:tcPr>
                                  <w:tcW w:w="2268" w:type="dxa"/>
                                  <w:vAlign w:val="center"/>
                                </w:tcPr>
                                <w:p w14:paraId="28577606" w14:textId="77777777" w:rsidR="00070579" w:rsidRPr="00103F2C" w:rsidRDefault="00070579" w:rsidP="00480A49">
                                  <w:pPr>
                                    <w:spacing w:line="240" w:lineRule="exact"/>
                                    <w:rPr>
                                      <w:rFonts w:ascii="標楷體" w:eastAsia="標楷體" w:hAnsi="標楷體"/>
                                      <w:sz w:val="20"/>
                                      <w:szCs w:val="20"/>
                                    </w:rPr>
                                  </w:pPr>
                                  <w:r w:rsidRPr="00103F2C">
                                    <w:rPr>
                                      <w:rFonts w:ascii="標楷體" w:eastAsia="標楷體" w:hAnsi="標楷體" w:hint="eastAsia"/>
                                      <w:sz w:val="20"/>
                                      <w:szCs w:val="20"/>
                                    </w:rPr>
                                    <w:t>要塞堡壘地帶</w:t>
                                  </w:r>
                                </w:p>
                              </w:tc>
                              <w:tc>
                                <w:tcPr>
                                  <w:tcW w:w="2268" w:type="dxa"/>
                                  <w:vAlign w:val="center"/>
                                </w:tcPr>
                                <w:p w14:paraId="3E5791BB" w14:textId="77777777"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國防部</w:t>
                                  </w:r>
                                </w:p>
                              </w:tc>
                              <w:tc>
                                <w:tcPr>
                                  <w:tcW w:w="2268" w:type="dxa"/>
                                  <w:vAlign w:val="center"/>
                                </w:tcPr>
                                <w:p w14:paraId="407E8CB3" w14:textId="2FECFCB4" w:rsidR="00070579" w:rsidRPr="00103F2C" w:rsidRDefault="003C4104" w:rsidP="00480A49">
                                  <w:pPr>
                                    <w:spacing w:line="240" w:lineRule="exact"/>
                                    <w:jc w:val="center"/>
                                    <w:rPr>
                                      <w:rFonts w:ascii="標楷體" w:eastAsia="標楷體" w:hAnsi="標楷體"/>
                                      <w:sz w:val="20"/>
                                      <w:szCs w:val="20"/>
                                    </w:rPr>
                                  </w:pPr>
                                  <w:r>
                                    <w:rPr>
                                      <w:rFonts w:asciiTheme="minorEastAsia" w:hAnsiTheme="minorEastAsia" w:hint="eastAsia"/>
                                      <w:noProof/>
                                    </w:rPr>
                                    <w:sym w:font="Wingdings 2" w:char="F050"/>
                                  </w:r>
                                </w:p>
                              </w:tc>
                              <w:tc>
                                <w:tcPr>
                                  <w:tcW w:w="2268" w:type="dxa"/>
                                </w:tcPr>
                                <w:p w14:paraId="51E879BB" w14:textId="77777777" w:rsidR="00070579" w:rsidRPr="00103F2C" w:rsidRDefault="00070579" w:rsidP="00480A49">
                                  <w:pPr>
                                    <w:spacing w:line="240" w:lineRule="exact"/>
                                    <w:jc w:val="center"/>
                                    <w:rPr>
                                      <w:rFonts w:ascii="標楷體" w:eastAsia="標楷體" w:hAnsi="標楷體"/>
                                      <w:sz w:val="20"/>
                                      <w:szCs w:val="20"/>
                                    </w:rPr>
                                  </w:pPr>
                                </w:p>
                              </w:tc>
                            </w:tr>
                          </w:tbl>
                          <w:p w14:paraId="42865B44" w14:textId="77777777" w:rsidR="00070579" w:rsidRPr="001F2613" w:rsidRDefault="00070579" w:rsidP="00480A49">
                            <w:pPr>
                              <w:spacing w:line="200" w:lineRule="exact"/>
                              <w:ind w:left="504" w:hangingChars="280" w:hanging="504"/>
                              <w:jc w:val="both"/>
                              <w:rPr>
                                <w:rFonts w:ascii="標楷體" w:eastAsia="標楷體" w:hAnsi="標楷體"/>
                                <w:sz w:val="18"/>
                                <w:szCs w:val="18"/>
                              </w:rPr>
                            </w:pPr>
                            <w:proofErr w:type="gramStart"/>
                            <w:r w:rsidRPr="001F2613">
                              <w:rPr>
                                <w:rFonts w:ascii="標楷體" w:eastAsia="標楷體" w:hAnsi="標楷體" w:hint="eastAsia"/>
                                <w:sz w:val="18"/>
                                <w:szCs w:val="18"/>
                              </w:rPr>
                              <w:t>註</w:t>
                            </w:r>
                            <w:proofErr w:type="gramEnd"/>
                            <w:r w:rsidRPr="001F2613">
                              <w:rPr>
                                <w:rFonts w:ascii="標楷體" w:eastAsia="標楷體" w:hAnsi="標楷體" w:hint="eastAsia"/>
                                <w:sz w:val="18"/>
                                <w:szCs w:val="18"/>
                              </w:rPr>
                              <w:t>：1.本表係依全國國土計畫所列環境敏感地區順序排序。</w:t>
                            </w:r>
                          </w:p>
                          <w:p w14:paraId="37680EFA" w14:textId="77777777" w:rsidR="00070579" w:rsidRPr="001F2613" w:rsidRDefault="00070579" w:rsidP="00480A49">
                            <w:pPr>
                              <w:spacing w:line="200" w:lineRule="exact"/>
                              <w:ind w:leftChars="150" w:left="360"/>
                              <w:jc w:val="both"/>
                              <w:rPr>
                                <w:rFonts w:ascii="標楷體" w:eastAsia="標楷體" w:hAnsi="標楷體"/>
                                <w:sz w:val="18"/>
                                <w:szCs w:val="18"/>
                              </w:rPr>
                            </w:pPr>
                            <w:r w:rsidRPr="001F2613">
                              <w:rPr>
                                <w:rFonts w:ascii="標楷體" w:eastAsia="標楷體" w:hAnsi="標楷體" w:hint="eastAsia"/>
                                <w:sz w:val="18"/>
                                <w:szCs w:val="18"/>
                              </w:rPr>
                              <w:t>2.資料來源：彙整自</w:t>
                            </w:r>
                            <w:r>
                              <w:rPr>
                                <w:rFonts w:ascii="標楷體" w:eastAsia="標楷體" w:hAnsi="標楷體" w:hint="eastAsia"/>
                                <w:sz w:val="18"/>
                                <w:szCs w:val="18"/>
                              </w:rPr>
                              <w:t>國土管理署1</w:t>
                            </w:r>
                            <w:r>
                              <w:rPr>
                                <w:rFonts w:ascii="標楷體" w:eastAsia="標楷體" w:hAnsi="標楷體"/>
                                <w:sz w:val="18"/>
                                <w:szCs w:val="18"/>
                              </w:rPr>
                              <w:t>14</w:t>
                            </w:r>
                            <w:r>
                              <w:rPr>
                                <w:rFonts w:ascii="標楷體" w:eastAsia="標楷體" w:hAnsi="標楷體" w:hint="eastAsia"/>
                                <w:sz w:val="18"/>
                                <w:szCs w:val="18"/>
                              </w:rPr>
                              <w:t>年4月8日</w:t>
                            </w:r>
                            <w:r w:rsidRPr="001F2613">
                              <w:rPr>
                                <w:rFonts w:ascii="標楷體" w:eastAsia="標楷體" w:hAnsi="標楷體" w:hint="eastAsia"/>
                                <w:sz w:val="18"/>
                                <w:szCs w:val="18"/>
                              </w:rPr>
                              <w:t>提供之資料。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58E76D" id="_x0000_s1040" type="#_x0000_t202" style="position:absolute;left:0;text-align:left;margin-left:-.05pt;margin-top:0;width:495.25pt;height:397.85pt;z-index:252191232;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" stroked="f">
                <v:textbox>
                  <w:txbxContent>
                    <w:p w14:paraId="467E1877" w14:textId="77777777" w:rsidR="00070579" w:rsidRPr="003D3505" w:rsidRDefault="00070579" w:rsidP="00480A49">
                      <w:pPr>
                        <w:spacing w:afterLines="10" w:after="36" w:line="300" w:lineRule="exact"/>
                        <w:jc w:val="center"/>
                        <w:rPr>
                          <w:rFonts w:ascii="標楷體" w:eastAsia="標楷體" w:hAnsi="標楷體"/>
                          <w:b/>
                          <w:szCs w:val="32"/>
                        </w:rPr>
                      </w:pPr>
                      <w:r w:rsidRPr="004D31B5">
                        <w:rPr>
                          <w:rFonts w:ascii="標楷體" w:eastAsia="標楷體" w:hAnsi="標楷體" w:hint="eastAsia"/>
                          <w:b/>
                          <w:szCs w:val="32"/>
                        </w:rPr>
                        <w:t>表</w:t>
                      </w:r>
                      <w:r>
                        <w:rPr>
                          <w:rFonts w:ascii="標楷體" w:eastAsia="標楷體" w:hAnsi="標楷體"/>
                          <w:b/>
                          <w:szCs w:val="32"/>
                        </w:rPr>
                        <w:t>10</w:t>
                      </w:r>
                      <w:r>
                        <w:rPr>
                          <w:rFonts w:ascii="標楷體" w:eastAsia="標楷體" w:hAnsi="標楷體" w:hint="eastAsia"/>
                          <w:b/>
                          <w:szCs w:val="32"/>
                        </w:rPr>
                        <w:t xml:space="preserve">　</w:t>
                      </w:r>
                      <w:r w:rsidRPr="003D3505">
                        <w:rPr>
                          <w:rFonts w:ascii="標楷體" w:eastAsia="標楷體" w:hAnsi="標楷體" w:hint="eastAsia"/>
                          <w:b/>
                          <w:szCs w:val="28"/>
                        </w:rPr>
                        <w:t>各目的事業主管機關</w:t>
                      </w:r>
                      <w:r w:rsidRPr="003D3505">
                        <w:rPr>
                          <w:rFonts w:ascii="標楷體" w:eastAsia="標楷體" w:hAnsi="標楷體" w:hint="eastAsia"/>
                          <w:b/>
                          <w:bCs/>
                          <w:szCs w:val="28"/>
                        </w:rPr>
                        <w:t>環境敏感地區劃設情形</w:t>
                      </w:r>
                    </w:p>
                    <w:tbl>
                      <w:tblPr>
                        <w:tblW w:w="96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2"/>
                        <w:gridCol w:w="2268"/>
                        <w:gridCol w:w="2268"/>
                        <w:gridCol w:w="2268"/>
                        <w:gridCol w:w="2268"/>
                      </w:tblGrid>
                      <w:tr w:rsidR="00070579" w:rsidRPr="00103F2C" w14:paraId="17A9A7AC" w14:textId="77777777" w:rsidTr="00E74CF6">
                        <w:trPr>
                          <w:trHeight w:val="70"/>
                        </w:trPr>
                        <w:tc>
                          <w:tcPr>
                            <w:tcW w:w="562" w:type="dxa"/>
                            <w:shd w:val="clear" w:color="auto" w:fill="FDE9D9" w:themeFill="accent6" w:themeFillTint="33"/>
                            <w:vAlign w:val="center"/>
                          </w:tcPr>
                          <w:p w14:paraId="6E7D5E60" w14:textId="77777777" w:rsidR="00070579" w:rsidRPr="00936A4A" w:rsidRDefault="00070579" w:rsidP="00480A49">
                            <w:pPr>
                              <w:spacing w:line="240" w:lineRule="exact"/>
                              <w:jc w:val="center"/>
                              <w:rPr>
                                <w:rFonts w:ascii="標楷體" w:eastAsia="標楷體" w:hAnsi="標楷體"/>
                                <w:sz w:val="20"/>
                                <w:szCs w:val="20"/>
                              </w:rPr>
                            </w:pPr>
                            <w:r w:rsidRPr="00936A4A">
                              <w:rPr>
                                <w:rFonts w:ascii="標楷體" w:eastAsia="標楷體" w:hAnsi="標楷體" w:hint="eastAsia"/>
                                <w:sz w:val="20"/>
                                <w:szCs w:val="20"/>
                              </w:rPr>
                              <w:t>序號</w:t>
                            </w:r>
                          </w:p>
                        </w:tc>
                        <w:tc>
                          <w:tcPr>
                            <w:tcW w:w="2268" w:type="dxa"/>
                            <w:shd w:val="clear" w:color="auto" w:fill="FDE9D9" w:themeFill="accent6" w:themeFillTint="33"/>
                            <w:vAlign w:val="center"/>
                          </w:tcPr>
                          <w:p w14:paraId="5A9A7E36" w14:textId="77777777" w:rsidR="00070579" w:rsidRPr="00936A4A" w:rsidRDefault="00070579" w:rsidP="00480A49">
                            <w:pPr>
                              <w:spacing w:line="240" w:lineRule="exact"/>
                              <w:jc w:val="center"/>
                              <w:rPr>
                                <w:rFonts w:ascii="標楷體" w:eastAsia="標楷體" w:hAnsi="標楷體"/>
                                <w:sz w:val="20"/>
                                <w:szCs w:val="20"/>
                              </w:rPr>
                            </w:pPr>
                            <w:r w:rsidRPr="00936A4A">
                              <w:rPr>
                                <w:rFonts w:ascii="標楷體" w:eastAsia="標楷體" w:hAnsi="標楷體" w:hint="eastAsia"/>
                                <w:sz w:val="20"/>
                                <w:szCs w:val="20"/>
                              </w:rPr>
                              <w:t>環境敏感地區名稱</w:t>
                            </w:r>
                          </w:p>
                        </w:tc>
                        <w:tc>
                          <w:tcPr>
                            <w:tcW w:w="2268" w:type="dxa"/>
                            <w:shd w:val="clear" w:color="auto" w:fill="FDE9D9" w:themeFill="accent6" w:themeFillTint="33"/>
                            <w:vAlign w:val="center"/>
                          </w:tcPr>
                          <w:p w14:paraId="73E8C8D6" w14:textId="77777777" w:rsidR="00070579" w:rsidRPr="00936A4A" w:rsidRDefault="00070579" w:rsidP="00480A49">
                            <w:pPr>
                              <w:spacing w:line="240" w:lineRule="exact"/>
                              <w:jc w:val="center"/>
                              <w:rPr>
                                <w:rFonts w:ascii="標楷體" w:eastAsia="標楷體" w:hAnsi="標楷體"/>
                                <w:sz w:val="20"/>
                                <w:szCs w:val="20"/>
                              </w:rPr>
                            </w:pPr>
                            <w:r w:rsidRPr="00936A4A">
                              <w:rPr>
                                <w:rFonts w:ascii="標楷體" w:eastAsia="標楷體" w:hAnsi="標楷體" w:hint="eastAsia"/>
                                <w:sz w:val="20"/>
                                <w:szCs w:val="20"/>
                              </w:rPr>
                              <w:t>主管機關</w:t>
                            </w:r>
                          </w:p>
                        </w:tc>
                        <w:tc>
                          <w:tcPr>
                            <w:tcW w:w="2268" w:type="dxa"/>
                            <w:shd w:val="clear" w:color="auto" w:fill="FDE9D9" w:themeFill="accent6" w:themeFillTint="33"/>
                            <w:vAlign w:val="center"/>
                          </w:tcPr>
                          <w:p w14:paraId="446DB72C" w14:textId="0D3F4286" w:rsidR="00070579" w:rsidRPr="00936A4A" w:rsidRDefault="00070579" w:rsidP="00480A49">
                            <w:pPr>
                              <w:spacing w:line="240" w:lineRule="exact"/>
                              <w:jc w:val="center"/>
                              <w:rPr>
                                <w:rFonts w:ascii="標楷體" w:eastAsia="標楷體" w:hAnsi="標楷體"/>
                                <w:sz w:val="20"/>
                                <w:szCs w:val="20"/>
                              </w:rPr>
                            </w:pPr>
                            <w:r w:rsidRPr="00936A4A">
                              <w:rPr>
                                <w:rFonts w:ascii="標楷體" w:eastAsia="標楷體" w:hAnsi="標楷體" w:hint="eastAsia"/>
                                <w:sz w:val="20"/>
                                <w:szCs w:val="20"/>
                              </w:rPr>
                              <w:t>有劃設，但尚未提供或尚未</w:t>
                            </w:r>
                            <w:proofErr w:type="gramStart"/>
                            <w:r w:rsidRPr="00936A4A">
                              <w:rPr>
                                <w:rFonts w:ascii="標楷體" w:eastAsia="標楷體" w:hAnsi="標楷體" w:hint="eastAsia"/>
                                <w:sz w:val="20"/>
                                <w:szCs w:val="20"/>
                              </w:rPr>
                              <w:t>製作圖資者</w:t>
                            </w:r>
                            <w:proofErr w:type="gramEnd"/>
                            <w:r w:rsidRPr="00936A4A">
                              <w:rPr>
                                <w:rFonts w:ascii="標楷體" w:eastAsia="標楷體" w:hAnsi="標楷體" w:hint="eastAsia"/>
                                <w:sz w:val="20"/>
                                <w:szCs w:val="20"/>
                              </w:rPr>
                              <w:t>（打</w:t>
                            </w:r>
                            <w:r w:rsidR="003C4104" w:rsidRPr="003C4104">
                              <w:rPr>
                                <w:rFonts w:asciiTheme="minorEastAsia" w:hAnsiTheme="minorEastAsia" w:hint="eastAsia"/>
                                <w:noProof/>
                              </w:rPr>
                              <w:sym w:font="Wingdings 2" w:char="F050"/>
                            </w:r>
                            <w:r w:rsidRPr="00936A4A">
                              <w:rPr>
                                <w:rFonts w:ascii="標楷體" w:eastAsia="標楷體" w:hAnsi="標楷體" w:hint="eastAsia"/>
                                <w:sz w:val="20"/>
                                <w:szCs w:val="20"/>
                              </w:rPr>
                              <w:t>）</w:t>
                            </w:r>
                          </w:p>
                        </w:tc>
                        <w:tc>
                          <w:tcPr>
                            <w:tcW w:w="2268" w:type="dxa"/>
                            <w:shd w:val="clear" w:color="auto" w:fill="FDE9D9" w:themeFill="accent6" w:themeFillTint="33"/>
                            <w:vAlign w:val="center"/>
                          </w:tcPr>
                          <w:p w14:paraId="4018EF85" w14:textId="080888DB" w:rsidR="00070579" w:rsidRPr="00936A4A" w:rsidRDefault="00070579" w:rsidP="00480A49">
                            <w:pPr>
                              <w:spacing w:line="240" w:lineRule="exact"/>
                              <w:jc w:val="center"/>
                              <w:rPr>
                                <w:rFonts w:ascii="標楷體" w:eastAsia="標楷體" w:hAnsi="標楷體"/>
                                <w:sz w:val="20"/>
                                <w:szCs w:val="20"/>
                              </w:rPr>
                            </w:pPr>
                            <w:r w:rsidRPr="00936A4A">
                              <w:rPr>
                                <w:rFonts w:ascii="標楷體" w:eastAsia="標楷體" w:hAnsi="標楷體" w:hint="eastAsia"/>
                                <w:sz w:val="20"/>
                                <w:szCs w:val="20"/>
                              </w:rPr>
                              <w:t>尚未劃設環境敏感地區者（打</w:t>
                            </w:r>
                            <w:r w:rsidR="003C4104">
                              <w:rPr>
                                <w:rFonts w:asciiTheme="minorEastAsia" w:hAnsiTheme="minorEastAsia" w:hint="eastAsia"/>
                                <w:noProof/>
                              </w:rPr>
                              <w:sym w:font="Wingdings 2" w:char="F050"/>
                            </w:r>
                            <w:r w:rsidRPr="00936A4A">
                              <w:rPr>
                                <w:rFonts w:ascii="標楷體" w:eastAsia="標楷體" w:hAnsi="標楷體" w:hint="eastAsia"/>
                                <w:sz w:val="20"/>
                                <w:szCs w:val="20"/>
                              </w:rPr>
                              <w:t>）</w:t>
                            </w:r>
                          </w:p>
                        </w:tc>
                      </w:tr>
                      <w:tr w:rsidR="00070579" w:rsidRPr="00103F2C" w14:paraId="0FC508F3" w14:textId="77777777" w:rsidTr="00E74CF6">
                        <w:trPr>
                          <w:trHeight w:val="70"/>
                        </w:trPr>
                        <w:tc>
                          <w:tcPr>
                            <w:tcW w:w="562" w:type="dxa"/>
                            <w:shd w:val="clear" w:color="auto" w:fill="auto"/>
                            <w:vAlign w:val="center"/>
                          </w:tcPr>
                          <w:p w14:paraId="6292299B" w14:textId="77777777" w:rsidR="00070579" w:rsidRPr="00103F2C" w:rsidRDefault="00070579" w:rsidP="00480A49">
                            <w:pPr>
                              <w:spacing w:line="240" w:lineRule="exact"/>
                              <w:jc w:val="center"/>
                              <w:rPr>
                                <w:rFonts w:ascii="標楷體" w:eastAsia="標楷體" w:hAnsi="標楷體"/>
                                <w:sz w:val="20"/>
                                <w:szCs w:val="20"/>
                              </w:rPr>
                            </w:pPr>
                            <w:r w:rsidRPr="00103F2C">
                              <w:rPr>
                                <w:rFonts w:ascii="標楷體" w:eastAsia="標楷體" w:hAnsi="標楷體" w:hint="eastAsia"/>
                                <w:sz w:val="20"/>
                                <w:szCs w:val="20"/>
                              </w:rPr>
                              <w:t>1</w:t>
                            </w:r>
                          </w:p>
                        </w:tc>
                        <w:tc>
                          <w:tcPr>
                            <w:tcW w:w="2268" w:type="dxa"/>
                            <w:vAlign w:val="center"/>
                          </w:tcPr>
                          <w:p w14:paraId="1C52FB06" w14:textId="77777777"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重要史蹟</w:t>
                            </w:r>
                          </w:p>
                        </w:tc>
                        <w:tc>
                          <w:tcPr>
                            <w:tcW w:w="2268" w:type="dxa"/>
                            <w:vAlign w:val="center"/>
                          </w:tcPr>
                          <w:p w14:paraId="3674D53F" w14:textId="77777777"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文化部</w:t>
                            </w:r>
                          </w:p>
                        </w:tc>
                        <w:tc>
                          <w:tcPr>
                            <w:tcW w:w="2268" w:type="dxa"/>
                            <w:vAlign w:val="center"/>
                          </w:tcPr>
                          <w:p w14:paraId="3B2590FA" w14:textId="77777777" w:rsidR="00070579" w:rsidRPr="00103F2C" w:rsidRDefault="00070579" w:rsidP="00480A49">
                            <w:pPr>
                              <w:spacing w:line="240" w:lineRule="exact"/>
                              <w:jc w:val="center"/>
                              <w:rPr>
                                <w:rFonts w:ascii="標楷體" w:eastAsia="標楷體" w:hAnsi="標楷體"/>
                                <w:sz w:val="20"/>
                                <w:szCs w:val="20"/>
                              </w:rPr>
                            </w:pPr>
                          </w:p>
                        </w:tc>
                        <w:tc>
                          <w:tcPr>
                            <w:tcW w:w="2268" w:type="dxa"/>
                            <w:vAlign w:val="center"/>
                          </w:tcPr>
                          <w:p w14:paraId="2B379E6A" w14:textId="2944A629" w:rsidR="00070579" w:rsidRPr="006D3D8F" w:rsidRDefault="006D3D8F" w:rsidP="00480A49">
                            <w:pPr>
                              <w:spacing w:line="240" w:lineRule="exact"/>
                              <w:jc w:val="center"/>
                              <w:rPr>
                                <w:rFonts w:asciiTheme="minorEastAsia" w:hAnsiTheme="minorEastAsia"/>
                                <w:noProof/>
                              </w:rPr>
                            </w:pPr>
                            <w:r>
                              <w:rPr>
                                <w:rFonts w:asciiTheme="minorEastAsia" w:hAnsiTheme="minorEastAsia" w:hint="eastAsia"/>
                                <w:noProof/>
                              </w:rPr>
                              <w:sym w:font="Wingdings 2" w:char="F050"/>
                            </w:r>
                          </w:p>
                        </w:tc>
                      </w:tr>
                      <w:tr w:rsidR="00070579" w:rsidRPr="00103F2C" w14:paraId="22ED28EF" w14:textId="77777777" w:rsidTr="00C4407E">
                        <w:trPr>
                          <w:trHeight w:val="1157"/>
                        </w:trPr>
                        <w:tc>
                          <w:tcPr>
                            <w:tcW w:w="562" w:type="dxa"/>
                            <w:shd w:val="clear" w:color="auto" w:fill="auto"/>
                            <w:vAlign w:val="center"/>
                          </w:tcPr>
                          <w:p w14:paraId="14F50DD9" w14:textId="77777777" w:rsidR="00070579" w:rsidRPr="00103F2C" w:rsidRDefault="00070579" w:rsidP="00480A49">
                            <w:pPr>
                              <w:spacing w:line="240" w:lineRule="exact"/>
                              <w:jc w:val="center"/>
                              <w:rPr>
                                <w:rFonts w:ascii="標楷體" w:eastAsia="標楷體" w:hAnsi="標楷體"/>
                                <w:sz w:val="20"/>
                                <w:szCs w:val="20"/>
                              </w:rPr>
                            </w:pPr>
                            <w:r w:rsidRPr="00103F2C">
                              <w:rPr>
                                <w:rFonts w:ascii="標楷體" w:eastAsia="標楷體" w:hAnsi="標楷體" w:hint="eastAsia"/>
                                <w:sz w:val="20"/>
                                <w:szCs w:val="20"/>
                              </w:rPr>
                              <w:t>2</w:t>
                            </w:r>
                          </w:p>
                        </w:tc>
                        <w:tc>
                          <w:tcPr>
                            <w:tcW w:w="2268" w:type="dxa"/>
                            <w:vAlign w:val="center"/>
                          </w:tcPr>
                          <w:p w14:paraId="182100D2" w14:textId="77777777"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史蹟</w:t>
                            </w:r>
                          </w:p>
                        </w:tc>
                        <w:tc>
                          <w:tcPr>
                            <w:tcW w:w="2268" w:type="dxa"/>
                            <w:vAlign w:val="center"/>
                          </w:tcPr>
                          <w:p w14:paraId="45293A9A" w14:textId="77777777"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各市縣政府</w:t>
                            </w:r>
                          </w:p>
                        </w:tc>
                        <w:tc>
                          <w:tcPr>
                            <w:tcW w:w="2268" w:type="dxa"/>
                            <w:vAlign w:val="center"/>
                          </w:tcPr>
                          <w:p w14:paraId="1EDD3CE5" w14:textId="77777777" w:rsidR="003C4104" w:rsidRDefault="003C4104" w:rsidP="00480A49">
                            <w:pPr>
                              <w:spacing w:line="240" w:lineRule="exact"/>
                              <w:jc w:val="center"/>
                              <w:rPr>
                                <w:rFonts w:asciiTheme="minorEastAsia" w:hAnsiTheme="minorEastAsia"/>
                                <w:noProof/>
                              </w:rPr>
                            </w:pPr>
                            <w:r>
                              <w:rPr>
                                <w:rFonts w:asciiTheme="minorEastAsia" w:hAnsiTheme="minorEastAsia" w:hint="eastAsia"/>
                                <w:noProof/>
                              </w:rPr>
                              <w:sym w:font="Wingdings 2" w:char="F050"/>
                            </w:r>
                          </w:p>
                          <w:p w14:paraId="4E29841D" w14:textId="025C029F" w:rsidR="00070579" w:rsidRPr="00103F2C" w:rsidRDefault="00070579" w:rsidP="00480A49">
                            <w:pPr>
                              <w:spacing w:line="240" w:lineRule="exact"/>
                              <w:jc w:val="center"/>
                              <w:rPr>
                                <w:rFonts w:ascii="標楷體" w:eastAsia="標楷體" w:hAnsi="標楷體"/>
                                <w:sz w:val="20"/>
                                <w:szCs w:val="20"/>
                              </w:rPr>
                            </w:pPr>
                            <w:r>
                              <w:rPr>
                                <w:rFonts w:ascii="標楷體" w:eastAsia="標楷體" w:hAnsi="標楷體" w:hint="eastAsia"/>
                                <w:sz w:val="20"/>
                                <w:szCs w:val="20"/>
                              </w:rPr>
                              <w:t>（</w:t>
                            </w:r>
                            <w:r w:rsidRPr="00103F2C">
                              <w:rPr>
                                <w:rFonts w:ascii="標楷體" w:eastAsia="標楷體" w:hAnsi="標楷體" w:hint="eastAsia"/>
                                <w:sz w:val="20"/>
                                <w:szCs w:val="20"/>
                              </w:rPr>
                              <w:t>臺北市、新北市、</w:t>
                            </w:r>
                            <w:proofErr w:type="gramStart"/>
                            <w:r w:rsidRPr="00103F2C">
                              <w:rPr>
                                <w:rFonts w:ascii="標楷體" w:eastAsia="標楷體" w:hAnsi="標楷體" w:hint="eastAsia"/>
                                <w:sz w:val="20"/>
                                <w:szCs w:val="20"/>
                              </w:rPr>
                              <w:t>臺</w:t>
                            </w:r>
                            <w:proofErr w:type="gramEnd"/>
                            <w:r w:rsidRPr="00103F2C">
                              <w:rPr>
                                <w:rFonts w:ascii="標楷體" w:eastAsia="標楷體" w:hAnsi="標楷體" w:hint="eastAsia"/>
                                <w:sz w:val="20"/>
                                <w:szCs w:val="20"/>
                              </w:rPr>
                              <w:t>中市、</w:t>
                            </w:r>
                            <w:proofErr w:type="gramStart"/>
                            <w:r w:rsidRPr="00103F2C">
                              <w:rPr>
                                <w:rFonts w:ascii="標楷體" w:eastAsia="標楷體" w:hAnsi="標楷體" w:hint="eastAsia"/>
                                <w:sz w:val="20"/>
                                <w:szCs w:val="20"/>
                              </w:rPr>
                              <w:t>臺</w:t>
                            </w:r>
                            <w:proofErr w:type="gramEnd"/>
                            <w:r w:rsidRPr="00103F2C">
                              <w:rPr>
                                <w:rFonts w:ascii="標楷體" w:eastAsia="標楷體" w:hAnsi="標楷體" w:hint="eastAsia"/>
                                <w:sz w:val="20"/>
                                <w:szCs w:val="20"/>
                              </w:rPr>
                              <w:t>南市、新竹市、南投縣、屏東縣、金門縣</w:t>
                            </w:r>
                            <w:r>
                              <w:rPr>
                                <w:rFonts w:ascii="標楷體" w:eastAsia="標楷體" w:hAnsi="標楷體" w:hint="eastAsia"/>
                                <w:sz w:val="20"/>
                                <w:szCs w:val="20"/>
                              </w:rPr>
                              <w:t>等8個市縣政府）</w:t>
                            </w:r>
                          </w:p>
                        </w:tc>
                        <w:tc>
                          <w:tcPr>
                            <w:tcW w:w="2268" w:type="dxa"/>
                            <w:vAlign w:val="center"/>
                          </w:tcPr>
                          <w:p w14:paraId="4DE92C27" w14:textId="77777777" w:rsidR="003C4104" w:rsidRDefault="003C4104" w:rsidP="00480A49">
                            <w:pPr>
                              <w:spacing w:line="240" w:lineRule="exact"/>
                              <w:jc w:val="center"/>
                              <w:rPr>
                                <w:rFonts w:asciiTheme="minorEastAsia" w:hAnsiTheme="minorEastAsia"/>
                                <w:noProof/>
                              </w:rPr>
                            </w:pPr>
                            <w:r>
                              <w:rPr>
                                <w:rFonts w:asciiTheme="minorEastAsia" w:hAnsiTheme="minorEastAsia" w:hint="eastAsia"/>
                                <w:noProof/>
                              </w:rPr>
                              <w:sym w:font="Wingdings 2" w:char="F050"/>
                            </w:r>
                          </w:p>
                          <w:p w14:paraId="027378C7" w14:textId="0EABC584" w:rsidR="00070579" w:rsidRPr="00103F2C" w:rsidRDefault="00070579" w:rsidP="00480A49">
                            <w:pPr>
                              <w:spacing w:line="240" w:lineRule="exact"/>
                              <w:jc w:val="center"/>
                              <w:rPr>
                                <w:rFonts w:ascii="標楷體" w:eastAsia="標楷體" w:hAnsi="標楷體"/>
                                <w:sz w:val="20"/>
                                <w:szCs w:val="20"/>
                              </w:rPr>
                            </w:pPr>
                            <w:r>
                              <w:rPr>
                                <w:rFonts w:ascii="標楷體" w:eastAsia="標楷體" w:hAnsi="標楷體" w:hint="eastAsia"/>
                                <w:spacing w:val="-6"/>
                                <w:sz w:val="20"/>
                                <w:szCs w:val="20"/>
                              </w:rPr>
                              <w:t>（</w:t>
                            </w:r>
                            <w:r w:rsidRPr="00103F2C">
                              <w:rPr>
                                <w:rFonts w:ascii="標楷體" w:eastAsia="標楷體" w:hAnsi="標楷體" w:hint="eastAsia"/>
                                <w:spacing w:val="-6"/>
                                <w:sz w:val="20"/>
                                <w:szCs w:val="20"/>
                              </w:rPr>
                              <w:t>除左</w:t>
                            </w:r>
                            <w:r w:rsidR="00735BA0">
                              <w:rPr>
                                <w:rFonts w:ascii="標楷體" w:eastAsia="標楷體" w:hAnsi="標楷體" w:hint="eastAsia"/>
                                <w:spacing w:val="-6"/>
                                <w:sz w:val="20"/>
                                <w:szCs w:val="20"/>
                              </w:rPr>
                              <w:t>列市縣政府外</w:t>
                            </w:r>
                            <w:r w:rsidRPr="00103F2C">
                              <w:rPr>
                                <w:rFonts w:ascii="標楷體" w:eastAsia="標楷體" w:hAnsi="標楷體" w:hint="eastAsia"/>
                                <w:spacing w:val="-6"/>
                                <w:sz w:val="20"/>
                                <w:szCs w:val="20"/>
                              </w:rPr>
                              <w:t xml:space="preserve">，其餘 14 </w:t>
                            </w:r>
                            <w:proofErr w:type="gramStart"/>
                            <w:r w:rsidRPr="00103F2C">
                              <w:rPr>
                                <w:rFonts w:ascii="標楷體" w:eastAsia="標楷體" w:hAnsi="標楷體" w:hint="eastAsia"/>
                                <w:spacing w:val="-6"/>
                                <w:sz w:val="20"/>
                                <w:szCs w:val="20"/>
                              </w:rPr>
                              <w:t>個</w:t>
                            </w:r>
                            <w:proofErr w:type="gramEnd"/>
                            <w:r w:rsidRPr="00103F2C">
                              <w:rPr>
                                <w:rFonts w:ascii="標楷體" w:eastAsia="標楷體" w:hAnsi="標楷體" w:hint="eastAsia"/>
                                <w:sz w:val="20"/>
                                <w:szCs w:val="20"/>
                              </w:rPr>
                              <w:t>市縣政府</w:t>
                            </w:r>
                            <w:r>
                              <w:rPr>
                                <w:rFonts w:ascii="標楷體" w:eastAsia="標楷體" w:hAnsi="標楷體" w:hint="eastAsia"/>
                                <w:spacing w:val="-6"/>
                                <w:sz w:val="20"/>
                                <w:szCs w:val="20"/>
                              </w:rPr>
                              <w:t>）</w:t>
                            </w:r>
                          </w:p>
                        </w:tc>
                      </w:tr>
                      <w:tr w:rsidR="00070579" w:rsidRPr="00103F2C" w14:paraId="49C66DFB" w14:textId="77777777" w:rsidTr="00E74CF6">
                        <w:trPr>
                          <w:trHeight w:val="70"/>
                        </w:trPr>
                        <w:tc>
                          <w:tcPr>
                            <w:tcW w:w="562" w:type="dxa"/>
                            <w:shd w:val="clear" w:color="auto" w:fill="auto"/>
                            <w:vAlign w:val="center"/>
                          </w:tcPr>
                          <w:p w14:paraId="7F482CF8" w14:textId="77777777" w:rsidR="00070579" w:rsidRPr="00103F2C" w:rsidRDefault="00070579" w:rsidP="00480A49">
                            <w:pPr>
                              <w:spacing w:line="240" w:lineRule="exact"/>
                              <w:jc w:val="center"/>
                              <w:rPr>
                                <w:rFonts w:ascii="標楷體" w:eastAsia="標楷體" w:hAnsi="標楷體"/>
                                <w:sz w:val="20"/>
                                <w:szCs w:val="20"/>
                              </w:rPr>
                            </w:pPr>
                            <w:r w:rsidRPr="00103F2C">
                              <w:rPr>
                                <w:rFonts w:ascii="標楷體" w:eastAsia="標楷體" w:hAnsi="標楷體" w:hint="eastAsia"/>
                                <w:sz w:val="20"/>
                                <w:szCs w:val="20"/>
                              </w:rPr>
                              <w:t>3</w:t>
                            </w:r>
                          </w:p>
                        </w:tc>
                        <w:tc>
                          <w:tcPr>
                            <w:tcW w:w="2268" w:type="dxa"/>
                            <w:vAlign w:val="center"/>
                          </w:tcPr>
                          <w:p w14:paraId="0EF21644" w14:textId="77777777"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水下文化資產</w:t>
                            </w:r>
                          </w:p>
                        </w:tc>
                        <w:tc>
                          <w:tcPr>
                            <w:tcW w:w="2268" w:type="dxa"/>
                            <w:vAlign w:val="center"/>
                          </w:tcPr>
                          <w:p w14:paraId="784CDF07" w14:textId="77777777"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文化部</w:t>
                            </w:r>
                          </w:p>
                        </w:tc>
                        <w:tc>
                          <w:tcPr>
                            <w:tcW w:w="2268" w:type="dxa"/>
                            <w:vAlign w:val="center"/>
                          </w:tcPr>
                          <w:p w14:paraId="381515D1" w14:textId="5DCD6925" w:rsidR="00070579" w:rsidRPr="00103F2C" w:rsidRDefault="003C4104" w:rsidP="00480A49">
                            <w:pPr>
                              <w:spacing w:line="240" w:lineRule="exact"/>
                              <w:jc w:val="center"/>
                              <w:rPr>
                                <w:rFonts w:ascii="標楷體" w:eastAsia="標楷體" w:hAnsi="標楷體"/>
                                <w:sz w:val="20"/>
                                <w:szCs w:val="20"/>
                              </w:rPr>
                            </w:pPr>
                            <w:r>
                              <w:rPr>
                                <w:rFonts w:asciiTheme="minorEastAsia" w:hAnsiTheme="minorEastAsia" w:hint="eastAsia"/>
                                <w:noProof/>
                              </w:rPr>
                              <w:sym w:font="Wingdings 2" w:char="F050"/>
                            </w:r>
                          </w:p>
                        </w:tc>
                        <w:tc>
                          <w:tcPr>
                            <w:tcW w:w="2268" w:type="dxa"/>
                          </w:tcPr>
                          <w:p w14:paraId="1BF2B996" w14:textId="77777777" w:rsidR="00070579" w:rsidRPr="00103F2C" w:rsidRDefault="00070579" w:rsidP="00480A49">
                            <w:pPr>
                              <w:spacing w:line="240" w:lineRule="exact"/>
                              <w:jc w:val="center"/>
                              <w:rPr>
                                <w:rFonts w:ascii="標楷體" w:eastAsia="標楷體" w:hAnsi="標楷體"/>
                                <w:sz w:val="20"/>
                                <w:szCs w:val="20"/>
                              </w:rPr>
                            </w:pPr>
                          </w:p>
                        </w:tc>
                      </w:tr>
                      <w:tr w:rsidR="00070579" w:rsidRPr="00103F2C" w14:paraId="489E51CE" w14:textId="77777777" w:rsidTr="00E74CF6">
                        <w:trPr>
                          <w:trHeight w:val="70"/>
                        </w:trPr>
                        <w:tc>
                          <w:tcPr>
                            <w:tcW w:w="562" w:type="dxa"/>
                            <w:shd w:val="clear" w:color="auto" w:fill="auto"/>
                            <w:vAlign w:val="center"/>
                          </w:tcPr>
                          <w:p w14:paraId="5C7622C1" w14:textId="77777777" w:rsidR="00070579" w:rsidRPr="00103F2C" w:rsidRDefault="00070579" w:rsidP="00480A49">
                            <w:pPr>
                              <w:spacing w:line="240" w:lineRule="exact"/>
                              <w:jc w:val="center"/>
                              <w:rPr>
                                <w:rFonts w:ascii="標楷體" w:eastAsia="標楷體" w:hAnsi="標楷體"/>
                                <w:sz w:val="20"/>
                                <w:szCs w:val="20"/>
                              </w:rPr>
                            </w:pPr>
                            <w:r w:rsidRPr="00103F2C">
                              <w:rPr>
                                <w:rFonts w:ascii="標楷體" w:eastAsia="標楷體" w:hAnsi="標楷體" w:hint="eastAsia"/>
                                <w:sz w:val="20"/>
                                <w:szCs w:val="20"/>
                              </w:rPr>
                              <w:t>4</w:t>
                            </w:r>
                          </w:p>
                        </w:tc>
                        <w:tc>
                          <w:tcPr>
                            <w:tcW w:w="2268" w:type="dxa"/>
                            <w:vAlign w:val="center"/>
                          </w:tcPr>
                          <w:p w14:paraId="3B202785" w14:textId="77777777" w:rsidR="00070579" w:rsidRPr="00103F2C" w:rsidRDefault="00070579" w:rsidP="00480A49">
                            <w:pPr>
                              <w:spacing w:line="240" w:lineRule="exact"/>
                              <w:rPr>
                                <w:rFonts w:ascii="標楷體" w:eastAsia="標楷體" w:hAnsi="標楷體"/>
                                <w:sz w:val="20"/>
                                <w:szCs w:val="20"/>
                              </w:rPr>
                            </w:pPr>
                            <w:r w:rsidRPr="00103F2C">
                              <w:rPr>
                                <w:rFonts w:ascii="標楷體" w:eastAsia="標楷體" w:hAnsi="標楷體" w:hint="eastAsia"/>
                                <w:sz w:val="20"/>
                                <w:szCs w:val="20"/>
                              </w:rPr>
                              <w:t>活動斷層兩側一定範圍</w:t>
                            </w:r>
                          </w:p>
                        </w:tc>
                        <w:tc>
                          <w:tcPr>
                            <w:tcW w:w="2268" w:type="dxa"/>
                            <w:vAlign w:val="center"/>
                          </w:tcPr>
                          <w:p w14:paraId="5B98F840" w14:textId="41B471FB" w:rsidR="00070579"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國土管理署</w:t>
                            </w:r>
                          </w:p>
                          <w:p w14:paraId="16788E69" w14:textId="77777777" w:rsidR="00070579" w:rsidRPr="00103F2C" w:rsidRDefault="00070579" w:rsidP="00480A49">
                            <w:pPr>
                              <w:spacing w:line="240" w:lineRule="exact"/>
                              <w:jc w:val="both"/>
                              <w:rPr>
                                <w:rFonts w:ascii="標楷體" w:eastAsia="標楷體" w:hAnsi="標楷體"/>
                                <w:sz w:val="20"/>
                                <w:szCs w:val="20"/>
                              </w:rPr>
                            </w:pPr>
                            <w:r>
                              <w:rPr>
                                <w:rFonts w:ascii="標楷體" w:eastAsia="標楷體" w:hAnsi="標楷體" w:hint="eastAsia"/>
                                <w:sz w:val="20"/>
                                <w:szCs w:val="20"/>
                              </w:rPr>
                              <w:t>（</w:t>
                            </w:r>
                            <w:r w:rsidRPr="00103F2C">
                              <w:rPr>
                                <w:rFonts w:ascii="標楷體" w:eastAsia="標楷體" w:hAnsi="標楷體" w:hint="eastAsia"/>
                                <w:sz w:val="20"/>
                                <w:szCs w:val="20"/>
                              </w:rPr>
                              <w:t>建築管理組</w:t>
                            </w:r>
                            <w:r>
                              <w:rPr>
                                <w:rFonts w:ascii="標楷體" w:eastAsia="標楷體" w:hAnsi="標楷體" w:hint="eastAsia"/>
                                <w:sz w:val="20"/>
                                <w:szCs w:val="20"/>
                              </w:rPr>
                              <w:t>）</w:t>
                            </w:r>
                          </w:p>
                        </w:tc>
                        <w:tc>
                          <w:tcPr>
                            <w:tcW w:w="2268" w:type="dxa"/>
                            <w:vAlign w:val="center"/>
                          </w:tcPr>
                          <w:p w14:paraId="6B406923" w14:textId="77777777" w:rsidR="003C4104" w:rsidRDefault="003C4104" w:rsidP="00480A49">
                            <w:pPr>
                              <w:spacing w:line="240" w:lineRule="exact"/>
                              <w:jc w:val="center"/>
                              <w:rPr>
                                <w:rFonts w:asciiTheme="minorEastAsia" w:hAnsiTheme="minorEastAsia"/>
                                <w:noProof/>
                              </w:rPr>
                            </w:pPr>
                            <w:r>
                              <w:rPr>
                                <w:rFonts w:asciiTheme="minorEastAsia" w:hAnsiTheme="minorEastAsia" w:hint="eastAsia"/>
                                <w:noProof/>
                              </w:rPr>
                              <w:sym w:font="Wingdings 2" w:char="F050"/>
                            </w:r>
                          </w:p>
                          <w:p w14:paraId="485E892B" w14:textId="61FABD63" w:rsidR="00070579" w:rsidRPr="00103F2C" w:rsidRDefault="00070579" w:rsidP="00480A49">
                            <w:pPr>
                              <w:spacing w:line="240" w:lineRule="exact"/>
                              <w:jc w:val="center"/>
                              <w:rPr>
                                <w:rFonts w:ascii="標楷體" w:eastAsia="標楷體" w:hAnsi="標楷體"/>
                                <w:sz w:val="20"/>
                                <w:szCs w:val="20"/>
                              </w:rPr>
                            </w:pPr>
                            <w:r>
                              <w:rPr>
                                <w:rFonts w:ascii="標楷體" w:eastAsia="標楷體" w:hAnsi="標楷體" w:hint="eastAsia"/>
                                <w:sz w:val="20"/>
                                <w:szCs w:val="20"/>
                              </w:rPr>
                              <w:t>（</w:t>
                            </w:r>
                            <w:proofErr w:type="gramStart"/>
                            <w:r w:rsidRPr="00103F2C">
                              <w:rPr>
                                <w:rFonts w:ascii="標楷體" w:eastAsia="標楷體" w:hAnsi="標楷體" w:hint="eastAsia"/>
                                <w:sz w:val="20"/>
                                <w:szCs w:val="20"/>
                              </w:rPr>
                              <w:t>臺</w:t>
                            </w:r>
                            <w:proofErr w:type="gramEnd"/>
                            <w:r w:rsidRPr="00103F2C">
                              <w:rPr>
                                <w:rFonts w:ascii="標楷體" w:eastAsia="標楷體" w:hAnsi="標楷體" w:hint="eastAsia"/>
                                <w:sz w:val="20"/>
                                <w:szCs w:val="20"/>
                              </w:rPr>
                              <w:t>中市、南投縣、苗栗縣境內之車籠</w:t>
                            </w:r>
                            <w:proofErr w:type="gramStart"/>
                            <w:r w:rsidRPr="00103F2C">
                              <w:rPr>
                                <w:rFonts w:ascii="標楷體" w:eastAsia="標楷體" w:hAnsi="標楷體" w:hint="eastAsia"/>
                                <w:sz w:val="20"/>
                                <w:szCs w:val="20"/>
                              </w:rPr>
                              <w:t>埔</w:t>
                            </w:r>
                            <w:proofErr w:type="gramEnd"/>
                            <w:r w:rsidRPr="00103F2C">
                              <w:rPr>
                                <w:rFonts w:ascii="標楷體" w:eastAsia="標楷體" w:hAnsi="標楷體" w:hint="eastAsia"/>
                                <w:sz w:val="20"/>
                                <w:szCs w:val="20"/>
                              </w:rPr>
                              <w:t>斷層</w:t>
                            </w:r>
                            <w:r>
                              <w:rPr>
                                <w:rFonts w:ascii="標楷體" w:eastAsia="標楷體" w:hAnsi="標楷體" w:hint="eastAsia"/>
                                <w:sz w:val="20"/>
                                <w:szCs w:val="20"/>
                              </w:rPr>
                              <w:t>）</w:t>
                            </w:r>
                          </w:p>
                        </w:tc>
                        <w:tc>
                          <w:tcPr>
                            <w:tcW w:w="2268" w:type="dxa"/>
                          </w:tcPr>
                          <w:p w14:paraId="043CFC19" w14:textId="77777777" w:rsidR="003C4104" w:rsidRDefault="003C4104" w:rsidP="00480A49">
                            <w:pPr>
                              <w:spacing w:line="240" w:lineRule="exact"/>
                              <w:jc w:val="center"/>
                              <w:rPr>
                                <w:rFonts w:asciiTheme="minorEastAsia" w:hAnsiTheme="minorEastAsia"/>
                                <w:noProof/>
                              </w:rPr>
                            </w:pPr>
                            <w:r>
                              <w:rPr>
                                <w:rFonts w:asciiTheme="minorEastAsia" w:hAnsiTheme="minorEastAsia" w:hint="eastAsia"/>
                                <w:noProof/>
                              </w:rPr>
                              <w:sym w:font="Wingdings 2" w:char="F050"/>
                            </w:r>
                          </w:p>
                          <w:p w14:paraId="24E036AD" w14:textId="0745E69A" w:rsidR="00070579" w:rsidRPr="00103F2C" w:rsidRDefault="00070579" w:rsidP="00480A49">
                            <w:pPr>
                              <w:spacing w:line="240" w:lineRule="exact"/>
                              <w:jc w:val="center"/>
                              <w:rPr>
                                <w:rFonts w:ascii="標楷體" w:eastAsia="標楷體" w:hAnsi="標楷體"/>
                                <w:sz w:val="20"/>
                                <w:szCs w:val="20"/>
                              </w:rPr>
                            </w:pPr>
                            <w:r>
                              <w:rPr>
                                <w:rFonts w:ascii="標楷體" w:eastAsia="標楷體" w:hAnsi="標楷體" w:hint="eastAsia"/>
                                <w:spacing w:val="-6"/>
                                <w:sz w:val="20"/>
                                <w:szCs w:val="20"/>
                              </w:rPr>
                              <w:t>（</w:t>
                            </w:r>
                            <w:r w:rsidRPr="00103F2C">
                              <w:rPr>
                                <w:rFonts w:ascii="標楷體" w:eastAsia="標楷體" w:hAnsi="標楷體" w:hint="eastAsia"/>
                                <w:spacing w:val="-6"/>
                                <w:sz w:val="20"/>
                                <w:szCs w:val="20"/>
                              </w:rPr>
                              <w:t>除</w:t>
                            </w:r>
                            <w:r w:rsidR="00735BA0" w:rsidRPr="00103F2C">
                              <w:rPr>
                                <w:rFonts w:ascii="標楷體" w:eastAsia="標楷體" w:hAnsi="標楷體" w:hint="eastAsia"/>
                                <w:sz w:val="20"/>
                                <w:szCs w:val="20"/>
                              </w:rPr>
                              <w:t>車籠埔斷層</w:t>
                            </w:r>
                            <w:r w:rsidRPr="00103F2C">
                              <w:rPr>
                                <w:rFonts w:ascii="標楷體" w:eastAsia="標楷體" w:hAnsi="標楷體" w:hint="eastAsia"/>
                                <w:spacing w:val="-6"/>
                                <w:sz w:val="20"/>
                                <w:szCs w:val="20"/>
                              </w:rPr>
                              <w:t>外，其餘斷層</w:t>
                            </w:r>
                            <w:r w:rsidR="00042CCD">
                              <w:rPr>
                                <w:rFonts w:ascii="標楷體" w:eastAsia="標楷體" w:hAnsi="標楷體" w:hint="eastAsia"/>
                                <w:spacing w:val="-6"/>
                                <w:sz w:val="20"/>
                                <w:szCs w:val="20"/>
                              </w:rPr>
                              <w:t>均</w:t>
                            </w:r>
                            <w:r w:rsidRPr="00103F2C">
                              <w:rPr>
                                <w:rFonts w:ascii="標楷體" w:eastAsia="標楷體" w:hAnsi="標楷體" w:hint="eastAsia"/>
                                <w:spacing w:val="-6"/>
                                <w:sz w:val="20"/>
                                <w:szCs w:val="20"/>
                              </w:rPr>
                              <w:t>尚未劃設</w:t>
                            </w:r>
                            <w:r>
                              <w:rPr>
                                <w:rFonts w:ascii="標楷體" w:eastAsia="標楷體" w:hAnsi="標楷體" w:hint="eastAsia"/>
                                <w:spacing w:val="-6"/>
                                <w:sz w:val="20"/>
                                <w:szCs w:val="20"/>
                              </w:rPr>
                              <w:t>）</w:t>
                            </w:r>
                          </w:p>
                        </w:tc>
                      </w:tr>
                      <w:tr w:rsidR="00070579" w:rsidRPr="00103F2C" w14:paraId="5F6906B6" w14:textId="77777777" w:rsidTr="00E74CF6">
                        <w:trPr>
                          <w:trHeight w:val="70"/>
                        </w:trPr>
                        <w:tc>
                          <w:tcPr>
                            <w:tcW w:w="562" w:type="dxa"/>
                            <w:shd w:val="clear" w:color="auto" w:fill="auto"/>
                            <w:vAlign w:val="center"/>
                          </w:tcPr>
                          <w:p w14:paraId="7CB52632" w14:textId="77777777" w:rsidR="00070579" w:rsidRPr="00103F2C" w:rsidRDefault="00070579" w:rsidP="00480A49">
                            <w:pPr>
                              <w:spacing w:line="240" w:lineRule="exact"/>
                              <w:jc w:val="center"/>
                              <w:rPr>
                                <w:rFonts w:ascii="標楷體" w:eastAsia="標楷體" w:hAnsi="標楷體"/>
                                <w:sz w:val="20"/>
                                <w:szCs w:val="20"/>
                              </w:rPr>
                            </w:pPr>
                            <w:r w:rsidRPr="00103F2C">
                              <w:rPr>
                                <w:rFonts w:ascii="標楷體" w:eastAsia="標楷體" w:hAnsi="標楷體" w:hint="eastAsia"/>
                                <w:sz w:val="20"/>
                                <w:szCs w:val="20"/>
                              </w:rPr>
                              <w:t>5</w:t>
                            </w:r>
                          </w:p>
                        </w:tc>
                        <w:tc>
                          <w:tcPr>
                            <w:tcW w:w="2268" w:type="dxa"/>
                            <w:vAlign w:val="center"/>
                          </w:tcPr>
                          <w:p w14:paraId="4C874E9D" w14:textId="77777777" w:rsidR="00070579" w:rsidRPr="00103F2C" w:rsidRDefault="00070579" w:rsidP="00480A49">
                            <w:pPr>
                              <w:spacing w:line="240" w:lineRule="exact"/>
                              <w:rPr>
                                <w:rFonts w:ascii="標楷體" w:eastAsia="標楷體" w:hAnsi="標楷體"/>
                                <w:sz w:val="20"/>
                                <w:szCs w:val="20"/>
                              </w:rPr>
                            </w:pPr>
                            <w:r w:rsidRPr="00103F2C">
                              <w:rPr>
                                <w:rFonts w:ascii="標楷體" w:eastAsia="標楷體" w:hAnsi="標楷體" w:hint="eastAsia"/>
                                <w:sz w:val="20"/>
                                <w:szCs w:val="20"/>
                              </w:rPr>
                              <w:t>洪</w:t>
                            </w:r>
                            <w:proofErr w:type="gramStart"/>
                            <w:r w:rsidRPr="00103F2C">
                              <w:rPr>
                                <w:rFonts w:ascii="標楷體" w:eastAsia="標楷體" w:hAnsi="標楷體" w:hint="eastAsia"/>
                                <w:sz w:val="20"/>
                                <w:szCs w:val="20"/>
                              </w:rPr>
                              <w:t>氾</w:t>
                            </w:r>
                            <w:proofErr w:type="gramEnd"/>
                            <w:r w:rsidRPr="00103F2C">
                              <w:rPr>
                                <w:rFonts w:ascii="標楷體" w:eastAsia="標楷體" w:hAnsi="標楷體" w:hint="eastAsia"/>
                                <w:sz w:val="20"/>
                                <w:szCs w:val="20"/>
                              </w:rPr>
                              <w:t>區一級管制區</w:t>
                            </w:r>
                          </w:p>
                        </w:tc>
                        <w:tc>
                          <w:tcPr>
                            <w:tcW w:w="2268" w:type="dxa"/>
                            <w:vAlign w:val="center"/>
                          </w:tcPr>
                          <w:p w14:paraId="7DDFC003" w14:textId="579F7640"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水利署</w:t>
                            </w:r>
                          </w:p>
                        </w:tc>
                        <w:tc>
                          <w:tcPr>
                            <w:tcW w:w="2268" w:type="dxa"/>
                            <w:vAlign w:val="center"/>
                          </w:tcPr>
                          <w:p w14:paraId="0BD63146" w14:textId="77777777" w:rsidR="00070579" w:rsidRPr="00103F2C" w:rsidRDefault="00070579" w:rsidP="00480A49">
                            <w:pPr>
                              <w:spacing w:line="240" w:lineRule="exact"/>
                              <w:jc w:val="center"/>
                              <w:rPr>
                                <w:rFonts w:ascii="標楷體" w:eastAsia="標楷體" w:hAnsi="標楷體"/>
                                <w:sz w:val="20"/>
                                <w:szCs w:val="20"/>
                              </w:rPr>
                            </w:pPr>
                          </w:p>
                        </w:tc>
                        <w:tc>
                          <w:tcPr>
                            <w:tcW w:w="2268" w:type="dxa"/>
                            <w:vAlign w:val="center"/>
                          </w:tcPr>
                          <w:p w14:paraId="332CF969" w14:textId="3C9288C8" w:rsidR="00070579" w:rsidRPr="00103F2C" w:rsidRDefault="003C4104" w:rsidP="00480A49">
                            <w:pPr>
                              <w:spacing w:line="240" w:lineRule="exact"/>
                              <w:jc w:val="center"/>
                              <w:rPr>
                                <w:rFonts w:ascii="標楷體" w:eastAsia="標楷體" w:hAnsi="標楷體"/>
                                <w:sz w:val="20"/>
                                <w:szCs w:val="20"/>
                              </w:rPr>
                            </w:pPr>
                            <w:r>
                              <w:rPr>
                                <w:rFonts w:asciiTheme="minorEastAsia" w:hAnsiTheme="minorEastAsia" w:hint="eastAsia"/>
                                <w:noProof/>
                              </w:rPr>
                              <w:sym w:font="Wingdings 2" w:char="F050"/>
                            </w:r>
                          </w:p>
                        </w:tc>
                      </w:tr>
                      <w:tr w:rsidR="00070579" w:rsidRPr="00103F2C" w14:paraId="734F120C" w14:textId="77777777" w:rsidTr="00E74CF6">
                        <w:trPr>
                          <w:trHeight w:val="103"/>
                        </w:trPr>
                        <w:tc>
                          <w:tcPr>
                            <w:tcW w:w="562" w:type="dxa"/>
                            <w:shd w:val="clear" w:color="auto" w:fill="auto"/>
                            <w:vAlign w:val="center"/>
                          </w:tcPr>
                          <w:p w14:paraId="5B335E97" w14:textId="77777777" w:rsidR="00070579" w:rsidRPr="00103F2C" w:rsidRDefault="00070579" w:rsidP="00480A49">
                            <w:pPr>
                              <w:spacing w:line="240" w:lineRule="exact"/>
                              <w:jc w:val="center"/>
                              <w:rPr>
                                <w:rFonts w:ascii="標楷體" w:eastAsia="標楷體" w:hAnsi="標楷體"/>
                                <w:sz w:val="20"/>
                                <w:szCs w:val="20"/>
                              </w:rPr>
                            </w:pPr>
                            <w:r w:rsidRPr="00103F2C">
                              <w:rPr>
                                <w:rFonts w:ascii="標楷體" w:eastAsia="標楷體" w:hAnsi="標楷體" w:hint="eastAsia"/>
                                <w:sz w:val="20"/>
                                <w:szCs w:val="20"/>
                              </w:rPr>
                              <w:t>6</w:t>
                            </w:r>
                          </w:p>
                        </w:tc>
                        <w:tc>
                          <w:tcPr>
                            <w:tcW w:w="2268" w:type="dxa"/>
                            <w:vAlign w:val="center"/>
                          </w:tcPr>
                          <w:p w14:paraId="5CC0A4F7" w14:textId="77777777" w:rsidR="00070579" w:rsidRPr="00103F2C" w:rsidRDefault="00070579" w:rsidP="00480A49">
                            <w:pPr>
                              <w:spacing w:line="240" w:lineRule="exact"/>
                              <w:rPr>
                                <w:rFonts w:ascii="標楷體" w:eastAsia="標楷體" w:hAnsi="標楷體"/>
                                <w:sz w:val="20"/>
                                <w:szCs w:val="20"/>
                              </w:rPr>
                            </w:pPr>
                            <w:r w:rsidRPr="00103F2C">
                              <w:rPr>
                                <w:rFonts w:ascii="標楷體" w:eastAsia="標楷體" w:hAnsi="標楷體" w:hint="eastAsia"/>
                                <w:sz w:val="20"/>
                                <w:szCs w:val="20"/>
                              </w:rPr>
                              <w:t>洪</w:t>
                            </w:r>
                            <w:proofErr w:type="gramStart"/>
                            <w:r w:rsidRPr="00103F2C">
                              <w:rPr>
                                <w:rFonts w:ascii="標楷體" w:eastAsia="標楷體" w:hAnsi="標楷體" w:hint="eastAsia"/>
                                <w:sz w:val="20"/>
                                <w:szCs w:val="20"/>
                              </w:rPr>
                              <w:t>氾</w:t>
                            </w:r>
                            <w:proofErr w:type="gramEnd"/>
                            <w:r w:rsidRPr="00103F2C">
                              <w:rPr>
                                <w:rFonts w:ascii="標楷體" w:eastAsia="標楷體" w:hAnsi="標楷體" w:hint="eastAsia"/>
                                <w:sz w:val="20"/>
                                <w:szCs w:val="20"/>
                              </w:rPr>
                              <w:t>區二級管制區</w:t>
                            </w:r>
                          </w:p>
                        </w:tc>
                        <w:tc>
                          <w:tcPr>
                            <w:tcW w:w="2268" w:type="dxa"/>
                            <w:vAlign w:val="center"/>
                          </w:tcPr>
                          <w:p w14:paraId="658576F6" w14:textId="4E80313E"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水利署</w:t>
                            </w:r>
                          </w:p>
                        </w:tc>
                        <w:tc>
                          <w:tcPr>
                            <w:tcW w:w="2268" w:type="dxa"/>
                            <w:vAlign w:val="center"/>
                          </w:tcPr>
                          <w:p w14:paraId="4C31B666" w14:textId="77777777" w:rsidR="00070579" w:rsidRPr="00103F2C" w:rsidRDefault="00070579" w:rsidP="00480A49">
                            <w:pPr>
                              <w:spacing w:line="240" w:lineRule="exact"/>
                              <w:jc w:val="center"/>
                              <w:rPr>
                                <w:rFonts w:ascii="標楷體" w:eastAsia="標楷體" w:hAnsi="標楷體"/>
                                <w:sz w:val="20"/>
                                <w:szCs w:val="20"/>
                              </w:rPr>
                            </w:pPr>
                          </w:p>
                        </w:tc>
                        <w:tc>
                          <w:tcPr>
                            <w:tcW w:w="2268" w:type="dxa"/>
                            <w:vAlign w:val="center"/>
                          </w:tcPr>
                          <w:p w14:paraId="2A2F4AA3" w14:textId="07F4B60A" w:rsidR="00070579" w:rsidRPr="00103F2C" w:rsidRDefault="003C4104" w:rsidP="00480A49">
                            <w:pPr>
                              <w:spacing w:line="240" w:lineRule="exact"/>
                              <w:jc w:val="center"/>
                              <w:rPr>
                                <w:rFonts w:ascii="標楷體" w:eastAsia="標楷體" w:hAnsi="標楷體"/>
                                <w:sz w:val="20"/>
                                <w:szCs w:val="20"/>
                              </w:rPr>
                            </w:pPr>
                            <w:r>
                              <w:rPr>
                                <w:rFonts w:asciiTheme="minorEastAsia" w:hAnsiTheme="minorEastAsia" w:hint="eastAsia"/>
                                <w:noProof/>
                              </w:rPr>
                              <w:sym w:font="Wingdings 2" w:char="F050"/>
                            </w:r>
                          </w:p>
                        </w:tc>
                      </w:tr>
                      <w:tr w:rsidR="00070579" w:rsidRPr="00103F2C" w14:paraId="057D8638" w14:textId="77777777" w:rsidTr="00E74CF6">
                        <w:trPr>
                          <w:trHeight w:val="70"/>
                        </w:trPr>
                        <w:tc>
                          <w:tcPr>
                            <w:tcW w:w="562" w:type="dxa"/>
                            <w:shd w:val="clear" w:color="auto" w:fill="auto"/>
                            <w:vAlign w:val="center"/>
                          </w:tcPr>
                          <w:p w14:paraId="3B745776" w14:textId="77777777" w:rsidR="00070579" w:rsidRPr="00103F2C" w:rsidRDefault="00070579" w:rsidP="00480A49">
                            <w:pPr>
                              <w:spacing w:line="240" w:lineRule="exact"/>
                              <w:jc w:val="center"/>
                              <w:rPr>
                                <w:rFonts w:ascii="標楷體" w:eastAsia="標楷體" w:hAnsi="標楷體"/>
                                <w:sz w:val="20"/>
                                <w:szCs w:val="20"/>
                              </w:rPr>
                            </w:pPr>
                            <w:r w:rsidRPr="00103F2C">
                              <w:rPr>
                                <w:rFonts w:ascii="標楷體" w:eastAsia="標楷體" w:hAnsi="標楷體" w:hint="eastAsia"/>
                                <w:sz w:val="20"/>
                                <w:szCs w:val="20"/>
                              </w:rPr>
                              <w:t>7</w:t>
                            </w:r>
                          </w:p>
                        </w:tc>
                        <w:tc>
                          <w:tcPr>
                            <w:tcW w:w="2268" w:type="dxa"/>
                            <w:vAlign w:val="center"/>
                          </w:tcPr>
                          <w:p w14:paraId="794C2281" w14:textId="77777777" w:rsidR="00070579" w:rsidRPr="00103F2C" w:rsidRDefault="00070579" w:rsidP="00480A49">
                            <w:pPr>
                              <w:spacing w:line="240" w:lineRule="exact"/>
                              <w:rPr>
                                <w:rFonts w:ascii="標楷體" w:eastAsia="標楷體" w:hAnsi="標楷體"/>
                                <w:sz w:val="20"/>
                                <w:szCs w:val="20"/>
                              </w:rPr>
                            </w:pPr>
                            <w:r w:rsidRPr="00103F2C">
                              <w:rPr>
                                <w:rFonts w:ascii="標楷體" w:eastAsia="標楷體" w:hAnsi="標楷體" w:hint="eastAsia"/>
                                <w:sz w:val="20"/>
                                <w:szCs w:val="20"/>
                              </w:rPr>
                              <w:t>洪水平原一級管制區</w:t>
                            </w:r>
                          </w:p>
                        </w:tc>
                        <w:tc>
                          <w:tcPr>
                            <w:tcW w:w="2268" w:type="dxa"/>
                            <w:vAlign w:val="center"/>
                          </w:tcPr>
                          <w:p w14:paraId="78D4AA7E" w14:textId="0EE83469"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水利署</w:t>
                            </w:r>
                          </w:p>
                        </w:tc>
                        <w:tc>
                          <w:tcPr>
                            <w:tcW w:w="2268" w:type="dxa"/>
                            <w:vAlign w:val="center"/>
                          </w:tcPr>
                          <w:p w14:paraId="119D98E4" w14:textId="4C5D0CAB" w:rsidR="00070579" w:rsidRPr="00103F2C" w:rsidRDefault="003C4104" w:rsidP="00480A49">
                            <w:pPr>
                              <w:spacing w:line="240" w:lineRule="exact"/>
                              <w:jc w:val="center"/>
                              <w:rPr>
                                <w:rFonts w:ascii="標楷體" w:eastAsia="標楷體" w:hAnsi="標楷體"/>
                                <w:sz w:val="20"/>
                                <w:szCs w:val="20"/>
                              </w:rPr>
                            </w:pPr>
                            <w:r>
                              <w:rPr>
                                <w:rFonts w:asciiTheme="minorEastAsia" w:hAnsiTheme="minorEastAsia" w:hint="eastAsia"/>
                                <w:noProof/>
                              </w:rPr>
                              <w:sym w:font="Wingdings 2" w:char="F050"/>
                            </w:r>
                          </w:p>
                        </w:tc>
                        <w:tc>
                          <w:tcPr>
                            <w:tcW w:w="2268" w:type="dxa"/>
                          </w:tcPr>
                          <w:p w14:paraId="65FF12B5" w14:textId="77777777" w:rsidR="00070579" w:rsidRPr="00103F2C" w:rsidRDefault="00070579" w:rsidP="00480A49">
                            <w:pPr>
                              <w:spacing w:line="240" w:lineRule="exact"/>
                              <w:jc w:val="center"/>
                              <w:rPr>
                                <w:rFonts w:ascii="標楷體" w:eastAsia="標楷體" w:hAnsi="標楷體"/>
                                <w:sz w:val="20"/>
                                <w:szCs w:val="20"/>
                              </w:rPr>
                            </w:pPr>
                          </w:p>
                        </w:tc>
                      </w:tr>
                      <w:tr w:rsidR="00070579" w:rsidRPr="00103F2C" w14:paraId="01CEA780" w14:textId="77777777" w:rsidTr="00E74CF6">
                        <w:trPr>
                          <w:trHeight w:val="209"/>
                        </w:trPr>
                        <w:tc>
                          <w:tcPr>
                            <w:tcW w:w="562" w:type="dxa"/>
                            <w:shd w:val="clear" w:color="auto" w:fill="auto"/>
                            <w:vAlign w:val="center"/>
                          </w:tcPr>
                          <w:p w14:paraId="3B92CB5D" w14:textId="77777777" w:rsidR="00070579" w:rsidRPr="00103F2C" w:rsidRDefault="00070579" w:rsidP="00480A49">
                            <w:pPr>
                              <w:spacing w:line="240" w:lineRule="exact"/>
                              <w:jc w:val="center"/>
                              <w:rPr>
                                <w:rFonts w:ascii="標楷體" w:eastAsia="標楷體" w:hAnsi="標楷體"/>
                                <w:sz w:val="20"/>
                                <w:szCs w:val="20"/>
                              </w:rPr>
                            </w:pPr>
                            <w:r w:rsidRPr="00103F2C">
                              <w:rPr>
                                <w:rFonts w:ascii="標楷體" w:eastAsia="標楷體" w:hAnsi="標楷體" w:hint="eastAsia"/>
                                <w:sz w:val="20"/>
                                <w:szCs w:val="20"/>
                              </w:rPr>
                              <w:t>8</w:t>
                            </w:r>
                          </w:p>
                        </w:tc>
                        <w:tc>
                          <w:tcPr>
                            <w:tcW w:w="2268" w:type="dxa"/>
                            <w:vAlign w:val="center"/>
                          </w:tcPr>
                          <w:p w14:paraId="09909165" w14:textId="77777777" w:rsidR="00070579" w:rsidRPr="00103F2C" w:rsidRDefault="00070579" w:rsidP="00480A49">
                            <w:pPr>
                              <w:spacing w:line="240" w:lineRule="exact"/>
                              <w:rPr>
                                <w:rFonts w:ascii="標楷體" w:eastAsia="標楷體" w:hAnsi="標楷體"/>
                                <w:sz w:val="20"/>
                                <w:szCs w:val="20"/>
                              </w:rPr>
                            </w:pPr>
                            <w:r w:rsidRPr="00103F2C">
                              <w:rPr>
                                <w:rFonts w:ascii="標楷體" w:eastAsia="標楷體" w:hAnsi="標楷體" w:hint="eastAsia"/>
                                <w:sz w:val="20"/>
                                <w:szCs w:val="20"/>
                              </w:rPr>
                              <w:t>洪水平原二級管制區</w:t>
                            </w:r>
                          </w:p>
                        </w:tc>
                        <w:tc>
                          <w:tcPr>
                            <w:tcW w:w="2268" w:type="dxa"/>
                            <w:vAlign w:val="center"/>
                          </w:tcPr>
                          <w:p w14:paraId="0A2684AB" w14:textId="4DEAB141"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水利署</w:t>
                            </w:r>
                          </w:p>
                        </w:tc>
                        <w:tc>
                          <w:tcPr>
                            <w:tcW w:w="2268" w:type="dxa"/>
                            <w:vAlign w:val="center"/>
                          </w:tcPr>
                          <w:p w14:paraId="02BC57B6" w14:textId="21273F79" w:rsidR="00070579" w:rsidRPr="00103F2C" w:rsidRDefault="003C4104" w:rsidP="00480A49">
                            <w:pPr>
                              <w:spacing w:line="240" w:lineRule="exact"/>
                              <w:jc w:val="center"/>
                              <w:rPr>
                                <w:rFonts w:ascii="標楷體" w:eastAsia="標楷體" w:hAnsi="標楷體"/>
                                <w:sz w:val="20"/>
                                <w:szCs w:val="20"/>
                              </w:rPr>
                            </w:pPr>
                            <w:r>
                              <w:rPr>
                                <w:rFonts w:asciiTheme="minorEastAsia" w:hAnsiTheme="minorEastAsia" w:hint="eastAsia"/>
                                <w:noProof/>
                              </w:rPr>
                              <w:sym w:font="Wingdings 2" w:char="F050"/>
                            </w:r>
                          </w:p>
                        </w:tc>
                        <w:tc>
                          <w:tcPr>
                            <w:tcW w:w="2268" w:type="dxa"/>
                          </w:tcPr>
                          <w:p w14:paraId="0E7D8E74" w14:textId="77777777" w:rsidR="00070579" w:rsidRPr="00103F2C" w:rsidRDefault="00070579" w:rsidP="00480A49">
                            <w:pPr>
                              <w:spacing w:line="240" w:lineRule="exact"/>
                              <w:jc w:val="center"/>
                              <w:rPr>
                                <w:rFonts w:ascii="標楷體" w:eastAsia="標楷體" w:hAnsi="標楷體"/>
                                <w:sz w:val="20"/>
                                <w:szCs w:val="20"/>
                              </w:rPr>
                            </w:pPr>
                          </w:p>
                        </w:tc>
                      </w:tr>
                      <w:tr w:rsidR="00070579" w:rsidRPr="00103F2C" w14:paraId="5040924C" w14:textId="77777777" w:rsidTr="00E74CF6">
                        <w:trPr>
                          <w:trHeight w:val="127"/>
                        </w:trPr>
                        <w:tc>
                          <w:tcPr>
                            <w:tcW w:w="562" w:type="dxa"/>
                            <w:shd w:val="clear" w:color="auto" w:fill="auto"/>
                            <w:vAlign w:val="center"/>
                          </w:tcPr>
                          <w:p w14:paraId="6FFC9C2F" w14:textId="77777777" w:rsidR="00070579" w:rsidRPr="00103F2C" w:rsidRDefault="00070579" w:rsidP="00480A49">
                            <w:pPr>
                              <w:spacing w:line="240" w:lineRule="exact"/>
                              <w:jc w:val="center"/>
                              <w:rPr>
                                <w:rFonts w:ascii="標楷體" w:eastAsia="標楷體" w:hAnsi="標楷體"/>
                                <w:sz w:val="20"/>
                                <w:szCs w:val="20"/>
                              </w:rPr>
                            </w:pPr>
                            <w:r w:rsidRPr="00103F2C">
                              <w:rPr>
                                <w:rFonts w:ascii="標楷體" w:eastAsia="標楷體" w:hAnsi="標楷體" w:hint="eastAsia"/>
                                <w:sz w:val="20"/>
                                <w:szCs w:val="20"/>
                              </w:rPr>
                              <w:t>9</w:t>
                            </w:r>
                          </w:p>
                        </w:tc>
                        <w:tc>
                          <w:tcPr>
                            <w:tcW w:w="2268" w:type="dxa"/>
                            <w:vAlign w:val="center"/>
                          </w:tcPr>
                          <w:p w14:paraId="4900AA3E" w14:textId="77777777" w:rsidR="00070579" w:rsidRPr="00103F2C" w:rsidRDefault="00070579" w:rsidP="00480A49">
                            <w:pPr>
                              <w:spacing w:line="240" w:lineRule="exact"/>
                              <w:rPr>
                                <w:rFonts w:ascii="標楷體" w:eastAsia="標楷體" w:hAnsi="標楷體"/>
                                <w:sz w:val="20"/>
                                <w:szCs w:val="20"/>
                              </w:rPr>
                            </w:pPr>
                            <w:r w:rsidRPr="00103F2C">
                              <w:rPr>
                                <w:rFonts w:ascii="標楷體" w:eastAsia="標楷體" w:hAnsi="標楷體" w:hint="eastAsia"/>
                                <w:sz w:val="20"/>
                                <w:szCs w:val="20"/>
                              </w:rPr>
                              <w:t>地質敏感區（土石流）</w:t>
                            </w:r>
                          </w:p>
                        </w:tc>
                        <w:tc>
                          <w:tcPr>
                            <w:tcW w:w="2268" w:type="dxa"/>
                            <w:vAlign w:val="center"/>
                          </w:tcPr>
                          <w:p w14:paraId="5F435DF1" w14:textId="56EC01FB"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經濟部地質調查及礦業管理中心</w:t>
                            </w:r>
                          </w:p>
                        </w:tc>
                        <w:tc>
                          <w:tcPr>
                            <w:tcW w:w="2268" w:type="dxa"/>
                            <w:vAlign w:val="center"/>
                          </w:tcPr>
                          <w:p w14:paraId="3677C124" w14:textId="77777777" w:rsidR="00070579" w:rsidRPr="00103F2C" w:rsidRDefault="00070579" w:rsidP="00480A49">
                            <w:pPr>
                              <w:spacing w:line="240" w:lineRule="exact"/>
                              <w:jc w:val="center"/>
                              <w:rPr>
                                <w:rFonts w:ascii="標楷體" w:eastAsia="標楷體" w:hAnsi="標楷體"/>
                                <w:sz w:val="20"/>
                                <w:szCs w:val="20"/>
                              </w:rPr>
                            </w:pPr>
                          </w:p>
                        </w:tc>
                        <w:tc>
                          <w:tcPr>
                            <w:tcW w:w="2268" w:type="dxa"/>
                            <w:vAlign w:val="center"/>
                          </w:tcPr>
                          <w:p w14:paraId="2B394CB5" w14:textId="4F9F229F" w:rsidR="00070579" w:rsidRPr="00103F2C" w:rsidRDefault="003C4104" w:rsidP="00480A49">
                            <w:pPr>
                              <w:spacing w:line="240" w:lineRule="exact"/>
                              <w:jc w:val="center"/>
                              <w:rPr>
                                <w:rFonts w:ascii="標楷體" w:eastAsia="標楷體" w:hAnsi="標楷體"/>
                                <w:sz w:val="20"/>
                                <w:szCs w:val="20"/>
                              </w:rPr>
                            </w:pPr>
                            <w:r>
                              <w:rPr>
                                <w:rFonts w:asciiTheme="minorEastAsia" w:hAnsiTheme="minorEastAsia" w:hint="eastAsia"/>
                                <w:noProof/>
                              </w:rPr>
                              <w:sym w:font="Wingdings 2" w:char="F050"/>
                            </w:r>
                          </w:p>
                        </w:tc>
                      </w:tr>
                      <w:tr w:rsidR="00070579" w:rsidRPr="00103F2C" w14:paraId="528CA1E9" w14:textId="77777777" w:rsidTr="00E74CF6">
                        <w:trPr>
                          <w:trHeight w:val="105"/>
                        </w:trPr>
                        <w:tc>
                          <w:tcPr>
                            <w:tcW w:w="562" w:type="dxa"/>
                            <w:vMerge w:val="restart"/>
                            <w:shd w:val="clear" w:color="auto" w:fill="auto"/>
                            <w:vAlign w:val="center"/>
                          </w:tcPr>
                          <w:p w14:paraId="58393F94" w14:textId="77777777" w:rsidR="00070579" w:rsidRPr="00103F2C" w:rsidRDefault="00070579" w:rsidP="00480A49">
                            <w:pPr>
                              <w:spacing w:line="240" w:lineRule="exact"/>
                              <w:jc w:val="center"/>
                              <w:rPr>
                                <w:rFonts w:ascii="標楷體" w:eastAsia="標楷體" w:hAnsi="標楷體"/>
                                <w:sz w:val="20"/>
                                <w:szCs w:val="20"/>
                              </w:rPr>
                            </w:pPr>
                            <w:r w:rsidRPr="00103F2C">
                              <w:rPr>
                                <w:rFonts w:ascii="標楷體" w:eastAsia="標楷體" w:hAnsi="標楷體" w:hint="eastAsia"/>
                                <w:sz w:val="20"/>
                                <w:szCs w:val="20"/>
                              </w:rPr>
                              <w:t>10</w:t>
                            </w:r>
                          </w:p>
                          <w:p w14:paraId="27490608" w14:textId="77777777" w:rsidR="00070579" w:rsidRPr="00103F2C" w:rsidRDefault="00070579" w:rsidP="00480A49">
                            <w:pPr>
                              <w:spacing w:line="240" w:lineRule="exact"/>
                              <w:jc w:val="center"/>
                              <w:rPr>
                                <w:rFonts w:ascii="標楷體" w:eastAsia="標楷體" w:hAnsi="標楷體"/>
                                <w:sz w:val="20"/>
                                <w:szCs w:val="20"/>
                              </w:rPr>
                            </w:pPr>
                          </w:p>
                        </w:tc>
                        <w:tc>
                          <w:tcPr>
                            <w:tcW w:w="2268" w:type="dxa"/>
                            <w:vAlign w:val="center"/>
                          </w:tcPr>
                          <w:p w14:paraId="37791EA6" w14:textId="77777777" w:rsidR="00070579"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公路兩側禁建限建地區</w:t>
                            </w:r>
                          </w:p>
                          <w:p w14:paraId="3C99938E" w14:textId="77777777"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（縣鄉道）</w:t>
                            </w:r>
                          </w:p>
                        </w:tc>
                        <w:tc>
                          <w:tcPr>
                            <w:tcW w:w="2268" w:type="dxa"/>
                            <w:vAlign w:val="center"/>
                          </w:tcPr>
                          <w:p w14:paraId="6ABE92D6" w14:textId="77777777"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各市縣政府</w:t>
                            </w:r>
                          </w:p>
                        </w:tc>
                        <w:tc>
                          <w:tcPr>
                            <w:tcW w:w="2268" w:type="dxa"/>
                            <w:vAlign w:val="center"/>
                          </w:tcPr>
                          <w:p w14:paraId="47A35CF4" w14:textId="77777777" w:rsidR="003C4104" w:rsidRDefault="003C4104" w:rsidP="00480A49">
                            <w:pPr>
                              <w:spacing w:line="240" w:lineRule="exact"/>
                              <w:jc w:val="center"/>
                              <w:rPr>
                                <w:rFonts w:asciiTheme="minorEastAsia" w:hAnsiTheme="minorEastAsia"/>
                                <w:noProof/>
                              </w:rPr>
                            </w:pPr>
                            <w:r>
                              <w:rPr>
                                <w:rFonts w:asciiTheme="minorEastAsia" w:hAnsiTheme="minorEastAsia" w:hint="eastAsia"/>
                                <w:noProof/>
                              </w:rPr>
                              <w:sym w:font="Wingdings 2" w:char="F050"/>
                            </w:r>
                          </w:p>
                          <w:p w14:paraId="1AB4A243" w14:textId="2F2C0AB4" w:rsidR="00070579" w:rsidRPr="00103F2C" w:rsidRDefault="00070579" w:rsidP="00480A49">
                            <w:pPr>
                              <w:spacing w:line="240" w:lineRule="exact"/>
                              <w:jc w:val="center"/>
                              <w:rPr>
                                <w:rFonts w:ascii="標楷體" w:eastAsia="標楷體" w:hAnsi="標楷體"/>
                                <w:sz w:val="20"/>
                                <w:szCs w:val="20"/>
                              </w:rPr>
                            </w:pPr>
                            <w:r>
                              <w:rPr>
                                <w:rFonts w:ascii="標楷體" w:eastAsia="標楷體" w:hAnsi="標楷體" w:hint="eastAsia"/>
                                <w:sz w:val="20"/>
                                <w:szCs w:val="20"/>
                              </w:rPr>
                              <w:t>（</w:t>
                            </w:r>
                            <w:r w:rsidRPr="00103F2C">
                              <w:rPr>
                                <w:rFonts w:ascii="標楷體" w:eastAsia="標楷體" w:hAnsi="標楷體" w:hint="eastAsia"/>
                                <w:sz w:val="20"/>
                                <w:szCs w:val="20"/>
                              </w:rPr>
                              <w:t>連江縣</w:t>
                            </w:r>
                            <w:r>
                              <w:rPr>
                                <w:rFonts w:ascii="標楷體" w:eastAsia="標楷體" w:hAnsi="標楷體" w:hint="eastAsia"/>
                                <w:sz w:val="20"/>
                                <w:szCs w:val="20"/>
                              </w:rPr>
                              <w:t>政府）</w:t>
                            </w:r>
                          </w:p>
                        </w:tc>
                        <w:tc>
                          <w:tcPr>
                            <w:tcW w:w="2268" w:type="dxa"/>
                            <w:vAlign w:val="center"/>
                          </w:tcPr>
                          <w:p w14:paraId="6D23D073" w14:textId="77777777" w:rsidR="003C4104" w:rsidRDefault="003C4104" w:rsidP="00480A49">
                            <w:pPr>
                              <w:spacing w:line="240" w:lineRule="exact"/>
                              <w:jc w:val="center"/>
                              <w:rPr>
                                <w:rFonts w:asciiTheme="minorEastAsia" w:hAnsiTheme="minorEastAsia"/>
                                <w:noProof/>
                              </w:rPr>
                            </w:pPr>
                            <w:r>
                              <w:rPr>
                                <w:rFonts w:asciiTheme="minorEastAsia" w:hAnsiTheme="minorEastAsia" w:hint="eastAsia"/>
                                <w:noProof/>
                              </w:rPr>
                              <w:sym w:font="Wingdings 2" w:char="F050"/>
                            </w:r>
                          </w:p>
                          <w:p w14:paraId="043A7AFB" w14:textId="2FD6A065" w:rsidR="00070579" w:rsidRPr="00103F2C" w:rsidRDefault="00070579" w:rsidP="00480A49">
                            <w:pPr>
                              <w:spacing w:line="240" w:lineRule="exact"/>
                              <w:jc w:val="center"/>
                              <w:rPr>
                                <w:rFonts w:ascii="標楷體" w:eastAsia="標楷體" w:hAnsi="標楷體"/>
                                <w:sz w:val="20"/>
                                <w:szCs w:val="20"/>
                              </w:rPr>
                            </w:pPr>
                            <w:r>
                              <w:rPr>
                                <w:rFonts w:ascii="標楷體" w:eastAsia="標楷體" w:hAnsi="標楷體" w:hint="eastAsia"/>
                                <w:sz w:val="20"/>
                                <w:szCs w:val="20"/>
                              </w:rPr>
                              <w:t>（</w:t>
                            </w:r>
                            <w:r w:rsidRPr="00103F2C">
                              <w:rPr>
                                <w:rFonts w:ascii="標楷體" w:eastAsia="標楷體" w:hAnsi="標楷體" w:hint="eastAsia"/>
                                <w:spacing w:val="-6"/>
                                <w:sz w:val="20"/>
                                <w:szCs w:val="20"/>
                              </w:rPr>
                              <w:t>除</w:t>
                            </w:r>
                            <w:r w:rsidR="00735BA0" w:rsidRPr="00103F2C">
                              <w:rPr>
                                <w:rFonts w:ascii="標楷體" w:eastAsia="標楷體" w:hAnsi="標楷體" w:hint="eastAsia"/>
                                <w:sz w:val="20"/>
                                <w:szCs w:val="20"/>
                              </w:rPr>
                              <w:t>連江縣</w:t>
                            </w:r>
                            <w:r w:rsidR="00735BA0">
                              <w:rPr>
                                <w:rFonts w:ascii="標楷體" w:eastAsia="標楷體" w:hAnsi="標楷體" w:hint="eastAsia"/>
                                <w:sz w:val="20"/>
                                <w:szCs w:val="20"/>
                              </w:rPr>
                              <w:t>政府</w:t>
                            </w:r>
                            <w:r w:rsidRPr="00103F2C">
                              <w:rPr>
                                <w:rFonts w:ascii="標楷體" w:eastAsia="標楷體" w:hAnsi="標楷體" w:hint="eastAsia"/>
                                <w:spacing w:val="-6"/>
                                <w:sz w:val="20"/>
                                <w:szCs w:val="20"/>
                              </w:rPr>
                              <w:t xml:space="preserve">外，其餘 21 </w:t>
                            </w:r>
                            <w:proofErr w:type="gramStart"/>
                            <w:r w:rsidRPr="00103F2C">
                              <w:rPr>
                                <w:rFonts w:ascii="標楷體" w:eastAsia="標楷體" w:hAnsi="標楷體" w:hint="eastAsia"/>
                                <w:spacing w:val="-6"/>
                                <w:sz w:val="20"/>
                                <w:szCs w:val="20"/>
                              </w:rPr>
                              <w:t>個</w:t>
                            </w:r>
                            <w:proofErr w:type="gramEnd"/>
                            <w:r w:rsidRPr="00103F2C">
                              <w:rPr>
                                <w:rFonts w:ascii="標楷體" w:eastAsia="標楷體" w:hAnsi="標楷體" w:hint="eastAsia"/>
                                <w:spacing w:val="-6"/>
                                <w:sz w:val="20"/>
                                <w:szCs w:val="20"/>
                              </w:rPr>
                              <w:t>市縣政府</w:t>
                            </w:r>
                            <w:r>
                              <w:rPr>
                                <w:rFonts w:ascii="標楷體" w:eastAsia="標楷體" w:hAnsi="標楷體" w:hint="eastAsia"/>
                                <w:sz w:val="20"/>
                                <w:szCs w:val="20"/>
                              </w:rPr>
                              <w:t>）</w:t>
                            </w:r>
                          </w:p>
                        </w:tc>
                      </w:tr>
                      <w:tr w:rsidR="00070579" w:rsidRPr="00103F2C" w14:paraId="032FC269" w14:textId="77777777" w:rsidTr="00E74CF6">
                        <w:trPr>
                          <w:trHeight w:val="375"/>
                        </w:trPr>
                        <w:tc>
                          <w:tcPr>
                            <w:tcW w:w="562" w:type="dxa"/>
                            <w:vMerge/>
                            <w:shd w:val="clear" w:color="auto" w:fill="auto"/>
                            <w:vAlign w:val="center"/>
                          </w:tcPr>
                          <w:p w14:paraId="782C405B" w14:textId="77777777" w:rsidR="00070579" w:rsidRPr="00103F2C" w:rsidRDefault="00070579" w:rsidP="00480A49">
                            <w:pPr>
                              <w:spacing w:line="240" w:lineRule="exact"/>
                              <w:jc w:val="center"/>
                              <w:rPr>
                                <w:rFonts w:ascii="標楷體" w:eastAsia="標楷體" w:hAnsi="標楷體"/>
                                <w:sz w:val="20"/>
                                <w:szCs w:val="20"/>
                              </w:rPr>
                            </w:pPr>
                          </w:p>
                        </w:tc>
                        <w:tc>
                          <w:tcPr>
                            <w:tcW w:w="2268" w:type="dxa"/>
                            <w:vAlign w:val="center"/>
                          </w:tcPr>
                          <w:p w14:paraId="54ADE5A8" w14:textId="77777777" w:rsidR="00070579"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公路兩側禁建限建地區</w:t>
                            </w:r>
                          </w:p>
                          <w:p w14:paraId="2E504EF3" w14:textId="77777777"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（省道）</w:t>
                            </w:r>
                          </w:p>
                        </w:tc>
                        <w:tc>
                          <w:tcPr>
                            <w:tcW w:w="2268" w:type="dxa"/>
                            <w:vAlign w:val="center"/>
                          </w:tcPr>
                          <w:p w14:paraId="59F18FDA" w14:textId="77777777"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交通部公路局</w:t>
                            </w:r>
                          </w:p>
                        </w:tc>
                        <w:tc>
                          <w:tcPr>
                            <w:tcW w:w="2268" w:type="dxa"/>
                            <w:vAlign w:val="center"/>
                          </w:tcPr>
                          <w:p w14:paraId="2328744A" w14:textId="411A4AE6" w:rsidR="00070579" w:rsidRPr="00103F2C" w:rsidRDefault="003C4104" w:rsidP="00480A49">
                            <w:pPr>
                              <w:spacing w:line="240" w:lineRule="exact"/>
                              <w:jc w:val="center"/>
                              <w:rPr>
                                <w:rFonts w:ascii="標楷體" w:eastAsia="標楷體" w:hAnsi="標楷體"/>
                                <w:sz w:val="20"/>
                                <w:szCs w:val="20"/>
                              </w:rPr>
                            </w:pPr>
                            <w:r>
                              <w:rPr>
                                <w:rFonts w:asciiTheme="minorEastAsia" w:hAnsiTheme="minorEastAsia" w:hint="eastAsia"/>
                                <w:noProof/>
                              </w:rPr>
                              <w:sym w:font="Wingdings 2" w:char="F050"/>
                            </w:r>
                          </w:p>
                        </w:tc>
                        <w:tc>
                          <w:tcPr>
                            <w:tcW w:w="2268" w:type="dxa"/>
                          </w:tcPr>
                          <w:p w14:paraId="62020968" w14:textId="77777777" w:rsidR="00070579" w:rsidRPr="00103F2C" w:rsidRDefault="00070579" w:rsidP="00480A49">
                            <w:pPr>
                              <w:spacing w:line="240" w:lineRule="exact"/>
                              <w:jc w:val="center"/>
                              <w:rPr>
                                <w:rFonts w:ascii="標楷體" w:eastAsia="標楷體" w:hAnsi="標楷體"/>
                                <w:sz w:val="20"/>
                                <w:szCs w:val="20"/>
                              </w:rPr>
                            </w:pPr>
                          </w:p>
                        </w:tc>
                      </w:tr>
                      <w:tr w:rsidR="00070579" w:rsidRPr="00103F2C" w14:paraId="02407F75" w14:textId="77777777" w:rsidTr="00E74CF6">
                        <w:trPr>
                          <w:trHeight w:val="70"/>
                        </w:trPr>
                        <w:tc>
                          <w:tcPr>
                            <w:tcW w:w="562" w:type="dxa"/>
                            <w:shd w:val="clear" w:color="auto" w:fill="auto"/>
                            <w:vAlign w:val="center"/>
                          </w:tcPr>
                          <w:p w14:paraId="5A41F1A3" w14:textId="77777777" w:rsidR="00070579" w:rsidRPr="00103F2C" w:rsidRDefault="00070579" w:rsidP="00480A49">
                            <w:pPr>
                              <w:spacing w:line="240" w:lineRule="exact"/>
                              <w:jc w:val="center"/>
                              <w:rPr>
                                <w:rFonts w:ascii="標楷體" w:eastAsia="標楷體" w:hAnsi="標楷體"/>
                                <w:sz w:val="20"/>
                                <w:szCs w:val="20"/>
                              </w:rPr>
                            </w:pPr>
                            <w:r w:rsidRPr="00103F2C">
                              <w:rPr>
                                <w:rFonts w:ascii="標楷體" w:eastAsia="標楷體" w:hAnsi="標楷體" w:hint="eastAsia"/>
                                <w:sz w:val="20"/>
                                <w:szCs w:val="20"/>
                              </w:rPr>
                              <w:t>11</w:t>
                            </w:r>
                          </w:p>
                        </w:tc>
                        <w:tc>
                          <w:tcPr>
                            <w:tcW w:w="2268" w:type="dxa"/>
                            <w:vAlign w:val="center"/>
                          </w:tcPr>
                          <w:p w14:paraId="5D1EB704" w14:textId="3714D692" w:rsidR="00070579" w:rsidRPr="00103F2C" w:rsidRDefault="00070579" w:rsidP="00480A49">
                            <w:pPr>
                              <w:spacing w:line="240" w:lineRule="exact"/>
                              <w:rPr>
                                <w:rFonts w:ascii="標楷體" w:eastAsia="標楷體" w:hAnsi="標楷體"/>
                                <w:sz w:val="20"/>
                                <w:szCs w:val="20"/>
                              </w:rPr>
                            </w:pPr>
                            <w:r w:rsidRPr="00103F2C">
                              <w:rPr>
                                <w:rFonts w:ascii="標楷體" w:eastAsia="標楷體" w:hAnsi="標楷體" w:hint="eastAsia"/>
                                <w:sz w:val="20"/>
                                <w:szCs w:val="20"/>
                              </w:rPr>
                              <w:t>鐵路兩側限建地區</w:t>
                            </w:r>
                            <w:r>
                              <w:rPr>
                                <w:rFonts w:ascii="標楷體" w:eastAsia="標楷體" w:hAnsi="標楷體" w:hint="eastAsia"/>
                                <w:sz w:val="20"/>
                                <w:szCs w:val="20"/>
                              </w:rPr>
                              <w:t>－</w:t>
                            </w:r>
                            <w:proofErr w:type="gramStart"/>
                            <w:r w:rsidRPr="00103F2C">
                              <w:rPr>
                                <w:rFonts w:ascii="標楷體" w:eastAsia="標楷體" w:hAnsi="標楷體" w:hint="eastAsia"/>
                                <w:sz w:val="20"/>
                                <w:szCs w:val="20"/>
                              </w:rPr>
                              <w:t>臺</w:t>
                            </w:r>
                            <w:proofErr w:type="gramEnd"/>
                            <w:r w:rsidRPr="00103F2C">
                              <w:rPr>
                                <w:rFonts w:ascii="標楷體" w:eastAsia="標楷體" w:hAnsi="標楷體" w:hint="eastAsia"/>
                                <w:sz w:val="20"/>
                                <w:szCs w:val="20"/>
                              </w:rPr>
                              <w:t>鐵鐵路</w:t>
                            </w:r>
                          </w:p>
                        </w:tc>
                        <w:tc>
                          <w:tcPr>
                            <w:tcW w:w="2268" w:type="dxa"/>
                            <w:vAlign w:val="center"/>
                          </w:tcPr>
                          <w:p w14:paraId="7E6001B2" w14:textId="77777777" w:rsidR="00070579" w:rsidRPr="00103F2C" w:rsidRDefault="00070579" w:rsidP="00480A49">
                            <w:pPr>
                              <w:spacing w:line="240" w:lineRule="exact"/>
                              <w:jc w:val="both"/>
                              <w:rPr>
                                <w:rFonts w:ascii="標楷體" w:eastAsia="標楷體" w:hAnsi="標楷體"/>
                                <w:sz w:val="20"/>
                                <w:szCs w:val="20"/>
                              </w:rPr>
                            </w:pPr>
                            <w:r>
                              <w:rPr>
                                <w:rFonts w:ascii="標楷體" w:eastAsia="標楷體" w:hAnsi="標楷體" w:hint="eastAsia"/>
                                <w:sz w:val="20"/>
                                <w:szCs w:val="20"/>
                              </w:rPr>
                              <w:t>交通部</w:t>
                            </w:r>
                            <w:r w:rsidRPr="00103F2C">
                              <w:rPr>
                                <w:rFonts w:ascii="標楷體" w:eastAsia="標楷體" w:hAnsi="標楷體" w:hint="eastAsia"/>
                                <w:sz w:val="20"/>
                                <w:szCs w:val="20"/>
                              </w:rPr>
                              <w:t>鐵</w:t>
                            </w:r>
                            <w:r>
                              <w:rPr>
                                <w:rFonts w:ascii="標楷體" w:eastAsia="標楷體" w:hAnsi="標楷體" w:hint="eastAsia"/>
                                <w:sz w:val="20"/>
                                <w:szCs w:val="20"/>
                              </w:rPr>
                              <w:t>道局</w:t>
                            </w:r>
                          </w:p>
                        </w:tc>
                        <w:tc>
                          <w:tcPr>
                            <w:tcW w:w="2268" w:type="dxa"/>
                            <w:vAlign w:val="center"/>
                          </w:tcPr>
                          <w:p w14:paraId="442E036C" w14:textId="2AA56CB4" w:rsidR="00070579" w:rsidRPr="00103F2C" w:rsidRDefault="003C4104" w:rsidP="00480A49">
                            <w:pPr>
                              <w:spacing w:line="240" w:lineRule="exact"/>
                              <w:jc w:val="center"/>
                              <w:rPr>
                                <w:rFonts w:ascii="標楷體" w:eastAsia="標楷體" w:hAnsi="標楷體"/>
                                <w:sz w:val="20"/>
                                <w:szCs w:val="20"/>
                              </w:rPr>
                            </w:pPr>
                            <w:r>
                              <w:rPr>
                                <w:rFonts w:asciiTheme="minorEastAsia" w:hAnsiTheme="minorEastAsia" w:hint="eastAsia"/>
                                <w:noProof/>
                              </w:rPr>
                              <w:sym w:font="Wingdings 2" w:char="F050"/>
                            </w:r>
                          </w:p>
                        </w:tc>
                        <w:tc>
                          <w:tcPr>
                            <w:tcW w:w="2268" w:type="dxa"/>
                          </w:tcPr>
                          <w:p w14:paraId="34462685" w14:textId="77777777" w:rsidR="00070579" w:rsidRPr="00103F2C" w:rsidRDefault="00070579" w:rsidP="00480A49">
                            <w:pPr>
                              <w:spacing w:line="240" w:lineRule="exact"/>
                              <w:jc w:val="center"/>
                              <w:rPr>
                                <w:rFonts w:ascii="標楷體" w:eastAsia="標楷體" w:hAnsi="標楷體"/>
                                <w:sz w:val="20"/>
                                <w:szCs w:val="20"/>
                              </w:rPr>
                            </w:pPr>
                          </w:p>
                        </w:tc>
                      </w:tr>
                      <w:tr w:rsidR="00070579" w:rsidRPr="00103F2C" w14:paraId="0B2B41CF" w14:textId="77777777" w:rsidTr="00E74CF6">
                        <w:trPr>
                          <w:trHeight w:val="70"/>
                        </w:trPr>
                        <w:tc>
                          <w:tcPr>
                            <w:tcW w:w="562" w:type="dxa"/>
                            <w:shd w:val="clear" w:color="auto" w:fill="auto"/>
                            <w:vAlign w:val="center"/>
                            <w:hideMark/>
                          </w:tcPr>
                          <w:p w14:paraId="7F665563" w14:textId="77777777" w:rsidR="00070579" w:rsidRPr="00103F2C" w:rsidRDefault="00070579" w:rsidP="00480A49">
                            <w:pPr>
                              <w:spacing w:line="240" w:lineRule="exact"/>
                              <w:jc w:val="center"/>
                              <w:rPr>
                                <w:rFonts w:ascii="標楷體" w:eastAsia="標楷體" w:hAnsi="標楷體"/>
                                <w:sz w:val="20"/>
                                <w:szCs w:val="20"/>
                              </w:rPr>
                            </w:pPr>
                            <w:r w:rsidRPr="00103F2C">
                              <w:rPr>
                                <w:rFonts w:ascii="標楷體" w:eastAsia="標楷體" w:hAnsi="標楷體" w:hint="eastAsia"/>
                                <w:sz w:val="20"/>
                                <w:szCs w:val="20"/>
                              </w:rPr>
                              <w:t>12</w:t>
                            </w:r>
                          </w:p>
                        </w:tc>
                        <w:tc>
                          <w:tcPr>
                            <w:tcW w:w="2268" w:type="dxa"/>
                            <w:vAlign w:val="center"/>
                          </w:tcPr>
                          <w:p w14:paraId="13E6A56A" w14:textId="77777777" w:rsidR="00070579" w:rsidRPr="00103F2C" w:rsidRDefault="00070579" w:rsidP="00480A49">
                            <w:pPr>
                              <w:spacing w:line="220" w:lineRule="exact"/>
                              <w:jc w:val="both"/>
                              <w:rPr>
                                <w:rFonts w:ascii="標楷體" w:eastAsia="標楷體" w:hAnsi="標楷體"/>
                                <w:sz w:val="20"/>
                                <w:szCs w:val="20"/>
                              </w:rPr>
                            </w:pPr>
                            <w:r w:rsidRPr="00103F2C">
                              <w:rPr>
                                <w:rFonts w:ascii="標楷體" w:eastAsia="標楷體" w:hAnsi="標楷體" w:hint="eastAsia"/>
                                <w:sz w:val="20"/>
                                <w:szCs w:val="20"/>
                              </w:rPr>
                              <w:t>海岸管制區、山地管制區、重要軍事設施管制區之禁建、限建地區</w:t>
                            </w:r>
                          </w:p>
                        </w:tc>
                        <w:tc>
                          <w:tcPr>
                            <w:tcW w:w="2268" w:type="dxa"/>
                            <w:vAlign w:val="center"/>
                          </w:tcPr>
                          <w:p w14:paraId="12649406" w14:textId="77777777"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國防部</w:t>
                            </w:r>
                          </w:p>
                        </w:tc>
                        <w:tc>
                          <w:tcPr>
                            <w:tcW w:w="2268" w:type="dxa"/>
                            <w:vAlign w:val="center"/>
                          </w:tcPr>
                          <w:p w14:paraId="378F6CB8" w14:textId="4CB1F18A" w:rsidR="00070579" w:rsidRPr="00103F2C" w:rsidRDefault="003C4104" w:rsidP="00480A49">
                            <w:pPr>
                              <w:spacing w:line="240" w:lineRule="exact"/>
                              <w:jc w:val="center"/>
                              <w:rPr>
                                <w:rFonts w:ascii="標楷體" w:eastAsia="標楷體" w:hAnsi="標楷體"/>
                                <w:sz w:val="20"/>
                                <w:szCs w:val="20"/>
                              </w:rPr>
                            </w:pPr>
                            <w:r>
                              <w:rPr>
                                <w:rFonts w:asciiTheme="minorEastAsia" w:hAnsiTheme="minorEastAsia" w:hint="eastAsia"/>
                                <w:noProof/>
                              </w:rPr>
                              <w:sym w:font="Wingdings 2" w:char="F050"/>
                            </w:r>
                          </w:p>
                        </w:tc>
                        <w:tc>
                          <w:tcPr>
                            <w:tcW w:w="2268" w:type="dxa"/>
                          </w:tcPr>
                          <w:p w14:paraId="144A8DB6" w14:textId="77777777" w:rsidR="00070579" w:rsidRPr="00103F2C" w:rsidRDefault="00070579" w:rsidP="00480A49">
                            <w:pPr>
                              <w:spacing w:line="240" w:lineRule="exact"/>
                              <w:jc w:val="center"/>
                              <w:rPr>
                                <w:rFonts w:ascii="標楷體" w:eastAsia="標楷體" w:hAnsi="標楷體"/>
                                <w:sz w:val="20"/>
                                <w:szCs w:val="20"/>
                              </w:rPr>
                            </w:pPr>
                          </w:p>
                        </w:tc>
                      </w:tr>
                      <w:tr w:rsidR="00070579" w:rsidRPr="00103F2C" w14:paraId="5E92D871" w14:textId="77777777" w:rsidTr="00E74CF6">
                        <w:trPr>
                          <w:trHeight w:val="70"/>
                        </w:trPr>
                        <w:tc>
                          <w:tcPr>
                            <w:tcW w:w="562" w:type="dxa"/>
                            <w:shd w:val="clear" w:color="auto" w:fill="auto"/>
                            <w:vAlign w:val="center"/>
                            <w:hideMark/>
                          </w:tcPr>
                          <w:p w14:paraId="158848A4" w14:textId="77777777" w:rsidR="00070579" w:rsidRPr="00103F2C" w:rsidRDefault="00070579" w:rsidP="00480A49">
                            <w:pPr>
                              <w:spacing w:line="240" w:lineRule="exact"/>
                              <w:jc w:val="center"/>
                              <w:rPr>
                                <w:rFonts w:ascii="標楷體" w:eastAsia="標楷體" w:hAnsi="標楷體"/>
                                <w:sz w:val="20"/>
                                <w:szCs w:val="20"/>
                              </w:rPr>
                            </w:pPr>
                            <w:r w:rsidRPr="00103F2C">
                              <w:rPr>
                                <w:rFonts w:ascii="標楷體" w:eastAsia="標楷體" w:hAnsi="標楷體" w:hint="eastAsia"/>
                                <w:sz w:val="20"/>
                                <w:szCs w:val="20"/>
                              </w:rPr>
                              <w:t>13</w:t>
                            </w:r>
                          </w:p>
                        </w:tc>
                        <w:tc>
                          <w:tcPr>
                            <w:tcW w:w="2268" w:type="dxa"/>
                            <w:vAlign w:val="center"/>
                          </w:tcPr>
                          <w:p w14:paraId="28577606" w14:textId="77777777" w:rsidR="00070579" w:rsidRPr="00103F2C" w:rsidRDefault="00070579" w:rsidP="00480A49">
                            <w:pPr>
                              <w:spacing w:line="240" w:lineRule="exact"/>
                              <w:rPr>
                                <w:rFonts w:ascii="標楷體" w:eastAsia="標楷體" w:hAnsi="標楷體"/>
                                <w:sz w:val="20"/>
                                <w:szCs w:val="20"/>
                              </w:rPr>
                            </w:pPr>
                            <w:r w:rsidRPr="00103F2C">
                              <w:rPr>
                                <w:rFonts w:ascii="標楷體" w:eastAsia="標楷體" w:hAnsi="標楷體" w:hint="eastAsia"/>
                                <w:sz w:val="20"/>
                                <w:szCs w:val="20"/>
                              </w:rPr>
                              <w:t>要塞堡壘地帶</w:t>
                            </w:r>
                          </w:p>
                        </w:tc>
                        <w:tc>
                          <w:tcPr>
                            <w:tcW w:w="2268" w:type="dxa"/>
                            <w:vAlign w:val="center"/>
                          </w:tcPr>
                          <w:p w14:paraId="3E5791BB" w14:textId="77777777" w:rsidR="00070579" w:rsidRPr="00103F2C" w:rsidRDefault="00070579" w:rsidP="00480A49">
                            <w:pPr>
                              <w:spacing w:line="240" w:lineRule="exact"/>
                              <w:jc w:val="both"/>
                              <w:rPr>
                                <w:rFonts w:ascii="標楷體" w:eastAsia="標楷體" w:hAnsi="標楷體"/>
                                <w:sz w:val="20"/>
                                <w:szCs w:val="20"/>
                              </w:rPr>
                            </w:pPr>
                            <w:r w:rsidRPr="00103F2C">
                              <w:rPr>
                                <w:rFonts w:ascii="標楷體" w:eastAsia="標楷體" w:hAnsi="標楷體" w:hint="eastAsia"/>
                                <w:sz w:val="20"/>
                                <w:szCs w:val="20"/>
                              </w:rPr>
                              <w:t>國防部</w:t>
                            </w:r>
                          </w:p>
                        </w:tc>
                        <w:tc>
                          <w:tcPr>
                            <w:tcW w:w="2268" w:type="dxa"/>
                            <w:vAlign w:val="center"/>
                          </w:tcPr>
                          <w:p w14:paraId="407E8CB3" w14:textId="2FECFCB4" w:rsidR="00070579" w:rsidRPr="00103F2C" w:rsidRDefault="003C4104" w:rsidP="00480A49">
                            <w:pPr>
                              <w:spacing w:line="240" w:lineRule="exact"/>
                              <w:jc w:val="center"/>
                              <w:rPr>
                                <w:rFonts w:ascii="標楷體" w:eastAsia="標楷體" w:hAnsi="標楷體"/>
                                <w:sz w:val="20"/>
                                <w:szCs w:val="20"/>
                              </w:rPr>
                            </w:pPr>
                            <w:r>
                              <w:rPr>
                                <w:rFonts w:asciiTheme="minorEastAsia" w:hAnsiTheme="minorEastAsia" w:hint="eastAsia"/>
                                <w:noProof/>
                              </w:rPr>
                              <w:sym w:font="Wingdings 2" w:char="F050"/>
                            </w:r>
                          </w:p>
                        </w:tc>
                        <w:tc>
                          <w:tcPr>
                            <w:tcW w:w="2268" w:type="dxa"/>
                          </w:tcPr>
                          <w:p w14:paraId="51E879BB" w14:textId="77777777" w:rsidR="00070579" w:rsidRPr="00103F2C" w:rsidRDefault="00070579" w:rsidP="00480A49">
                            <w:pPr>
                              <w:spacing w:line="240" w:lineRule="exact"/>
                              <w:jc w:val="center"/>
                              <w:rPr>
                                <w:rFonts w:ascii="標楷體" w:eastAsia="標楷體" w:hAnsi="標楷體"/>
                                <w:sz w:val="20"/>
                                <w:szCs w:val="20"/>
                              </w:rPr>
                            </w:pPr>
                          </w:p>
                        </w:tc>
                      </w:tr>
                    </w:tbl>
                    <w:p w14:paraId="42865B44" w14:textId="77777777" w:rsidR="00070579" w:rsidRPr="001F2613" w:rsidRDefault="00070579" w:rsidP="00480A49">
                      <w:pPr>
                        <w:spacing w:line="200" w:lineRule="exact"/>
                        <w:ind w:left="504" w:hangingChars="280" w:hanging="504"/>
                        <w:jc w:val="both"/>
                        <w:rPr>
                          <w:rFonts w:ascii="標楷體" w:eastAsia="標楷體" w:hAnsi="標楷體"/>
                          <w:sz w:val="18"/>
                          <w:szCs w:val="18"/>
                        </w:rPr>
                      </w:pPr>
                      <w:proofErr w:type="gramStart"/>
                      <w:r w:rsidRPr="001F2613">
                        <w:rPr>
                          <w:rFonts w:ascii="標楷體" w:eastAsia="標楷體" w:hAnsi="標楷體" w:hint="eastAsia"/>
                          <w:sz w:val="18"/>
                          <w:szCs w:val="18"/>
                        </w:rPr>
                        <w:t>註</w:t>
                      </w:r>
                      <w:proofErr w:type="gramEnd"/>
                      <w:r w:rsidRPr="001F2613">
                        <w:rPr>
                          <w:rFonts w:ascii="標楷體" w:eastAsia="標楷體" w:hAnsi="標楷體" w:hint="eastAsia"/>
                          <w:sz w:val="18"/>
                          <w:szCs w:val="18"/>
                        </w:rPr>
                        <w:t>：1.本表係依全國國土計畫所列環境敏感地區順序排序。</w:t>
                      </w:r>
                    </w:p>
                    <w:p w14:paraId="37680EFA" w14:textId="77777777" w:rsidR="00070579" w:rsidRPr="001F2613" w:rsidRDefault="00070579" w:rsidP="00480A49">
                      <w:pPr>
                        <w:spacing w:line="200" w:lineRule="exact"/>
                        <w:ind w:leftChars="150" w:left="360"/>
                        <w:jc w:val="both"/>
                        <w:rPr>
                          <w:rFonts w:ascii="標楷體" w:eastAsia="標楷體" w:hAnsi="標楷體"/>
                          <w:sz w:val="18"/>
                          <w:szCs w:val="18"/>
                        </w:rPr>
                      </w:pPr>
                      <w:r w:rsidRPr="001F2613">
                        <w:rPr>
                          <w:rFonts w:ascii="標楷體" w:eastAsia="標楷體" w:hAnsi="標楷體" w:hint="eastAsia"/>
                          <w:sz w:val="18"/>
                          <w:szCs w:val="18"/>
                        </w:rPr>
                        <w:t>2.資料來源：彙整自</w:t>
                      </w:r>
                      <w:r>
                        <w:rPr>
                          <w:rFonts w:ascii="標楷體" w:eastAsia="標楷體" w:hAnsi="標楷體" w:hint="eastAsia"/>
                          <w:sz w:val="18"/>
                          <w:szCs w:val="18"/>
                        </w:rPr>
                        <w:t>國土管理署1</w:t>
                      </w:r>
                      <w:r>
                        <w:rPr>
                          <w:rFonts w:ascii="標楷體" w:eastAsia="標楷體" w:hAnsi="標楷體"/>
                          <w:sz w:val="18"/>
                          <w:szCs w:val="18"/>
                        </w:rPr>
                        <w:t>14</w:t>
                      </w:r>
                      <w:r>
                        <w:rPr>
                          <w:rFonts w:ascii="標楷體" w:eastAsia="標楷體" w:hAnsi="標楷體" w:hint="eastAsia"/>
                          <w:sz w:val="18"/>
                          <w:szCs w:val="18"/>
                        </w:rPr>
                        <w:t>年4月8日</w:t>
                      </w:r>
                      <w:r w:rsidRPr="001F2613">
                        <w:rPr>
                          <w:rFonts w:ascii="標楷體" w:eastAsia="標楷體" w:hAnsi="標楷體" w:hint="eastAsia"/>
                          <w:sz w:val="18"/>
                          <w:szCs w:val="18"/>
                        </w:rPr>
                        <w:t>提供之資料。</w:t>
                      </w:r>
                    </w:p>
                  </w:txbxContent>
                </v:textbox>
                <w10:wrap type="square" anchorx="margin" anchory="margin"/>
              </v:shape>
            </w:pict>
          </mc:Fallback>
        </mc:AlternateContent>
      </w:r>
      <w:r w:rsidR="00662C67">
        <w:rPr>
          <w:rFonts w:ascii="標楷體" w:eastAsia="標楷體" w:hAnsi="標楷體" w:hint="eastAsia"/>
          <w:b/>
          <w:sz w:val="28"/>
          <w:szCs w:val="36"/>
        </w:rPr>
        <w:t xml:space="preserve">　</w:t>
      </w:r>
      <w:r w:rsidR="009E3BF8" w:rsidRPr="009E3BF8">
        <w:rPr>
          <w:rFonts w:ascii="標楷體" w:eastAsia="標楷體" w:hAnsi="標楷體"/>
          <w:b/>
          <w:color w:val="000000" w:themeColor="text1"/>
          <w:sz w:val="28"/>
          <w:szCs w:val="24"/>
        </w:rPr>
        <w:t>內政</w:t>
      </w:r>
      <w:r w:rsidR="009E3BF8" w:rsidRPr="009E3BF8">
        <w:rPr>
          <w:rFonts w:ascii="標楷體" w:eastAsia="標楷體" w:hAnsi="標楷體" w:hint="eastAsia"/>
          <w:b/>
          <w:kern w:val="0"/>
          <w:sz w:val="28"/>
          <w:szCs w:val="28"/>
        </w:rPr>
        <w:t>部及各目的事業主管機關持續辦理環境敏感地區</w:t>
      </w:r>
      <w:proofErr w:type="gramStart"/>
      <w:r w:rsidR="009E3BF8" w:rsidRPr="009E3BF8">
        <w:rPr>
          <w:rFonts w:ascii="標楷體" w:eastAsia="標楷體" w:hAnsi="標楷體" w:hint="eastAsia"/>
          <w:b/>
          <w:kern w:val="0"/>
          <w:sz w:val="28"/>
          <w:szCs w:val="28"/>
        </w:rPr>
        <w:t>之圖資繪製</w:t>
      </w:r>
      <w:proofErr w:type="gramEnd"/>
      <w:r w:rsidR="009E3BF8" w:rsidRPr="009E3BF8">
        <w:rPr>
          <w:rFonts w:ascii="標楷體" w:eastAsia="標楷體" w:hAnsi="標楷體" w:hint="eastAsia"/>
          <w:b/>
          <w:kern w:val="0"/>
          <w:sz w:val="28"/>
          <w:szCs w:val="28"/>
        </w:rPr>
        <w:t>及劃設工作，惟仍有</w:t>
      </w:r>
      <w:proofErr w:type="gramStart"/>
      <w:r w:rsidR="009E3BF8" w:rsidRPr="009E3BF8">
        <w:rPr>
          <w:rFonts w:ascii="標楷體" w:eastAsia="標楷體" w:hAnsi="標楷體" w:hint="eastAsia"/>
          <w:b/>
          <w:kern w:val="0"/>
          <w:sz w:val="28"/>
          <w:szCs w:val="28"/>
        </w:rPr>
        <w:t>部分圖資尚未</w:t>
      </w:r>
      <w:proofErr w:type="gramEnd"/>
      <w:r w:rsidR="009E3BF8" w:rsidRPr="009E3BF8">
        <w:rPr>
          <w:rFonts w:ascii="標楷體" w:eastAsia="標楷體" w:hAnsi="標楷體" w:hint="eastAsia"/>
          <w:b/>
          <w:kern w:val="0"/>
          <w:sz w:val="28"/>
          <w:szCs w:val="28"/>
        </w:rPr>
        <w:t>蒐集完整，部分環境敏感地區尚未劃設，或已劃設之各環境敏感</w:t>
      </w:r>
      <w:proofErr w:type="gramStart"/>
      <w:r w:rsidR="009E3BF8" w:rsidRPr="009E3BF8">
        <w:rPr>
          <w:rFonts w:ascii="標楷體" w:eastAsia="標楷體" w:hAnsi="標楷體" w:hint="eastAsia"/>
          <w:b/>
          <w:kern w:val="0"/>
          <w:sz w:val="28"/>
          <w:szCs w:val="28"/>
        </w:rPr>
        <w:t>地區圖資比例尺</w:t>
      </w:r>
      <w:proofErr w:type="gramEnd"/>
      <w:r w:rsidR="009E3BF8" w:rsidRPr="009E3BF8">
        <w:rPr>
          <w:rFonts w:ascii="標楷體" w:eastAsia="標楷體" w:hAnsi="標楷體" w:hint="eastAsia"/>
          <w:b/>
          <w:kern w:val="0"/>
          <w:sz w:val="28"/>
          <w:szCs w:val="28"/>
        </w:rPr>
        <w:t>不一，</w:t>
      </w:r>
      <w:r w:rsidR="004021D7">
        <w:rPr>
          <w:rFonts w:ascii="標楷體" w:eastAsia="標楷體" w:hAnsi="標楷體" w:hint="eastAsia"/>
          <w:b/>
          <w:kern w:val="0"/>
          <w:sz w:val="28"/>
          <w:szCs w:val="28"/>
        </w:rPr>
        <w:t>允宜</w:t>
      </w:r>
      <w:proofErr w:type="gramStart"/>
      <w:r w:rsidR="004021D7">
        <w:rPr>
          <w:rFonts w:ascii="標楷體" w:eastAsia="標楷體" w:hAnsi="標楷體" w:hint="eastAsia"/>
          <w:b/>
          <w:kern w:val="0"/>
          <w:sz w:val="28"/>
          <w:szCs w:val="28"/>
        </w:rPr>
        <w:t>研</w:t>
      </w:r>
      <w:proofErr w:type="gramEnd"/>
      <w:r w:rsidR="004021D7">
        <w:rPr>
          <w:rFonts w:ascii="標楷體" w:eastAsia="標楷體" w:hAnsi="標楷體" w:hint="eastAsia"/>
          <w:b/>
          <w:kern w:val="0"/>
          <w:sz w:val="28"/>
          <w:szCs w:val="28"/>
        </w:rPr>
        <w:t>謀改善，以</w:t>
      </w:r>
      <w:r w:rsidR="009E3BF8" w:rsidRPr="009E3BF8">
        <w:rPr>
          <w:rFonts w:ascii="標楷體" w:eastAsia="標楷體" w:hAnsi="標楷體" w:hint="eastAsia"/>
          <w:b/>
          <w:kern w:val="0"/>
          <w:sz w:val="28"/>
          <w:szCs w:val="28"/>
        </w:rPr>
        <w:t>利國土規劃及土地開發審議作業</w:t>
      </w:r>
      <w:r w:rsidR="00662C67" w:rsidRPr="006D0C4A">
        <w:rPr>
          <w:rFonts w:ascii="標楷體" w:eastAsia="標楷體" w:hAnsi="標楷體" w:hint="eastAsia"/>
          <w:b/>
          <w:bCs/>
          <w:color w:val="000000" w:themeColor="text1"/>
          <w:kern w:val="28"/>
          <w:sz w:val="28"/>
          <w:szCs w:val="28"/>
        </w:rPr>
        <w:t>：</w:t>
      </w:r>
      <w:r w:rsidR="009E3BF8" w:rsidRPr="009E3BF8">
        <w:rPr>
          <w:rFonts w:ascii="標楷體" w:eastAsia="標楷體" w:hAnsi="標楷體"/>
          <w:sz w:val="28"/>
          <w:szCs w:val="24"/>
        </w:rPr>
        <w:t>依據全國國土計畫第九章及第十一章</w:t>
      </w:r>
      <w:r w:rsidR="009E3BF8" w:rsidRPr="009E3BF8">
        <w:rPr>
          <w:rFonts w:ascii="標楷體" w:eastAsia="標楷體" w:hAnsi="標楷體" w:hint="eastAsia"/>
          <w:sz w:val="28"/>
          <w:szCs w:val="24"/>
        </w:rPr>
        <w:t>所載</w:t>
      </w:r>
      <w:r w:rsidR="009E3BF8" w:rsidRPr="009E3BF8">
        <w:rPr>
          <w:rFonts w:ascii="標楷體" w:eastAsia="標楷體" w:hAnsi="標楷體"/>
          <w:sz w:val="28"/>
          <w:szCs w:val="24"/>
        </w:rPr>
        <w:t>，環境敏感地區為土地開發審議及國土規劃之重要依據，</w:t>
      </w:r>
      <w:r w:rsidR="009E3BF8" w:rsidRPr="009E3BF8">
        <w:rPr>
          <w:rFonts w:ascii="標楷體" w:eastAsia="標楷體" w:hAnsi="標楷體" w:hint="eastAsia"/>
          <w:sz w:val="28"/>
          <w:szCs w:val="24"/>
        </w:rPr>
        <w:t>內政</w:t>
      </w:r>
      <w:r w:rsidR="009E3BF8" w:rsidRPr="009E3BF8">
        <w:rPr>
          <w:rFonts w:ascii="標楷體" w:eastAsia="標楷體" w:hAnsi="標楷體"/>
          <w:sz w:val="28"/>
          <w:szCs w:val="24"/>
        </w:rPr>
        <w:t>部除應蒐集相關基礎</w:t>
      </w:r>
      <w:proofErr w:type="gramStart"/>
      <w:r w:rsidR="009E3BF8" w:rsidRPr="009E3BF8">
        <w:rPr>
          <w:rFonts w:ascii="標楷體" w:eastAsia="標楷體" w:hAnsi="標楷體"/>
          <w:sz w:val="28"/>
          <w:szCs w:val="24"/>
        </w:rPr>
        <w:t>圖資外</w:t>
      </w:r>
      <w:proofErr w:type="gramEnd"/>
      <w:r w:rsidR="009E3BF8" w:rsidRPr="009E3BF8">
        <w:rPr>
          <w:rFonts w:ascii="標楷體" w:eastAsia="標楷體" w:hAnsi="標楷體"/>
          <w:sz w:val="28"/>
          <w:szCs w:val="24"/>
        </w:rPr>
        <w:t>，亦應協調目的事業主管機關依據其主管法令，加速劃設與公告環境敏感地區。</w:t>
      </w:r>
      <w:r w:rsidR="009E3BF8" w:rsidRPr="009E3BF8">
        <w:rPr>
          <w:rFonts w:ascii="標楷體" w:eastAsia="標楷體" w:hAnsi="標楷體" w:hint="eastAsia"/>
          <w:sz w:val="28"/>
          <w:szCs w:val="24"/>
        </w:rPr>
        <w:t>根據</w:t>
      </w:r>
      <w:r w:rsidR="009E3BF8" w:rsidRPr="009E3BF8">
        <w:rPr>
          <w:rFonts w:ascii="標楷體" w:eastAsia="標楷體" w:hAnsi="標楷體"/>
          <w:sz w:val="28"/>
          <w:szCs w:val="24"/>
        </w:rPr>
        <w:t>國土管理署</w:t>
      </w:r>
      <w:r w:rsidR="009E3BF8" w:rsidRPr="009E3BF8">
        <w:rPr>
          <w:rFonts w:ascii="標楷體" w:eastAsia="標楷體" w:hAnsi="標楷體" w:hint="eastAsia"/>
          <w:sz w:val="28"/>
          <w:szCs w:val="24"/>
        </w:rPr>
        <w:t>統計結果</w:t>
      </w:r>
      <w:r w:rsidR="009E3BF8" w:rsidRPr="009E3BF8">
        <w:rPr>
          <w:rFonts w:ascii="標楷體" w:eastAsia="標楷體" w:hAnsi="標楷體"/>
          <w:sz w:val="28"/>
          <w:szCs w:val="24"/>
        </w:rPr>
        <w:t>，截至113年底止，</w:t>
      </w:r>
      <w:r w:rsidR="009E3BF8" w:rsidRPr="009E3BF8">
        <w:rPr>
          <w:rFonts w:ascii="標楷體" w:eastAsia="標楷體" w:hAnsi="標楷體" w:hint="eastAsia"/>
          <w:bCs/>
          <w:sz w:val="28"/>
          <w:szCs w:val="28"/>
        </w:rPr>
        <w:t>上述計畫</w:t>
      </w:r>
      <w:proofErr w:type="gramStart"/>
      <w:r w:rsidR="009E3BF8" w:rsidRPr="009E3BF8">
        <w:rPr>
          <w:rFonts w:ascii="標楷體" w:eastAsia="標楷體" w:hAnsi="標楷體" w:hint="eastAsia"/>
          <w:bCs/>
          <w:sz w:val="28"/>
          <w:szCs w:val="28"/>
        </w:rPr>
        <w:t>所納列之</w:t>
      </w:r>
      <w:proofErr w:type="gramEnd"/>
      <w:r w:rsidR="009E3BF8" w:rsidRPr="009E3BF8">
        <w:rPr>
          <w:rFonts w:ascii="標楷體" w:eastAsia="標楷體" w:hAnsi="標楷體" w:hint="eastAsia"/>
          <w:bCs/>
          <w:sz w:val="28"/>
          <w:szCs w:val="28"/>
        </w:rPr>
        <w:t>環境敏感地區，</w:t>
      </w:r>
      <w:proofErr w:type="gramStart"/>
      <w:r w:rsidR="009E3BF8" w:rsidRPr="009E3BF8">
        <w:rPr>
          <w:rFonts w:ascii="標楷體" w:eastAsia="標楷體" w:hAnsi="標楷體" w:hint="eastAsia"/>
          <w:bCs/>
          <w:sz w:val="28"/>
          <w:szCs w:val="28"/>
        </w:rPr>
        <w:t>該署列管</w:t>
      </w:r>
      <w:proofErr w:type="gramEnd"/>
      <w:r w:rsidR="009E3BF8" w:rsidRPr="009E3BF8">
        <w:rPr>
          <w:rFonts w:ascii="標楷體" w:eastAsia="標楷體" w:hAnsi="標楷體" w:hint="eastAsia"/>
          <w:bCs/>
          <w:sz w:val="28"/>
          <w:szCs w:val="28"/>
        </w:rPr>
        <w:t>應</w:t>
      </w:r>
      <w:proofErr w:type="gramStart"/>
      <w:r w:rsidR="009E3BF8" w:rsidRPr="009E3BF8">
        <w:rPr>
          <w:rFonts w:ascii="標楷體" w:eastAsia="標楷體" w:hAnsi="標楷體" w:hint="eastAsia"/>
          <w:bCs/>
          <w:sz w:val="28"/>
          <w:szCs w:val="28"/>
        </w:rPr>
        <w:t>蒐集圖資計</w:t>
      </w:r>
      <w:proofErr w:type="gramEnd"/>
      <w:r w:rsidR="009E3BF8" w:rsidRPr="009E3BF8">
        <w:rPr>
          <w:rFonts w:ascii="標楷體" w:eastAsia="標楷體" w:hAnsi="標楷體" w:hint="eastAsia"/>
          <w:bCs/>
          <w:sz w:val="28"/>
          <w:szCs w:val="28"/>
        </w:rPr>
        <w:t>58項，已蒐集45項。餘未蒐集之13項中，計有重要史蹟、洪</w:t>
      </w:r>
      <w:proofErr w:type="gramStart"/>
      <w:r w:rsidR="009E3BF8" w:rsidRPr="009E3BF8">
        <w:rPr>
          <w:rFonts w:ascii="標楷體" w:eastAsia="標楷體" w:hAnsi="標楷體" w:hint="eastAsia"/>
          <w:bCs/>
          <w:sz w:val="28"/>
          <w:szCs w:val="28"/>
        </w:rPr>
        <w:t>氾</w:t>
      </w:r>
      <w:proofErr w:type="gramEnd"/>
      <w:r w:rsidR="009E3BF8" w:rsidRPr="009E3BF8">
        <w:rPr>
          <w:rFonts w:ascii="標楷體" w:eastAsia="標楷體" w:hAnsi="標楷體" w:hint="eastAsia"/>
          <w:bCs/>
          <w:sz w:val="28"/>
          <w:szCs w:val="28"/>
        </w:rPr>
        <w:t>區一、二級管制區、土石流地質敏感區等4項環境敏感地區尚未劃設；水下文化資產等6項環境敏感地區雖已劃設，惟各該主管機關尚未提供或未製作</w:t>
      </w:r>
      <w:proofErr w:type="gramStart"/>
      <w:r w:rsidR="009E3BF8" w:rsidRPr="009E3BF8">
        <w:rPr>
          <w:rFonts w:ascii="標楷體" w:eastAsia="標楷體" w:hAnsi="標楷體" w:hint="eastAsia"/>
          <w:bCs/>
          <w:sz w:val="28"/>
          <w:szCs w:val="28"/>
        </w:rPr>
        <w:t>相關圖資</w:t>
      </w:r>
      <w:proofErr w:type="gramEnd"/>
      <w:r w:rsidR="00830455" w:rsidRPr="00830455">
        <w:rPr>
          <w:rFonts w:ascii="標楷體" w:eastAsia="標楷體" w:hAnsi="標楷體" w:hint="eastAsia"/>
          <w:bCs/>
          <w:color w:val="000000" w:themeColor="text1"/>
          <w:sz w:val="28"/>
          <w:szCs w:val="28"/>
        </w:rPr>
        <w:t>（表1</w:t>
      </w:r>
      <w:r w:rsidR="00442635">
        <w:rPr>
          <w:rFonts w:ascii="標楷體" w:eastAsia="標楷體" w:hAnsi="標楷體"/>
          <w:bCs/>
          <w:color w:val="000000" w:themeColor="text1"/>
          <w:sz w:val="28"/>
          <w:szCs w:val="28"/>
        </w:rPr>
        <w:t>0</w:t>
      </w:r>
      <w:r w:rsidR="00830455" w:rsidRPr="00830455">
        <w:rPr>
          <w:rFonts w:ascii="標楷體" w:eastAsia="標楷體" w:hAnsi="標楷體" w:hint="eastAsia"/>
          <w:bCs/>
          <w:color w:val="000000" w:themeColor="text1"/>
          <w:sz w:val="28"/>
          <w:szCs w:val="28"/>
        </w:rPr>
        <w:t>）</w:t>
      </w:r>
      <w:r w:rsidR="009E3BF8" w:rsidRPr="009E3BF8">
        <w:rPr>
          <w:rFonts w:ascii="標楷體" w:eastAsia="標楷體" w:hAnsi="標楷體" w:hint="eastAsia"/>
          <w:bCs/>
          <w:sz w:val="28"/>
          <w:szCs w:val="28"/>
        </w:rPr>
        <w:t>；史蹟、活動斷層兩側一定範圍及公路兩側禁建限建地區等3項環境敏感地區則存有部分地方政府尚未劃設、或已劃設卻尚未蒐集</w:t>
      </w:r>
      <w:proofErr w:type="gramStart"/>
      <w:r w:rsidR="009E3BF8" w:rsidRPr="009E3BF8">
        <w:rPr>
          <w:rFonts w:ascii="標楷體" w:eastAsia="標楷體" w:hAnsi="標楷體" w:hint="eastAsia"/>
          <w:bCs/>
          <w:sz w:val="28"/>
          <w:szCs w:val="28"/>
        </w:rPr>
        <w:t>相關圖資</w:t>
      </w:r>
      <w:proofErr w:type="gramEnd"/>
      <w:r w:rsidR="009E3BF8" w:rsidRPr="009E3BF8">
        <w:rPr>
          <w:rFonts w:ascii="標楷體" w:eastAsia="標楷體" w:hAnsi="標楷體" w:hint="eastAsia"/>
          <w:bCs/>
          <w:sz w:val="28"/>
          <w:szCs w:val="28"/>
        </w:rPr>
        <w:t>。又有關非都市土地使用分區或使用地之</w:t>
      </w:r>
      <w:r w:rsidR="009E3BF8" w:rsidRPr="009E3BF8">
        <w:rPr>
          <w:rFonts w:ascii="標楷體" w:eastAsia="標楷體" w:hAnsi="標楷體" w:hint="eastAsia"/>
          <w:bCs/>
          <w:sz w:val="28"/>
          <w:szCs w:val="28"/>
        </w:rPr>
        <w:lastRenderedPageBreak/>
        <w:t>變更，雖於非都市土地使用管制</w:t>
      </w:r>
      <w:proofErr w:type="gramStart"/>
      <w:r w:rsidR="009E3BF8" w:rsidRPr="009E3BF8">
        <w:rPr>
          <w:rFonts w:ascii="標楷體" w:eastAsia="標楷體" w:hAnsi="標楷體" w:hint="eastAsia"/>
          <w:bCs/>
          <w:sz w:val="28"/>
          <w:szCs w:val="28"/>
        </w:rPr>
        <w:t>規則第3</w:t>
      </w:r>
      <w:proofErr w:type="gramEnd"/>
      <w:r w:rsidR="009E3BF8" w:rsidRPr="009E3BF8">
        <w:rPr>
          <w:rFonts w:ascii="標楷體" w:eastAsia="標楷體" w:hAnsi="標楷體" w:hint="eastAsia"/>
          <w:bCs/>
          <w:sz w:val="28"/>
          <w:szCs w:val="28"/>
        </w:rPr>
        <w:t>章及第4章、非都市土地開發審議作業規範，及非都市土地變更編定執行要點等規定，申請人應於開發計畫書圖、興辦事業計畫書內</w:t>
      </w:r>
      <w:proofErr w:type="gramStart"/>
      <w:r w:rsidR="009E3BF8" w:rsidRPr="009E3BF8">
        <w:rPr>
          <w:rFonts w:ascii="標楷體" w:eastAsia="標楷體" w:hAnsi="標楷體" w:hint="eastAsia"/>
          <w:bCs/>
          <w:sz w:val="28"/>
          <w:szCs w:val="28"/>
        </w:rPr>
        <w:t>檢附向第一</w:t>
      </w:r>
      <w:proofErr w:type="gramEnd"/>
      <w:r w:rsidR="009E3BF8" w:rsidRPr="009E3BF8">
        <w:rPr>
          <w:rFonts w:ascii="標楷體" w:eastAsia="標楷體" w:hAnsi="標楷體" w:hint="eastAsia"/>
          <w:bCs/>
          <w:sz w:val="28"/>
          <w:szCs w:val="28"/>
        </w:rPr>
        <w:t>級或第二級環境敏感地區主管機關查詢之結果，供地方政府及區域計畫擬定機關審查，該等機關對環境敏感地區之審查，均得以國土管理署環境敏感地區單一窗口查詢平台取得之查詢結果證明；</w:t>
      </w:r>
      <w:proofErr w:type="gramStart"/>
      <w:r w:rsidR="009E3BF8" w:rsidRPr="009E3BF8">
        <w:rPr>
          <w:rFonts w:ascii="標楷體" w:eastAsia="標楷體" w:hAnsi="標楷體" w:hint="eastAsia"/>
          <w:bCs/>
          <w:sz w:val="28"/>
          <w:szCs w:val="28"/>
        </w:rPr>
        <w:t>惟</w:t>
      </w:r>
      <w:proofErr w:type="gramEnd"/>
      <w:r w:rsidR="009E3BF8" w:rsidRPr="009E3BF8">
        <w:rPr>
          <w:rFonts w:ascii="標楷體" w:eastAsia="標楷體" w:hAnsi="標楷體" w:hint="eastAsia"/>
          <w:bCs/>
          <w:sz w:val="28"/>
          <w:szCs w:val="28"/>
        </w:rPr>
        <w:t>國土管理</w:t>
      </w:r>
      <w:r w:rsidR="009E3BF8" w:rsidRPr="009E3BF8">
        <w:rPr>
          <w:rFonts w:ascii="標楷體" w:eastAsia="標楷體" w:hAnsi="標楷體" w:hint="eastAsia"/>
          <w:bCs/>
          <w:color w:val="000000" w:themeColor="text1"/>
          <w:sz w:val="28"/>
          <w:szCs w:val="28"/>
        </w:rPr>
        <w:t>署尚</w:t>
      </w:r>
      <w:r w:rsidR="009E3BF8" w:rsidRPr="009E3BF8">
        <w:rPr>
          <w:rFonts w:ascii="標楷體" w:eastAsia="標楷體" w:hAnsi="標楷體" w:hint="eastAsia"/>
          <w:bCs/>
          <w:sz w:val="28"/>
          <w:szCs w:val="28"/>
        </w:rPr>
        <w:t>未蒐集上述</w:t>
      </w:r>
      <w:r w:rsidR="009E3BF8" w:rsidRPr="009E3BF8">
        <w:rPr>
          <w:rFonts w:ascii="標楷體" w:eastAsia="標楷體" w:hAnsi="標楷體"/>
          <w:bCs/>
          <w:sz w:val="28"/>
          <w:szCs w:val="28"/>
        </w:rPr>
        <w:t>13項環境敏感</w:t>
      </w:r>
      <w:proofErr w:type="gramStart"/>
      <w:r w:rsidR="009E3BF8" w:rsidRPr="009E3BF8">
        <w:rPr>
          <w:rFonts w:ascii="標楷體" w:eastAsia="標楷體" w:hAnsi="標楷體"/>
          <w:bCs/>
          <w:sz w:val="28"/>
          <w:szCs w:val="28"/>
        </w:rPr>
        <w:t>地區圖資</w:t>
      </w:r>
      <w:proofErr w:type="gramEnd"/>
      <w:r w:rsidR="009E3BF8" w:rsidRPr="009E3BF8">
        <w:rPr>
          <w:rFonts w:ascii="標楷體" w:eastAsia="標楷體" w:hAnsi="標楷體"/>
          <w:bCs/>
          <w:sz w:val="28"/>
          <w:szCs w:val="28"/>
        </w:rPr>
        <w:t>，恐影響</w:t>
      </w:r>
      <w:r w:rsidR="009E3BF8" w:rsidRPr="009E3BF8">
        <w:rPr>
          <w:rFonts w:ascii="標楷體" w:eastAsia="標楷體" w:hAnsi="標楷體" w:hint="eastAsia"/>
          <w:bCs/>
          <w:sz w:val="28"/>
          <w:szCs w:val="28"/>
        </w:rPr>
        <w:t>土地開發及</w:t>
      </w:r>
      <w:r w:rsidR="009E3BF8" w:rsidRPr="009E3BF8">
        <w:rPr>
          <w:rFonts w:ascii="標楷體" w:eastAsia="標楷體" w:hAnsi="標楷體"/>
          <w:bCs/>
          <w:sz w:val="28"/>
          <w:szCs w:val="28"/>
        </w:rPr>
        <w:t>使用地變更編定之審查。</w:t>
      </w:r>
      <w:r w:rsidR="009E3BF8" w:rsidRPr="009E3BF8">
        <w:rPr>
          <w:rFonts w:ascii="標楷體" w:eastAsia="標楷體" w:hAnsi="標楷體" w:hint="eastAsia"/>
          <w:bCs/>
          <w:sz w:val="28"/>
          <w:szCs w:val="28"/>
        </w:rPr>
        <w:t>另國土管理署已蒐集之45項環境敏感</w:t>
      </w:r>
      <w:proofErr w:type="gramStart"/>
      <w:r w:rsidR="009E3BF8" w:rsidRPr="009E3BF8">
        <w:rPr>
          <w:rFonts w:ascii="標楷體" w:eastAsia="標楷體" w:hAnsi="標楷體" w:hint="eastAsia"/>
          <w:bCs/>
          <w:sz w:val="28"/>
          <w:szCs w:val="28"/>
        </w:rPr>
        <w:t>地區圖資</w:t>
      </w:r>
      <w:proofErr w:type="gramEnd"/>
      <w:r w:rsidR="009E3BF8" w:rsidRPr="009E3BF8">
        <w:rPr>
          <w:rFonts w:ascii="標楷體" w:eastAsia="標楷體" w:hAnsi="標楷體" w:hint="eastAsia"/>
          <w:bCs/>
          <w:sz w:val="28"/>
          <w:szCs w:val="28"/>
        </w:rPr>
        <w:t>，比例尺自</w:t>
      </w:r>
      <w:r w:rsidR="00936A4A" w:rsidRPr="009E3BF8">
        <w:rPr>
          <w:rFonts w:ascii="標楷體" w:eastAsia="標楷體" w:hAnsi="標楷體" w:hint="eastAsia"/>
          <w:bCs/>
          <w:sz w:val="28"/>
          <w:szCs w:val="28"/>
        </w:rPr>
        <w:t>五萬分之一</w:t>
      </w:r>
      <w:r w:rsidR="009E3BF8" w:rsidRPr="009E3BF8">
        <w:rPr>
          <w:rFonts w:ascii="標楷體" w:eastAsia="標楷體" w:hAnsi="標楷體" w:hint="eastAsia"/>
          <w:bCs/>
          <w:sz w:val="28"/>
          <w:szCs w:val="28"/>
        </w:rPr>
        <w:t>至</w:t>
      </w:r>
      <w:r w:rsidR="00936A4A" w:rsidRPr="009E3BF8">
        <w:rPr>
          <w:rFonts w:ascii="標楷體" w:eastAsia="標楷體" w:hAnsi="標楷體" w:hint="eastAsia"/>
          <w:bCs/>
          <w:sz w:val="28"/>
          <w:szCs w:val="28"/>
        </w:rPr>
        <w:t>一千分之一</w:t>
      </w:r>
      <w:r w:rsidR="009E3BF8" w:rsidRPr="009E3BF8">
        <w:rPr>
          <w:rFonts w:ascii="標楷體" w:eastAsia="標楷體" w:hAnsi="標楷體" w:hint="eastAsia"/>
          <w:bCs/>
          <w:sz w:val="28"/>
          <w:szCs w:val="28"/>
        </w:rPr>
        <w:t>不等，部分同一主管機關製作之不同類型環境敏感</w:t>
      </w:r>
      <w:proofErr w:type="gramStart"/>
      <w:r w:rsidR="009E3BF8" w:rsidRPr="009E3BF8">
        <w:rPr>
          <w:rFonts w:ascii="標楷體" w:eastAsia="標楷體" w:hAnsi="標楷體" w:hint="eastAsia"/>
          <w:bCs/>
          <w:sz w:val="28"/>
          <w:szCs w:val="28"/>
        </w:rPr>
        <w:t>地區圖資之</w:t>
      </w:r>
      <w:proofErr w:type="gramEnd"/>
      <w:r w:rsidR="009E3BF8" w:rsidRPr="009E3BF8">
        <w:rPr>
          <w:rFonts w:ascii="標楷體" w:eastAsia="標楷體" w:hAnsi="標楷體" w:hint="eastAsia"/>
          <w:bCs/>
          <w:sz w:val="28"/>
          <w:szCs w:val="28"/>
        </w:rPr>
        <w:t>比例尺亦不相同，</w:t>
      </w:r>
      <w:proofErr w:type="gramStart"/>
      <w:r w:rsidR="009E3BF8" w:rsidRPr="009E3BF8">
        <w:rPr>
          <w:rFonts w:ascii="標楷體" w:eastAsia="標楷體" w:hAnsi="標楷體" w:hint="eastAsia"/>
          <w:bCs/>
          <w:sz w:val="28"/>
          <w:szCs w:val="28"/>
        </w:rPr>
        <w:t>圖幅內容</w:t>
      </w:r>
      <w:proofErr w:type="gramEnd"/>
      <w:r w:rsidR="009E3BF8" w:rsidRPr="009E3BF8">
        <w:rPr>
          <w:rFonts w:ascii="標楷體" w:eastAsia="標楷體" w:hAnsi="標楷體" w:hint="eastAsia"/>
          <w:bCs/>
          <w:sz w:val="28"/>
          <w:szCs w:val="28"/>
        </w:rPr>
        <w:t>詳簡差異甚巨，</w:t>
      </w:r>
      <w:r w:rsidR="009E3BF8" w:rsidRPr="009E3BF8">
        <w:rPr>
          <w:rFonts w:ascii="標楷體" w:eastAsia="標楷體" w:hAnsi="標楷體"/>
          <w:color w:val="000000" w:themeColor="text1"/>
          <w:sz w:val="28"/>
          <w:szCs w:val="20"/>
        </w:rPr>
        <w:t>不利於辨識環境敏感</w:t>
      </w:r>
      <w:r w:rsidR="009E3BF8" w:rsidRPr="009E3BF8">
        <w:rPr>
          <w:rFonts w:ascii="標楷體" w:eastAsia="標楷體" w:hAnsi="標楷體" w:hint="eastAsia"/>
          <w:color w:val="000000" w:themeColor="text1"/>
          <w:sz w:val="28"/>
          <w:szCs w:val="20"/>
        </w:rPr>
        <w:t>地區</w:t>
      </w:r>
      <w:proofErr w:type="gramStart"/>
      <w:r w:rsidR="009E3BF8" w:rsidRPr="009E3BF8">
        <w:rPr>
          <w:rFonts w:ascii="標楷體" w:eastAsia="標楷體" w:hAnsi="標楷體" w:hint="eastAsia"/>
          <w:color w:val="000000" w:themeColor="text1"/>
          <w:sz w:val="28"/>
          <w:szCs w:val="20"/>
        </w:rPr>
        <w:t>實際</w:t>
      </w:r>
      <w:r w:rsidR="009E3BF8" w:rsidRPr="009E3BF8">
        <w:rPr>
          <w:rFonts w:ascii="標楷體" w:eastAsia="標楷體" w:hAnsi="標楷體"/>
          <w:color w:val="000000" w:themeColor="text1"/>
          <w:sz w:val="28"/>
          <w:szCs w:val="20"/>
        </w:rPr>
        <w:t>區位</w:t>
      </w:r>
      <w:proofErr w:type="gramEnd"/>
      <w:r w:rsidR="009E3BF8" w:rsidRPr="009E3BF8">
        <w:rPr>
          <w:rFonts w:ascii="標楷體" w:eastAsia="標楷體" w:hAnsi="標楷體"/>
          <w:color w:val="000000" w:themeColor="text1"/>
          <w:sz w:val="28"/>
          <w:szCs w:val="20"/>
        </w:rPr>
        <w:t>，進而影響國土規劃精</w:t>
      </w:r>
      <w:proofErr w:type="gramStart"/>
      <w:r w:rsidR="009E3BF8" w:rsidRPr="009E3BF8">
        <w:rPr>
          <w:rFonts w:ascii="標楷體" w:eastAsia="標楷體" w:hAnsi="標楷體"/>
          <w:color w:val="000000" w:themeColor="text1"/>
          <w:sz w:val="28"/>
          <w:szCs w:val="20"/>
        </w:rPr>
        <w:t>準</w:t>
      </w:r>
      <w:proofErr w:type="gramEnd"/>
      <w:r w:rsidR="009E3BF8" w:rsidRPr="009E3BF8">
        <w:rPr>
          <w:rFonts w:ascii="標楷體" w:eastAsia="標楷體" w:hAnsi="標楷體"/>
          <w:color w:val="000000" w:themeColor="text1"/>
          <w:sz w:val="28"/>
          <w:szCs w:val="20"/>
        </w:rPr>
        <w:t>度</w:t>
      </w:r>
      <w:r w:rsidR="00101328">
        <w:rPr>
          <w:rFonts w:ascii="標楷體" w:eastAsia="標楷體" w:hAnsi="標楷體" w:hint="eastAsia"/>
          <w:color w:val="000000" w:themeColor="text1"/>
          <w:sz w:val="28"/>
          <w:szCs w:val="20"/>
        </w:rPr>
        <w:t>。</w:t>
      </w:r>
      <w:r w:rsidR="00101328" w:rsidRPr="0012225C">
        <w:rPr>
          <w:rFonts w:ascii="標楷體" w:eastAsia="標楷體" w:hAnsi="標楷體" w:hint="eastAsia"/>
          <w:sz w:val="28"/>
          <w:szCs w:val="28"/>
        </w:rPr>
        <w:t>由於</w:t>
      </w:r>
      <w:r w:rsidR="00102BFC" w:rsidRPr="0012225C">
        <w:rPr>
          <w:rFonts w:ascii="標楷體" w:eastAsia="標楷體" w:hAnsi="標楷體"/>
          <w:sz w:val="28"/>
          <w:szCs w:val="28"/>
        </w:rPr>
        <w:t>氣候變遷導致極端降雨、洪水及土石流等災害風險日益升高，環境敏感地區</w:t>
      </w:r>
      <w:r w:rsidR="00102BFC" w:rsidRPr="0012225C">
        <w:rPr>
          <w:rFonts w:ascii="標楷體" w:eastAsia="標楷體" w:hAnsi="標楷體" w:hint="eastAsia"/>
          <w:sz w:val="28"/>
          <w:szCs w:val="28"/>
        </w:rPr>
        <w:t>之</w:t>
      </w:r>
      <w:r w:rsidR="00102BFC" w:rsidRPr="0012225C">
        <w:rPr>
          <w:rFonts w:ascii="標楷體" w:eastAsia="標楷體" w:hAnsi="標楷體"/>
          <w:sz w:val="28"/>
          <w:szCs w:val="28"/>
        </w:rPr>
        <w:t>精確劃設</w:t>
      </w:r>
      <w:proofErr w:type="gramStart"/>
      <w:r w:rsidR="00102BFC" w:rsidRPr="0012225C">
        <w:rPr>
          <w:rFonts w:ascii="標楷體" w:eastAsia="標楷體" w:hAnsi="標楷體"/>
          <w:sz w:val="28"/>
          <w:szCs w:val="28"/>
        </w:rPr>
        <w:t>與圖資更新</w:t>
      </w:r>
      <w:proofErr w:type="gramEnd"/>
      <w:r w:rsidR="00102BFC" w:rsidRPr="0012225C">
        <w:rPr>
          <w:rFonts w:ascii="標楷體" w:eastAsia="標楷體" w:hAnsi="標楷體" w:hint="eastAsia"/>
          <w:sz w:val="28"/>
          <w:szCs w:val="28"/>
        </w:rPr>
        <w:t>益</w:t>
      </w:r>
      <w:r w:rsidR="00102BFC" w:rsidRPr="0012225C">
        <w:rPr>
          <w:rFonts w:ascii="標楷體" w:eastAsia="標楷體" w:hAnsi="標楷體"/>
          <w:sz w:val="28"/>
          <w:szCs w:val="28"/>
        </w:rPr>
        <w:t>顯重要</w:t>
      </w:r>
      <w:r w:rsidR="009E3BF8" w:rsidRPr="0012225C">
        <w:rPr>
          <w:rFonts w:ascii="標楷體" w:eastAsia="標楷體" w:hAnsi="標楷體" w:hint="eastAsia"/>
          <w:sz w:val="28"/>
          <w:szCs w:val="28"/>
        </w:rPr>
        <w:t>，</w:t>
      </w:r>
      <w:r w:rsidR="009E3BF8" w:rsidRPr="009E3BF8">
        <w:rPr>
          <w:rFonts w:ascii="標楷體" w:eastAsia="標楷體" w:hAnsi="標楷體" w:hint="eastAsia"/>
          <w:snapToGrid w:val="0"/>
          <w:sz w:val="28"/>
          <w:szCs w:val="24"/>
        </w:rPr>
        <w:t>經函請內政部</w:t>
      </w:r>
      <w:proofErr w:type="gramStart"/>
      <w:r w:rsidR="009E3BF8" w:rsidRPr="009E3BF8">
        <w:rPr>
          <w:rFonts w:ascii="標楷體" w:eastAsia="標楷體" w:hAnsi="標楷體" w:hint="eastAsia"/>
          <w:snapToGrid w:val="0"/>
          <w:sz w:val="28"/>
          <w:szCs w:val="24"/>
        </w:rPr>
        <w:t>研</w:t>
      </w:r>
      <w:proofErr w:type="gramEnd"/>
      <w:r w:rsidR="009E3BF8" w:rsidRPr="009E3BF8">
        <w:rPr>
          <w:rFonts w:ascii="標楷體" w:eastAsia="標楷體" w:hAnsi="標楷體" w:hint="eastAsia"/>
          <w:snapToGrid w:val="0"/>
          <w:sz w:val="28"/>
          <w:szCs w:val="24"/>
        </w:rPr>
        <w:t>謀改善</w:t>
      </w:r>
      <w:r w:rsidR="009E3BF8" w:rsidRPr="009E3BF8">
        <w:rPr>
          <w:rFonts w:ascii="標楷體" w:eastAsia="標楷體" w:hAnsi="標楷體" w:hint="eastAsia"/>
          <w:sz w:val="28"/>
          <w:szCs w:val="24"/>
        </w:rPr>
        <w:t>。</w:t>
      </w:r>
      <w:proofErr w:type="gramStart"/>
      <w:r w:rsidR="009E3BF8" w:rsidRPr="00BF326E">
        <w:rPr>
          <w:rFonts w:ascii="標楷體" w:eastAsia="標楷體" w:hAnsi="標楷體" w:hint="eastAsia"/>
          <w:sz w:val="28"/>
          <w:szCs w:val="28"/>
        </w:rPr>
        <w:t>【</w:t>
      </w:r>
      <w:proofErr w:type="gramEnd"/>
      <w:r w:rsidR="009E3BF8" w:rsidRPr="00732D81">
        <w:rPr>
          <w:rFonts w:ascii="標楷體" w:eastAsia="標楷體" w:hAnsi="標楷體" w:hint="eastAsia"/>
          <w:sz w:val="28"/>
          <w:szCs w:val="28"/>
        </w:rPr>
        <w:t>詳總決算審核報告</w:t>
      </w:r>
      <w:proofErr w:type="gramStart"/>
      <w:r w:rsidR="009E3BF8" w:rsidRPr="00732D81">
        <w:rPr>
          <w:rFonts w:ascii="標楷體" w:eastAsia="標楷體" w:hAnsi="標楷體" w:hint="eastAsia"/>
          <w:sz w:val="28"/>
          <w:szCs w:val="28"/>
        </w:rPr>
        <w:t>第2冊丙、</w:t>
      </w:r>
      <w:r w:rsidR="009E3BF8">
        <w:rPr>
          <w:rFonts w:ascii="標楷體" w:eastAsia="標楷體" w:hAnsi="標楷體" w:hint="eastAsia"/>
          <w:sz w:val="28"/>
          <w:szCs w:val="28"/>
        </w:rPr>
        <w:t>柒</w:t>
      </w:r>
      <w:proofErr w:type="gramEnd"/>
      <w:r w:rsidR="009E3BF8" w:rsidRPr="00732D81">
        <w:rPr>
          <w:rFonts w:ascii="標楷體" w:eastAsia="標楷體" w:hAnsi="標楷體" w:hint="eastAsia"/>
          <w:sz w:val="28"/>
          <w:szCs w:val="28"/>
        </w:rPr>
        <w:t>、</w:t>
      </w:r>
      <w:r w:rsidR="009E3BF8">
        <w:rPr>
          <w:rFonts w:ascii="標楷體" w:eastAsia="標楷體" w:hAnsi="標楷體" w:hint="eastAsia"/>
          <w:sz w:val="28"/>
          <w:szCs w:val="28"/>
        </w:rPr>
        <w:t>內政部</w:t>
      </w:r>
      <w:r w:rsidR="009E3BF8" w:rsidRPr="00732D81">
        <w:rPr>
          <w:rFonts w:ascii="標楷體" w:eastAsia="標楷體" w:hAnsi="標楷體" w:hint="eastAsia"/>
          <w:sz w:val="28"/>
          <w:szCs w:val="28"/>
        </w:rPr>
        <w:t>主管項下重要審核意見（</w:t>
      </w:r>
      <w:r w:rsidR="009E3BF8">
        <w:rPr>
          <w:rFonts w:ascii="標楷體" w:eastAsia="標楷體" w:hAnsi="標楷體" w:hint="eastAsia"/>
          <w:sz w:val="28"/>
          <w:szCs w:val="28"/>
        </w:rPr>
        <w:t>十</w:t>
      </w:r>
      <w:r w:rsidR="00290F0F">
        <w:rPr>
          <w:rFonts w:ascii="標楷體" w:eastAsia="標楷體" w:hAnsi="標楷體" w:hint="eastAsia"/>
          <w:sz w:val="28"/>
          <w:szCs w:val="28"/>
        </w:rPr>
        <w:t>三</w:t>
      </w:r>
      <w:r w:rsidR="009E3BF8" w:rsidRPr="00732D81">
        <w:rPr>
          <w:rFonts w:ascii="標楷體" w:eastAsia="標楷體" w:hAnsi="標楷體" w:hint="eastAsia"/>
          <w:sz w:val="28"/>
          <w:szCs w:val="28"/>
        </w:rPr>
        <w:t>）</w:t>
      </w:r>
      <w:r w:rsidR="009E3BF8">
        <w:rPr>
          <w:rFonts w:ascii="標楷體" w:eastAsia="標楷體" w:hAnsi="標楷體" w:hint="eastAsia"/>
          <w:sz w:val="28"/>
          <w:szCs w:val="28"/>
        </w:rPr>
        <w:t>1.</w:t>
      </w:r>
      <w:r w:rsidR="009E3BF8" w:rsidRPr="00BF326E">
        <w:rPr>
          <w:rFonts w:ascii="標楷體" w:eastAsia="標楷體" w:hAnsi="標楷體" w:hint="eastAsia"/>
          <w:sz w:val="28"/>
          <w:szCs w:val="28"/>
        </w:rPr>
        <w:t>】</w:t>
      </w:r>
    </w:p>
    <w:p w14:paraId="442314DD" w14:textId="232A7537" w:rsidR="00445FD5" w:rsidRPr="00AD531A" w:rsidRDefault="00445FD5" w:rsidP="008E62A8">
      <w:pPr>
        <w:overflowPunct w:val="0"/>
        <w:spacing w:line="500" w:lineRule="exact"/>
        <w:ind w:firstLineChars="200" w:firstLine="641"/>
        <w:jc w:val="both"/>
        <w:rPr>
          <w:rFonts w:ascii="標楷體" w:eastAsia="標楷體" w:hAnsi="標楷體"/>
          <w:sz w:val="32"/>
          <w:szCs w:val="32"/>
        </w:rPr>
      </w:pPr>
      <w:r>
        <w:rPr>
          <w:rFonts w:ascii="標楷體" w:eastAsia="標楷體" w:hAnsi="標楷體" w:hint="eastAsia"/>
          <w:b/>
          <w:sz w:val="32"/>
          <w:szCs w:val="32"/>
        </w:rPr>
        <w:t xml:space="preserve">（五）　</w:t>
      </w:r>
      <w:r>
        <w:rPr>
          <w:rFonts w:ascii="標楷體" w:eastAsia="標楷體" w:hAnsi="標楷體" w:cs="Times New Roman" w:hint="eastAsia"/>
          <w:b/>
          <w:snapToGrid w:val="0"/>
          <w:color w:val="000000" w:themeColor="text1"/>
          <w:kern w:val="0"/>
          <w:sz w:val="32"/>
          <w:szCs w:val="32"/>
        </w:rPr>
        <w:t>國土防災方面</w:t>
      </w:r>
    </w:p>
    <w:p w14:paraId="1FEEA0F5" w14:textId="53F77AE7" w:rsidR="00EE3ADC" w:rsidRDefault="009E3BF8" w:rsidP="00EE3ADC">
      <w:pPr>
        <w:overflowPunct w:val="0"/>
        <w:spacing w:line="480" w:lineRule="exact"/>
        <w:ind w:firstLineChars="450" w:firstLine="1261"/>
        <w:jc w:val="both"/>
        <w:rPr>
          <w:rFonts w:ascii="標楷體" w:eastAsia="標楷體" w:hAnsi="標楷體"/>
          <w:sz w:val="28"/>
          <w:szCs w:val="28"/>
        </w:rPr>
      </w:pPr>
      <w:r>
        <w:rPr>
          <w:rFonts w:ascii="標楷體" w:eastAsia="標楷體" w:hAnsi="標楷體" w:hint="eastAsia"/>
          <w:b/>
          <w:sz w:val="28"/>
          <w:szCs w:val="36"/>
        </w:rPr>
        <w:t>1</w:t>
      </w:r>
      <w:r w:rsidRPr="009E52F5">
        <w:rPr>
          <w:rFonts w:ascii="標楷體" w:eastAsia="標楷體" w:hAnsi="標楷體" w:hint="eastAsia"/>
          <w:b/>
          <w:sz w:val="28"/>
          <w:szCs w:val="36"/>
        </w:rPr>
        <w:t>.</w:t>
      </w:r>
      <w:r>
        <w:rPr>
          <w:rFonts w:ascii="標楷體" w:eastAsia="標楷體" w:hAnsi="標楷體" w:hint="eastAsia"/>
          <w:b/>
          <w:sz w:val="28"/>
          <w:szCs w:val="36"/>
        </w:rPr>
        <w:t xml:space="preserve">　</w:t>
      </w:r>
      <w:r w:rsidRPr="009E3BF8">
        <w:rPr>
          <w:rFonts w:ascii="標楷體" w:eastAsia="標楷體" w:hAnsi="標楷體" w:hint="eastAsia"/>
          <w:b/>
          <w:bCs/>
          <w:kern w:val="0"/>
          <w:sz w:val="28"/>
          <w:szCs w:val="28"/>
        </w:rPr>
        <w:t>內政</w:t>
      </w:r>
      <w:r w:rsidRPr="009E3BF8">
        <w:rPr>
          <w:rFonts w:ascii="標楷體" w:eastAsia="標楷體" w:hAnsi="標楷體" w:hint="eastAsia"/>
          <w:b/>
          <w:kern w:val="0"/>
          <w:sz w:val="28"/>
          <w:szCs w:val="24"/>
        </w:rPr>
        <w:t>部已責成中央建管單位協助地方政府劃定活動斷層兩側一定範圍為環境敏感地區，並公開週知，惟因</w:t>
      </w:r>
      <w:r w:rsidRPr="009E3BF8">
        <w:rPr>
          <w:rFonts w:ascii="標楷體" w:eastAsia="標楷體" w:hAnsi="標楷體" w:cs="微軟正黑體" w:hint="eastAsia"/>
          <w:b/>
          <w:kern w:val="0"/>
          <w:sz w:val="28"/>
          <w:szCs w:val="24"/>
        </w:rPr>
        <w:t>活動斷層圖檔之比例尺精度未符建築管理規定</w:t>
      </w:r>
      <w:r w:rsidRPr="009E3BF8">
        <w:rPr>
          <w:rFonts w:ascii="標楷體" w:eastAsia="標楷體" w:hAnsi="標楷體" w:hint="eastAsia"/>
          <w:b/>
          <w:kern w:val="0"/>
          <w:sz w:val="28"/>
          <w:szCs w:val="24"/>
        </w:rPr>
        <w:t>，致全國36條活動斷層僅有1條完成劃設作業</w:t>
      </w:r>
      <w:r w:rsidR="004021D7">
        <w:rPr>
          <w:rFonts w:ascii="標楷體" w:eastAsia="標楷體" w:hAnsi="標楷體" w:hint="eastAsia"/>
          <w:b/>
          <w:kern w:val="0"/>
          <w:sz w:val="28"/>
          <w:szCs w:val="24"/>
        </w:rPr>
        <w:t>，允宜</w:t>
      </w:r>
      <w:proofErr w:type="gramStart"/>
      <w:r w:rsidR="004021D7">
        <w:rPr>
          <w:rFonts w:ascii="標楷體" w:eastAsia="標楷體" w:hAnsi="標楷體" w:hint="eastAsia"/>
          <w:b/>
          <w:kern w:val="0"/>
          <w:sz w:val="28"/>
          <w:szCs w:val="24"/>
        </w:rPr>
        <w:t>研</w:t>
      </w:r>
      <w:proofErr w:type="gramEnd"/>
      <w:r w:rsidR="004021D7">
        <w:rPr>
          <w:rFonts w:ascii="標楷體" w:eastAsia="標楷體" w:hAnsi="標楷體" w:hint="eastAsia"/>
          <w:b/>
          <w:kern w:val="0"/>
          <w:sz w:val="28"/>
          <w:szCs w:val="24"/>
        </w:rPr>
        <w:t>謀改善</w:t>
      </w:r>
      <w:r w:rsidRPr="009E3BF8">
        <w:rPr>
          <w:rFonts w:ascii="標楷體" w:eastAsia="標楷體" w:hAnsi="標楷體" w:hint="eastAsia"/>
          <w:b/>
          <w:kern w:val="0"/>
          <w:sz w:val="28"/>
          <w:szCs w:val="24"/>
        </w:rPr>
        <w:t>，</w:t>
      </w:r>
      <w:proofErr w:type="gramStart"/>
      <w:r w:rsidR="004021D7">
        <w:rPr>
          <w:rFonts w:ascii="標楷體" w:eastAsia="標楷體" w:hAnsi="標楷體" w:hint="eastAsia"/>
          <w:b/>
          <w:kern w:val="0"/>
          <w:sz w:val="28"/>
          <w:szCs w:val="24"/>
        </w:rPr>
        <w:t>俾</w:t>
      </w:r>
      <w:proofErr w:type="gramEnd"/>
      <w:r w:rsidRPr="009E3BF8">
        <w:rPr>
          <w:rFonts w:ascii="標楷體" w:eastAsia="標楷體" w:hAnsi="標楷體" w:hint="eastAsia"/>
          <w:b/>
          <w:kern w:val="0"/>
          <w:sz w:val="28"/>
          <w:szCs w:val="24"/>
        </w:rPr>
        <w:t>利維護公共安全及強化建築管理</w:t>
      </w:r>
      <w:r w:rsidRPr="006D0C4A">
        <w:rPr>
          <w:rFonts w:ascii="標楷體" w:eastAsia="標楷體" w:hAnsi="標楷體" w:hint="eastAsia"/>
          <w:b/>
          <w:bCs/>
          <w:color w:val="000000" w:themeColor="text1"/>
          <w:kern w:val="28"/>
          <w:sz w:val="28"/>
          <w:szCs w:val="28"/>
        </w:rPr>
        <w:t>：</w:t>
      </w:r>
      <w:r w:rsidRPr="009E3BF8">
        <w:rPr>
          <w:rFonts w:ascii="標楷體" w:eastAsia="標楷體" w:hAnsi="標楷體"/>
          <w:sz w:val="28"/>
          <w:szCs w:val="24"/>
        </w:rPr>
        <w:t>依據實施區域計畫地區建築管理辦法第4條之1規定，活動斷層通過地區</w:t>
      </w:r>
      <w:r w:rsidRPr="009E3BF8">
        <w:rPr>
          <w:rFonts w:ascii="標楷體" w:eastAsia="標楷體" w:hAnsi="標楷體"/>
          <w:sz w:val="28"/>
          <w:szCs w:val="28"/>
        </w:rPr>
        <w:t>，</w:t>
      </w:r>
      <w:r w:rsidRPr="009E3BF8">
        <w:rPr>
          <w:rFonts w:ascii="標楷體" w:eastAsia="標楷體" w:hAnsi="標楷體" w:cs="微軟正黑體" w:hint="eastAsia"/>
          <w:kern w:val="0"/>
          <w:sz w:val="28"/>
          <w:szCs w:val="28"/>
        </w:rPr>
        <w:t>當地縣（市）政府得劃定範圍予以公告，並依規定管制。</w:t>
      </w:r>
      <w:r w:rsidRPr="009E3BF8">
        <w:rPr>
          <w:rFonts w:ascii="標楷體" w:eastAsia="標楷體" w:hAnsi="標楷體" w:hint="eastAsia"/>
          <w:sz w:val="28"/>
          <w:szCs w:val="24"/>
        </w:rPr>
        <w:t>另依據</w:t>
      </w:r>
      <w:r w:rsidRPr="009E3BF8">
        <w:rPr>
          <w:rFonts w:ascii="標楷體" w:eastAsia="標楷體" w:hAnsi="標楷體"/>
          <w:sz w:val="28"/>
          <w:szCs w:val="24"/>
        </w:rPr>
        <w:t>全國國土計畫第九章</w:t>
      </w:r>
      <w:r w:rsidRPr="009E3BF8">
        <w:rPr>
          <w:rFonts w:ascii="標楷體" w:eastAsia="標楷體" w:hAnsi="標楷體" w:hint="eastAsia"/>
          <w:sz w:val="28"/>
          <w:szCs w:val="24"/>
        </w:rPr>
        <w:t>及</w:t>
      </w:r>
      <w:r w:rsidRPr="009E3BF8">
        <w:rPr>
          <w:rFonts w:ascii="標楷體" w:eastAsia="標楷體" w:hAnsi="標楷體"/>
          <w:sz w:val="28"/>
          <w:szCs w:val="24"/>
        </w:rPr>
        <w:t>第十一章</w:t>
      </w:r>
      <w:r w:rsidRPr="009E3BF8">
        <w:rPr>
          <w:rFonts w:ascii="標楷體" w:eastAsia="標楷體" w:hAnsi="標楷體" w:hint="eastAsia"/>
          <w:sz w:val="28"/>
          <w:szCs w:val="24"/>
        </w:rPr>
        <w:t>所載，將</w:t>
      </w:r>
      <w:r w:rsidRPr="009E3BF8">
        <w:rPr>
          <w:rFonts w:ascii="標楷體" w:eastAsia="標楷體" w:hAnsi="標楷體"/>
          <w:sz w:val="28"/>
          <w:szCs w:val="24"/>
        </w:rPr>
        <w:t>活動斷層兩側一定範圍列為災害敏感類型環境敏感地區</w:t>
      </w:r>
      <w:r w:rsidRPr="009E3BF8">
        <w:rPr>
          <w:rFonts w:ascii="標楷體" w:eastAsia="標楷體" w:hAnsi="標楷體" w:hint="eastAsia"/>
          <w:sz w:val="28"/>
          <w:szCs w:val="24"/>
        </w:rPr>
        <w:t>；</w:t>
      </w:r>
      <w:r w:rsidRPr="009E3BF8">
        <w:rPr>
          <w:rFonts w:ascii="標楷體" w:eastAsia="標楷體" w:hAnsi="標楷體"/>
          <w:sz w:val="28"/>
          <w:szCs w:val="24"/>
        </w:rPr>
        <w:t>地方政府應依規定辦理劃設與公告，並由中央建築管理主管機關協助。</w:t>
      </w:r>
      <w:r w:rsidRPr="009E3BF8">
        <w:rPr>
          <w:rFonts w:ascii="標楷體" w:eastAsia="標楷體" w:hAnsi="標楷體" w:cs="微軟正黑體" w:hint="eastAsia"/>
          <w:kern w:val="0"/>
          <w:sz w:val="28"/>
          <w:szCs w:val="28"/>
        </w:rPr>
        <w:t>經查，臺灣中部地區於88年9月21日發生921大地震，致車籠</w:t>
      </w:r>
      <w:proofErr w:type="gramStart"/>
      <w:r w:rsidRPr="009E3BF8">
        <w:rPr>
          <w:rFonts w:ascii="標楷體" w:eastAsia="標楷體" w:hAnsi="標楷體" w:cs="微軟正黑體" w:hint="eastAsia"/>
          <w:kern w:val="0"/>
          <w:sz w:val="28"/>
          <w:szCs w:val="28"/>
        </w:rPr>
        <w:t>埔</w:t>
      </w:r>
      <w:proofErr w:type="gramEnd"/>
      <w:r w:rsidRPr="009E3BF8">
        <w:rPr>
          <w:rFonts w:ascii="標楷體" w:eastAsia="標楷體" w:hAnsi="標楷體" w:cs="微軟正黑體" w:hint="eastAsia"/>
          <w:kern w:val="0"/>
          <w:sz w:val="28"/>
          <w:szCs w:val="28"/>
        </w:rPr>
        <w:t>活動斷層露出，政府為利災後重建工作順遂，並避開地質環境敏感地區，由前行政院國家科學委員會（111年7月27日改制為國家科學及技術委員會）完成測繪車籠</w:t>
      </w:r>
      <w:proofErr w:type="gramStart"/>
      <w:r w:rsidRPr="009E3BF8">
        <w:rPr>
          <w:rFonts w:ascii="標楷體" w:eastAsia="標楷體" w:hAnsi="標楷體" w:cs="微軟正黑體" w:hint="eastAsia"/>
          <w:kern w:val="0"/>
          <w:sz w:val="28"/>
          <w:szCs w:val="28"/>
        </w:rPr>
        <w:t>埔</w:t>
      </w:r>
      <w:proofErr w:type="gramEnd"/>
      <w:r w:rsidRPr="009E3BF8">
        <w:rPr>
          <w:rFonts w:ascii="標楷體" w:eastAsia="標楷體" w:hAnsi="標楷體" w:cs="微軟正黑體" w:hint="eastAsia"/>
          <w:kern w:val="0"/>
          <w:sz w:val="28"/>
          <w:szCs w:val="28"/>
        </w:rPr>
        <w:t>活動斷層比例尺一千分之一之數值地形圖檔，經內政部於89年5月18日函請原</w:t>
      </w:r>
      <w:proofErr w:type="gramStart"/>
      <w:r w:rsidRPr="009E3BF8">
        <w:rPr>
          <w:rFonts w:ascii="標楷體" w:eastAsia="標楷體" w:hAnsi="標楷體" w:cs="微軟正黑體" w:hint="eastAsia"/>
          <w:kern w:val="0"/>
          <w:sz w:val="28"/>
          <w:szCs w:val="28"/>
        </w:rPr>
        <w:t>臺</w:t>
      </w:r>
      <w:proofErr w:type="gramEnd"/>
      <w:r w:rsidRPr="009E3BF8">
        <w:rPr>
          <w:rFonts w:ascii="標楷體" w:eastAsia="標楷體" w:hAnsi="標楷體" w:cs="微軟正黑體" w:hint="eastAsia"/>
          <w:kern w:val="0"/>
          <w:sz w:val="28"/>
          <w:szCs w:val="28"/>
        </w:rPr>
        <w:t>中縣政府（99年12月25日合併升格為</w:t>
      </w:r>
      <w:proofErr w:type="gramStart"/>
      <w:r w:rsidRPr="009E3BF8">
        <w:rPr>
          <w:rFonts w:ascii="標楷體" w:eastAsia="標楷體" w:hAnsi="標楷體" w:cs="微軟正黑體" w:hint="eastAsia"/>
          <w:kern w:val="0"/>
          <w:sz w:val="28"/>
          <w:szCs w:val="28"/>
        </w:rPr>
        <w:t>臺</w:t>
      </w:r>
      <w:proofErr w:type="gramEnd"/>
      <w:r w:rsidRPr="009E3BF8">
        <w:rPr>
          <w:rFonts w:ascii="標楷體" w:eastAsia="標楷體" w:hAnsi="標楷體" w:cs="微軟正黑體" w:hint="eastAsia"/>
          <w:kern w:val="0"/>
          <w:sz w:val="28"/>
          <w:szCs w:val="28"/>
        </w:rPr>
        <w:t>中市政府）、苗栗縣政府及南投縣政府依上述辦法規定公告管制，為我國目前唯一依該辦法劃定活動斷層兩側一定範圍並予公告</w:t>
      </w:r>
      <w:r w:rsidRPr="009E3BF8">
        <w:rPr>
          <w:rFonts w:ascii="標楷體" w:eastAsia="標楷體" w:hAnsi="標楷體" w:hint="eastAsia"/>
          <w:sz w:val="28"/>
          <w:szCs w:val="28"/>
        </w:rPr>
        <w:t>之活動</w:t>
      </w:r>
      <w:r w:rsidRPr="009E3BF8">
        <w:rPr>
          <w:rFonts w:ascii="標楷體" w:eastAsia="標楷體" w:hAnsi="標楷體" w:cs="微軟正黑體" w:hint="eastAsia"/>
          <w:kern w:val="0"/>
          <w:sz w:val="28"/>
          <w:szCs w:val="28"/>
        </w:rPr>
        <w:t>斷層。而</w:t>
      </w:r>
      <w:r w:rsidRPr="009E3BF8">
        <w:rPr>
          <w:rFonts w:ascii="標楷體" w:eastAsia="標楷體" w:hAnsi="標楷體" w:hint="eastAsia"/>
          <w:sz w:val="28"/>
          <w:szCs w:val="20"/>
        </w:rPr>
        <w:t>其他活動斷層未能劃定之原委，據內政部說明主要係因經濟部</w:t>
      </w:r>
      <w:r w:rsidRPr="009E3BF8">
        <w:rPr>
          <w:rFonts w:ascii="標楷體" w:eastAsia="標楷體" w:hAnsi="標楷體" w:cs="微軟正黑體" w:hint="eastAsia"/>
          <w:kern w:val="0"/>
          <w:sz w:val="28"/>
          <w:szCs w:val="28"/>
        </w:rPr>
        <w:t>（地質調查及礦業管理中心）所</w:t>
      </w:r>
      <w:r w:rsidRPr="009E3BF8">
        <w:rPr>
          <w:rFonts w:ascii="標楷體" w:eastAsia="標楷體" w:hAnsi="標楷體" w:hint="eastAsia"/>
          <w:sz w:val="28"/>
          <w:szCs w:val="20"/>
        </w:rPr>
        <w:t>公告其他活動斷層</w:t>
      </w:r>
      <w:proofErr w:type="gramStart"/>
      <w:r w:rsidRPr="009E3BF8">
        <w:rPr>
          <w:rFonts w:ascii="標楷體" w:eastAsia="標楷體" w:hAnsi="標楷體" w:hint="eastAsia"/>
          <w:sz w:val="28"/>
          <w:szCs w:val="20"/>
        </w:rPr>
        <w:t>之圖幅比例尺</w:t>
      </w:r>
      <w:proofErr w:type="gramEnd"/>
      <w:r w:rsidRPr="009E3BF8">
        <w:rPr>
          <w:rFonts w:ascii="標楷體" w:eastAsia="標楷體" w:hAnsi="標楷體" w:hint="eastAsia"/>
          <w:sz w:val="28"/>
          <w:szCs w:val="20"/>
        </w:rPr>
        <w:t>為</w:t>
      </w:r>
      <w:r w:rsidRPr="009E3BF8">
        <w:rPr>
          <w:rFonts w:ascii="標楷體" w:eastAsia="標楷體" w:hAnsi="標楷體" w:hint="eastAsia"/>
          <w:bCs/>
          <w:sz w:val="28"/>
          <w:szCs w:val="28"/>
        </w:rPr>
        <w:t>二萬五千</w:t>
      </w:r>
      <w:r w:rsidRPr="009E3BF8">
        <w:rPr>
          <w:rFonts w:ascii="標楷體" w:eastAsia="標楷體" w:hAnsi="標楷體" w:hint="eastAsia"/>
          <w:bCs/>
          <w:sz w:val="28"/>
          <w:szCs w:val="28"/>
        </w:rPr>
        <w:lastRenderedPageBreak/>
        <w:t>分之一</w:t>
      </w:r>
      <w:r w:rsidRPr="009E3BF8">
        <w:rPr>
          <w:rFonts w:ascii="標楷體" w:eastAsia="標楷體" w:hAnsi="標楷體" w:hint="eastAsia"/>
          <w:sz w:val="28"/>
          <w:szCs w:val="20"/>
        </w:rPr>
        <w:t>，不符建築法第32條有關建築執照應檢附之工程圖樣及說明書比例尺不得小於</w:t>
      </w:r>
      <w:r w:rsidRPr="009E3BF8">
        <w:rPr>
          <w:rFonts w:ascii="標楷體" w:eastAsia="標楷體" w:hAnsi="標楷體" w:hint="eastAsia"/>
          <w:bCs/>
          <w:sz w:val="28"/>
          <w:szCs w:val="28"/>
        </w:rPr>
        <w:t>一千二百分之一</w:t>
      </w:r>
      <w:r w:rsidRPr="009E3BF8">
        <w:rPr>
          <w:rFonts w:ascii="標楷體" w:eastAsia="標楷體" w:hAnsi="標楷體" w:hint="eastAsia"/>
          <w:sz w:val="28"/>
          <w:szCs w:val="20"/>
        </w:rPr>
        <w:t>之規定，考量劃定活動斷層兩側一定範圍並進行禁限建管制，對於人民權益影響甚巨，</w:t>
      </w:r>
      <w:proofErr w:type="gramStart"/>
      <w:r w:rsidRPr="009E3BF8">
        <w:rPr>
          <w:rFonts w:ascii="標楷體" w:eastAsia="標楷體" w:hAnsi="標楷體" w:hint="eastAsia"/>
          <w:sz w:val="28"/>
          <w:szCs w:val="20"/>
        </w:rPr>
        <w:t>相關圖資比例尺</w:t>
      </w:r>
      <w:proofErr w:type="gramEnd"/>
      <w:r w:rsidRPr="009E3BF8">
        <w:rPr>
          <w:rFonts w:ascii="標楷體" w:eastAsia="標楷體" w:hAnsi="標楷體" w:hint="eastAsia"/>
          <w:sz w:val="28"/>
          <w:szCs w:val="20"/>
        </w:rPr>
        <w:t>過小</w:t>
      </w:r>
      <w:r w:rsidRPr="009E3BF8">
        <w:rPr>
          <w:rFonts w:ascii="標楷體" w:eastAsia="標楷體" w:hAnsi="標楷體" w:cs="微軟正黑體" w:hint="eastAsia"/>
          <w:kern w:val="0"/>
          <w:sz w:val="28"/>
          <w:szCs w:val="28"/>
        </w:rPr>
        <w:t>（粗）</w:t>
      </w:r>
      <w:r w:rsidRPr="009E3BF8">
        <w:rPr>
          <w:rFonts w:ascii="標楷體" w:eastAsia="標楷體" w:hAnsi="標楷體" w:hint="eastAsia"/>
          <w:sz w:val="28"/>
          <w:szCs w:val="20"/>
        </w:rPr>
        <w:t>，恐影響劃設範圍精</w:t>
      </w:r>
      <w:proofErr w:type="gramStart"/>
      <w:r w:rsidRPr="009E3BF8">
        <w:rPr>
          <w:rFonts w:ascii="標楷體" w:eastAsia="標楷體" w:hAnsi="標楷體" w:hint="eastAsia"/>
          <w:sz w:val="28"/>
          <w:szCs w:val="20"/>
        </w:rPr>
        <w:t>準</w:t>
      </w:r>
      <w:proofErr w:type="gramEnd"/>
      <w:r w:rsidRPr="009E3BF8">
        <w:rPr>
          <w:rFonts w:ascii="標楷體" w:eastAsia="標楷體" w:hAnsi="標楷體" w:hint="eastAsia"/>
          <w:sz w:val="28"/>
          <w:szCs w:val="20"/>
        </w:rPr>
        <w:t>度，暫未予以劃定等。由於</w:t>
      </w:r>
      <w:r w:rsidRPr="009E3BF8">
        <w:rPr>
          <w:rFonts w:ascii="標楷體" w:eastAsia="標楷體" w:hAnsi="標楷體"/>
          <w:color w:val="000000" w:themeColor="text1"/>
          <w:sz w:val="28"/>
          <w:szCs w:val="20"/>
        </w:rPr>
        <w:t>現行</w:t>
      </w:r>
      <w:r w:rsidRPr="009E3BF8">
        <w:rPr>
          <w:rFonts w:ascii="標楷體" w:eastAsia="標楷體" w:hAnsi="標楷體" w:hint="eastAsia"/>
          <w:color w:val="000000" w:themeColor="text1"/>
          <w:sz w:val="28"/>
          <w:szCs w:val="20"/>
        </w:rPr>
        <w:t>大部分活動</w:t>
      </w:r>
      <w:proofErr w:type="gramStart"/>
      <w:r w:rsidRPr="009E3BF8">
        <w:rPr>
          <w:rFonts w:ascii="標楷體" w:eastAsia="標楷體" w:hAnsi="標楷體" w:hint="eastAsia"/>
          <w:color w:val="000000" w:themeColor="text1"/>
          <w:sz w:val="28"/>
          <w:szCs w:val="20"/>
        </w:rPr>
        <w:t>斷層</w:t>
      </w:r>
      <w:r w:rsidRPr="009E3BF8">
        <w:rPr>
          <w:rFonts w:ascii="標楷體" w:eastAsia="標楷體" w:hAnsi="標楷體"/>
          <w:color w:val="000000" w:themeColor="text1"/>
          <w:sz w:val="28"/>
          <w:szCs w:val="20"/>
        </w:rPr>
        <w:t>圖資精度</w:t>
      </w:r>
      <w:proofErr w:type="gramEnd"/>
      <w:r w:rsidRPr="009E3BF8">
        <w:rPr>
          <w:rFonts w:ascii="標楷體" w:eastAsia="標楷體" w:hAnsi="標楷體"/>
          <w:color w:val="000000" w:themeColor="text1"/>
          <w:sz w:val="28"/>
          <w:szCs w:val="20"/>
        </w:rPr>
        <w:t>不足，</w:t>
      </w:r>
      <w:r w:rsidRPr="009E3BF8">
        <w:rPr>
          <w:rFonts w:ascii="標楷體" w:eastAsia="標楷體" w:hAnsi="標楷體" w:hint="eastAsia"/>
          <w:color w:val="000000" w:themeColor="text1"/>
          <w:sz w:val="28"/>
          <w:szCs w:val="20"/>
        </w:rPr>
        <w:t>影響各地方政府依現行全國國土計畫規定劃定</w:t>
      </w:r>
      <w:r w:rsidRPr="009E3BF8">
        <w:rPr>
          <w:rFonts w:ascii="標楷體" w:eastAsia="標楷體" w:hAnsi="標楷體"/>
          <w:color w:val="000000" w:themeColor="text1"/>
          <w:sz w:val="28"/>
          <w:szCs w:val="20"/>
        </w:rPr>
        <w:t>活動斷層</w:t>
      </w:r>
      <w:r w:rsidRPr="009E3BF8">
        <w:rPr>
          <w:rFonts w:ascii="標楷體" w:eastAsia="標楷體" w:hAnsi="標楷體" w:hint="eastAsia"/>
          <w:color w:val="000000" w:themeColor="text1"/>
          <w:sz w:val="28"/>
          <w:szCs w:val="20"/>
        </w:rPr>
        <w:t>兩側一定範圍之作業，</w:t>
      </w:r>
      <w:r w:rsidRPr="009E3BF8">
        <w:rPr>
          <w:rFonts w:ascii="標楷體" w:eastAsia="標楷體" w:hAnsi="標楷體" w:hint="eastAsia"/>
          <w:bCs/>
          <w:kern w:val="0"/>
          <w:sz w:val="28"/>
          <w:szCs w:val="24"/>
        </w:rPr>
        <w:t>不利維護公共安全及強化建築管理</w:t>
      </w:r>
      <w:r w:rsidRPr="009E3BF8">
        <w:rPr>
          <w:rFonts w:ascii="標楷體" w:eastAsia="標楷體" w:hAnsi="標楷體" w:hint="eastAsia"/>
          <w:bCs/>
          <w:snapToGrid w:val="0"/>
          <w:sz w:val="28"/>
          <w:szCs w:val="28"/>
        </w:rPr>
        <w:t>，</w:t>
      </w:r>
      <w:r w:rsidRPr="009E3BF8">
        <w:rPr>
          <w:rFonts w:ascii="標楷體" w:eastAsia="標楷體" w:hAnsi="標楷體" w:hint="eastAsia"/>
          <w:snapToGrid w:val="0"/>
          <w:sz w:val="28"/>
          <w:szCs w:val="24"/>
        </w:rPr>
        <w:t>經函請內政部</w:t>
      </w:r>
      <w:proofErr w:type="gramStart"/>
      <w:r w:rsidRPr="009E3BF8">
        <w:rPr>
          <w:rFonts w:ascii="標楷體" w:eastAsia="標楷體" w:hAnsi="標楷體" w:hint="eastAsia"/>
          <w:snapToGrid w:val="0"/>
          <w:sz w:val="28"/>
          <w:szCs w:val="24"/>
        </w:rPr>
        <w:t>研</w:t>
      </w:r>
      <w:proofErr w:type="gramEnd"/>
      <w:r w:rsidRPr="009E3BF8">
        <w:rPr>
          <w:rFonts w:ascii="標楷體" w:eastAsia="標楷體" w:hAnsi="標楷體" w:hint="eastAsia"/>
          <w:snapToGrid w:val="0"/>
          <w:sz w:val="28"/>
          <w:szCs w:val="24"/>
        </w:rPr>
        <w:t>謀改善。</w:t>
      </w:r>
      <w:proofErr w:type="gramStart"/>
      <w:r w:rsidRPr="00BF326E">
        <w:rPr>
          <w:rFonts w:ascii="標楷體" w:eastAsia="標楷體" w:hAnsi="標楷體" w:hint="eastAsia"/>
          <w:sz w:val="28"/>
          <w:szCs w:val="28"/>
        </w:rPr>
        <w:t>【</w:t>
      </w:r>
      <w:proofErr w:type="gramEnd"/>
      <w:r w:rsidRPr="00732D81">
        <w:rPr>
          <w:rFonts w:ascii="標楷體" w:eastAsia="標楷體" w:hAnsi="標楷體" w:hint="eastAsia"/>
          <w:sz w:val="28"/>
          <w:szCs w:val="28"/>
        </w:rPr>
        <w:t>詳總決算審核報告</w:t>
      </w:r>
      <w:proofErr w:type="gramStart"/>
      <w:r w:rsidRPr="00732D81">
        <w:rPr>
          <w:rFonts w:ascii="標楷體" w:eastAsia="標楷體" w:hAnsi="標楷體" w:hint="eastAsia"/>
          <w:sz w:val="28"/>
          <w:szCs w:val="28"/>
        </w:rPr>
        <w:t>第2冊丙、</w:t>
      </w:r>
      <w:r>
        <w:rPr>
          <w:rFonts w:ascii="標楷體" w:eastAsia="標楷體" w:hAnsi="標楷體" w:hint="eastAsia"/>
          <w:sz w:val="28"/>
          <w:szCs w:val="28"/>
        </w:rPr>
        <w:t>柒</w:t>
      </w:r>
      <w:proofErr w:type="gramEnd"/>
      <w:r w:rsidRPr="00732D81">
        <w:rPr>
          <w:rFonts w:ascii="標楷體" w:eastAsia="標楷體" w:hAnsi="標楷體" w:hint="eastAsia"/>
          <w:sz w:val="28"/>
          <w:szCs w:val="28"/>
        </w:rPr>
        <w:t>、</w:t>
      </w:r>
      <w:r>
        <w:rPr>
          <w:rFonts w:ascii="標楷體" w:eastAsia="標楷體" w:hAnsi="標楷體" w:hint="eastAsia"/>
          <w:sz w:val="28"/>
          <w:szCs w:val="28"/>
        </w:rPr>
        <w:t>內政部</w:t>
      </w:r>
      <w:r w:rsidRPr="00732D81">
        <w:rPr>
          <w:rFonts w:ascii="標楷體" w:eastAsia="標楷體" w:hAnsi="標楷體" w:hint="eastAsia"/>
          <w:sz w:val="28"/>
          <w:szCs w:val="28"/>
        </w:rPr>
        <w:t>主管項下重要審核意見（</w:t>
      </w:r>
      <w:r>
        <w:rPr>
          <w:rFonts w:ascii="標楷體" w:eastAsia="標楷體" w:hAnsi="標楷體" w:hint="eastAsia"/>
          <w:sz w:val="28"/>
          <w:szCs w:val="28"/>
        </w:rPr>
        <w:t>十</w:t>
      </w:r>
      <w:r w:rsidR="00936A4A">
        <w:rPr>
          <w:rFonts w:ascii="標楷體" w:eastAsia="標楷體" w:hAnsi="標楷體" w:hint="eastAsia"/>
          <w:sz w:val="28"/>
          <w:szCs w:val="28"/>
        </w:rPr>
        <w:t>三</w:t>
      </w:r>
      <w:r w:rsidRPr="00732D81">
        <w:rPr>
          <w:rFonts w:ascii="標楷體" w:eastAsia="標楷體" w:hAnsi="標楷體" w:hint="eastAsia"/>
          <w:sz w:val="28"/>
          <w:szCs w:val="28"/>
        </w:rPr>
        <w:t>）</w:t>
      </w:r>
      <w:r>
        <w:rPr>
          <w:rFonts w:ascii="標楷體" w:eastAsia="標楷體" w:hAnsi="標楷體" w:hint="eastAsia"/>
          <w:sz w:val="28"/>
          <w:szCs w:val="28"/>
        </w:rPr>
        <w:t>2.</w:t>
      </w:r>
      <w:r w:rsidRPr="00BF326E">
        <w:rPr>
          <w:rFonts w:ascii="標楷體" w:eastAsia="標楷體" w:hAnsi="標楷體" w:hint="eastAsia"/>
          <w:sz w:val="28"/>
          <w:szCs w:val="28"/>
        </w:rPr>
        <w:t>】</w:t>
      </w:r>
    </w:p>
    <w:p w14:paraId="6EA15061" w14:textId="30B28609" w:rsidR="00445FD5" w:rsidRPr="0026144C" w:rsidRDefault="00AC00DD" w:rsidP="00AC00DD">
      <w:pPr>
        <w:overflowPunct w:val="0"/>
        <w:spacing w:line="480" w:lineRule="exact"/>
        <w:ind w:firstLineChars="450" w:firstLine="1261"/>
        <w:jc w:val="both"/>
        <w:rPr>
          <w:rFonts w:ascii="標楷體" w:eastAsia="標楷體" w:hAnsi="標楷體"/>
          <w:sz w:val="28"/>
          <w:szCs w:val="28"/>
        </w:rPr>
      </w:pPr>
      <w:r w:rsidRPr="00AC00DD">
        <w:rPr>
          <w:rFonts w:ascii="標楷體" w:eastAsia="標楷體" w:hAnsi="標楷體" w:hint="eastAsia"/>
          <w:b/>
          <w:bCs/>
          <w:sz w:val="28"/>
          <w:szCs w:val="28"/>
        </w:rPr>
        <w:t>2.</w:t>
      </w:r>
      <w:r w:rsidRPr="009643A3">
        <w:rPr>
          <w:bCs/>
          <w:noProof/>
          <w:highlight w:val="yellow"/>
        </w:rPr>
        <mc:AlternateContent>
          <mc:Choice Requires="wps">
            <w:drawing>
              <wp:anchor distT="45720" distB="45720" distL="114300" distR="114300" simplePos="0" relativeHeight="252185088" behindDoc="0" locked="0" layoutInCell="1" allowOverlap="1" wp14:anchorId="45AC93EE" wp14:editId="47DF59B2">
                <wp:simplePos x="0" y="0"/>
                <wp:positionH relativeFrom="margin">
                  <wp:align>left</wp:align>
                </wp:positionH>
                <wp:positionV relativeFrom="paragraph">
                  <wp:posOffset>4728845</wp:posOffset>
                </wp:positionV>
                <wp:extent cx="3438525" cy="2247900"/>
                <wp:effectExtent l="0" t="0" r="9525" b="0"/>
                <wp:wrapSquare wrapText="bothSides"/>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8525" cy="2247900"/>
                        </a:xfrm>
                        <a:prstGeom prst="rect">
                          <a:avLst/>
                        </a:prstGeom>
                        <a:solidFill>
                          <a:srgbClr val="FFFFFF"/>
                        </a:solidFill>
                        <a:ln w="9525">
                          <a:noFill/>
                          <a:miter lim="800000"/>
                          <a:headEnd/>
                          <a:tailEnd/>
                        </a:ln>
                      </wps:spPr>
                      <wps:txbx>
                        <w:txbxContent>
                          <w:p w14:paraId="4D24EDBE" w14:textId="2334A670" w:rsidR="003C66B1" w:rsidRDefault="003C66B1" w:rsidP="001959F4">
                            <w:pPr>
                              <w:spacing w:line="300" w:lineRule="exact"/>
                              <w:ind w:left="781" w:hangingChars="325" w:hanging="781"/>
                              <w:rPr>
                                <w:rFonts w:ascii="標楷體" w:eastAsia="標楷體" w:hAnsi="標楷體" w:cs="新細明體"/>
                                <w:b/>
                                <w:bCs/>
                                <w:color w:val="000000"/>
                                <w:kern w:val="0"/>
                                <w:szCs w:val="24"/>
                              </w:rPr>
                            </w:pPr>
                            <w:r w:rsidRPr="003C66B1">
                              <w:rPr>
                                <w:rFonts w:ascii="標楷體" w:eastAsia="標楷體" w:hAnsi="標楷體" w:cs="新細明體" w:hint="eastAsia"/>
                                <w:b/>
                                <w:bCs/>
                                <w:color w:val="000000"/>
                                <w:kern w:val="0"/>
                                <w:szCs w:val="24"/>
                              </w:rPr>
                              <w:t>表1</w:t>
                            </w:r>
                            <w:r>
                              <w:rPr>
                                <w:rFonts w:ascii="標楷體" w:eastAsia="標楷體" w:hAnsi="標楷體" w:cs="新細明體"/>
                                <w:b/>
                                <w:bCs/>
                                <w:color w:val="000000"/>
                                <w:kern w:val="0"/>
                                <w:szCs w:val="24"/>
                              </w:rPr>
                              <w:t>1</w:t>
                            </w:r>
                            <w:r>
                              <w:rPr>
                                <w:rFonts w:ascii="標楷體" w:eastAsia="標楷體" w:hAnsi="標楷體" w:hint="eastAsia"/>
                                <w:b/>
                                <w:szCs w:val="32"/>
                              </w:rPr>
                              <w:t xml:space="preserve">　</w:t>
                            </w:r>
                            <w:r w:rsidRPr="003C66B1">
                              <w:rPr>
                                <w:rFonts w:ascii="標楷體" w:eastAsia="標楷體" w:hAnsi="標楷體" w:cs="新細明體" w:hint="eastAsia"/>
                                <w:b/>
                                <w:bCs/>
                                <w:color w:val="000000"/>
                                <w:kern w:val="0"/>
                                <w:szCs w:val="24"/>
                              </w:rPr>
                              <w:t>保安林地及平地造林土地被市縣政府劃設為城鄉發展地區情形</w:t>
                            </w:r>
                          </w:p>
                          <w:p w14:paraId="35E1E3DD" w14:textId="288D3D3F" w:rsidR="003C66B1" w:rsidRDefault="003C66B1" w:rsidP="00CB4365">
                            <w:pPr>
                              <w:spacing w:line="300" w:lineRule="exact"/>
                              <w:jc w:val="right"/>
                              <w:rPr>
                                <w:rFonts w:ascii="標楷體" w:eastAsia="標楷體" w:hAnsi="標楷體" w:cs="新細明體"/>
                                <w:color w:val="000000"/>
                                <w:kern w:val="0"/>
                                <w:sz w:val="20"/>
                                <w:szCs w:val="20"/>
                              </w:rPr>
                            </w:pPr>
                            <w:r w:rsidRPr="003C66B1">
                              <w:rPr>
                                <w:rFonts w:ascii="標楷體" w:eastAsia="標楷體" w:hAnsi="標楷體" w:cs="新細明體" w:hint="eastAsia"/>
                                <w:color w:val="000000"/>
                                <w:kern w:val="0"/>
                                <w:sz w:val="20"/>
                                <w:szCs w:val="20"/>
                              </w:rPr>
                              <w:t>單位：公頃</w:t>
                            </w:r>
                          </w:p>
                          <w:tbl>
                            <w:tblPr>
                              <w:tblW w:w="5103" w:type="dxa"/>
                              <w:tblInd w:w="-5" w:type="dxa"/>
                              <w:tblCellMar>
                                <w:left w:w="28" w:type="dxa"/>
                                <w:right w:w="28" w:type="dxa"/>
                              </w:tblCellMar>
                              <w:tblLook w:val="04A0" w:firstRow="1" w:lastRow="0" w:firstColumn="1" w:lastColumn="0" w:noHBand="0" w:noVBand="1"/>
                            </w:tblPr>
                            <w:tblGrid>
                              <w:gridCol w:w="1985"/>
                              <w:gridCol w:w="1417"/>
                              <w:gridCol w:w="1701"/>
                            </w:tblGrid>
                            <w:tr w:rsidR="003C66B1" w:rsidRPr="00852D2B" w14:paraId="32109B8E" w14:textId="77777777" w:rsidTr="00101328">
                              <w:trPr>
                                <w:trHeight w:val="397"/>
                              </w:trPr>
                              <w:tc>
                                <w:tcPr>
                                  <w:tcW w:w="1985" w:type="dxa"/>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center"/>
                                  <w:hideMark/>
                                </w:tcPr>
                                <w:p w14:paraId="01A45F5A" w14:textId="77777777" w:rsidR="003C66B1" w:rsidRPr="003C66B1" w:rsidRDefault="003C66B1" w:rsidP="006D3D8F">
                                  <w:pPr>
                                    <w:widowControl/>
                                    <w:spacing w:line="240" w:lineRule="exact"/>
                                    <w:jc w:val="center"/>
                                    <w:rPr>
                                      <w:rFonts w:ascii="標楷體" w:eastAsia="標楷體" w:hAnsi="標楷體" w:cs="新細明體"/>
                                      <w:color w:val="000000"/>
                                      <w:kern w:val="0"/>
                                      <w:sz w:val="20"/>
                                      <w:szCs w:val="20"/>
                                    </w:rPr>
                                  </w:pPr>
                                  <w:r w:rsidRPr="003C66B1">
                                    <w:rPr>
                                      <w:rFonts w:ascii="標楷體" w:eastAsia="標楷體" w:hAnsi="標楷體" w:cs="新細明體" w:hint="eastAsia"/>
                                      <w:color w:val="000000"/>
                                      <w:kern w:val="0"/>
                                      <w:sz w:val="20"/>
                                      <w:szCs w:val="20"/>
                                    </w:rPr>
                                    <w:t>城鄉發展地區分類</w:t>
                                  </w:r>
                                </w:p>
                              </w:tc>
                              <w:tc>
                                <w:tcPr>
                                  <w:tcW w:w="1417" w:type="dxa"/>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center"/>
                                  <w:hideMark/>
                                </w:tcPr>
                                <w:p w14:paraId="19EAB74C" w14:textId="77777777" w:rsidR="003C66B1" w:rsidRPr="003C66B1" w:rsidRDefault="003C66B1" w:rsidP="006D3D8F">
                                  <w:pPr>
                                    <w:widowControl/>
                                    <w:spacing w:line="240" w:lineRule="exact"/>
                                    <w:jc w:val="center"/>
                                    <w:rPr>
                                      <w:rFonts w:ascii="標楷體" w:eastAsia="標楷體" w:hAnsi="標楷體" w:cs="新細明體"/>
                                      <w:color w:val="000000"/>
                                      <w:kern w:val="0"/>
                                      <w:sz w:val="20"/>
                                      <w:szCs w:val="20"/>
                                    </w:rPr>
                                  </w:pPr>
                                  <w:r w:rsidRPr="003C66B1">
                                    <w:rPr>
                                      <w:rFonts w:ascii="標楷體" w:eastAsia="標楷體" w:hAnsi="標楷體" w:cs="新細明體" w:hint="eastAsia"/>
                                      <w:color w:val="000000"/>
                                      <w:kern w:val="0"/>
                                      <w:sz w:val="20"/>
                                      <w:szCs w:val="20"/>
                                    </w:rPr>
                                    <w:t>保安林地區</w:t>
                                  </w:r>
                                </w:p>
                              </w:tc>
                              <w:tc>
                                <w:tcPr>
                                  <w:tcW w:w="1701" w:type="dxa"/>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center"/>
                                  <w:hideMark/>
                                </w:tcPr>
                                <w:p w14:paraId="5C86950B" w14:textId="77777777" w:rsidR="003C66B1" w:rsidRPr="003C66B1" w:rsidRDefault="003C66B1" w:rsidP="006D3D8F">
                                  <w:pPr>
                                    <w:widowControl/>
                                    <w:spacing w:line="240" w:lineRule="exact"/>
                                    <w:jc w:val="center"/>
                                    <w:rPr>
                                      <w:rFonts w:ascii="標楷體" w:eastAsia="標楷體" w:hAnsi="標楷體" w:cs="新細明體"/>
                                      <w:color w:val="000000"/>
                                      <w:kern w:val="0"/>
                                      <w:sz w:val="20"/>
                                      <w:szCs w:val="20"/>
                                    </w:rPr>
                                  </w:pPr>
                                  <w:r w:rsidRPr="003C66B1">
                                    <w:rPr>
                                      <w:rFonts w:ascii="標楷體" w:eastAsia="標楷體" w:hAnsi="標楷體" w:cs="新細明體" w:hint="eastAsia"/>
                                      <w:color w:val="000000"/>
                                      <w:kern w:val="0"/>
                                      <w:sz w:val="20"/>
                                      <w:szCs w:val="20"/>
                                    </w:rPr>
                                    <w:t>平地造林地區</w:t>
                                  </w:r>
                                </w:p>
                              </w:tc>
                            </w:tr>
                            <w:tr w:rsidR="003C66B1" w:rsidRPr="00852D2B" w14:paraId="34B88FFF" w14:textId="77777777" w:rsidTr="00101328">
                              <w:trPr>
                                <w:trHeight w:val="397"/>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2C5C92" w14:textId="77777777" w:rsidR="003C66B1" w:rsidRPr="003C66B1" w:rsidRDefault="003C66B1" w:rsidP="006D3D8F">
                                  <w:pPr>
                                    <w:widowControl/>
                                    <w:spacing w:line="240" w:lineRule="exact"/>
                                    <w:jc w:val="center"/>
                                    <w:rPr>
                                      <w:rFonts w:ascii="標楷體" w:eastAsia="標楷體" w:hAnsi="標楷體" w:cs="新細明體"/>
                                      <w:b/>
                                      <w:bCs/>
                                      <w:color w:val="000000"/>
                                      <w:kern w:val="0"/>
                                      <w:sz w:val="20"/>
                                      <w:szCs w:val="20"/>
                                    </w:rPr>
                                  </w:pPr>
                                  <w:r w:rsidRPr="003C66B1">
                                    <w:rPr>
                                      <w:rFonts w:ascii="標楷體" w:eastAsia="標楷體" w:hAnsi="標楷體" w:cs="新細明體" w:hint="eastAsia"/>
                                      <w:b/>
                                      <w:bCs/>
                                      <w:color w:val="000000"/>
                                      <w:kern w:val="0"/>
                                      <w:sz w:val="20"/>
                                      <w:szCs w:val="20"/>
                                    </w:rPr>
                                    <w:t>合計</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8198B" w14:textId="77777777" w:rsidR="003C66B1" w:rsidRPr="003C66B1" w:rsidRDefault="003C66B1" w:rsidP="006D3D8F">
                                  <w:pPr>
                                    <w:widowControl/>
                                    <w:spacing w:line="240" w:lineRule="exact"/>
                                    <w:jc w:val="right"/>
                                    <w:rPr>
                                      <w:rFonts w:ascii="標楷體" w:eastAsia="標楷體" w:hAnsi="標楷體" w:cs="新細明體"/>
                                      <w:b/>
                                      <w:bCs/>
                                      <w:color w:val="000000"/>
                                      <w:kern w:val="0"/>
                                      <w:sz w:val="20"/>
                                      <w:szCs w:val="20"/>
                                    </w:rPr>
                                  </w:pPr>
                                  <w:r w:rsidRPr="003C66B1">
                                    <w:rPr>
                                      <w:rFonts w:ascii="標楷體" w:eastAsia="標楷體" w:hAnsi="標楷體" w:cs="新細明體" w:hint="eastAsia"/>
                                      <w:b/>
                                      <w:bCs/>
                                      <w:color w:val="000000"/>
                                      <w:kern w:val="0"/>
                                      <w:sz w:val="20"/>
                                      <w:szCs w:val="20"/>
                                    </w:rPr>
                                    <w:t>5,183.21</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8AE6D" w14:textId="77777777" w:rsidR="003C66B1" w:rsidRPr="003C66B1" w:rsidRDefault="003C66B1" w:rsidP="006D3D8F">
                                  <w:pPr>
                                    <w:widowControl/>
                                    <w:spacing w:line="240" w:lineRule="exact"/>
                                    <w:jc w:val="right"/>
                                    <w:rPr>
                                      <w:rFonts w:ascii="標楷體" w:eastAsia="標楷體" w:hAnsi="標楷體" w:cs="新細明體"/>
                                      <w:b/>
                                      <w:bCs/>
                                      <w:color w:val="000000"/>
                                      <w:kern w:val="0"/>
                                      <w:sz w:val="20"/>
                                      <w:szCs w:val="20"/>
                                    </w:rPr>
                                  </w:pPr>
                                  <w:r w:rsidRPr="003C66B1">
                                    <w:rPr>
                                      <w:rFonts w:ascii="標楷體" w:eastAsia="標楷體" w:hAnsi="標楷體" w:cs="新細明體" w:hint="eastAsia"/>
                                      <w:b/>
                                      <w:bCs/>
                                      <w:color w:val="000000"/>
                                      <w:kern w:val="0"/>
                                      <w:sz w:val="20"/>
                                      <w:szCs w:val="20"/>
                                    </w:rPr>
                                    <w:t>373.64</w:t>
                                  </w:r>
                                </w:p>
                              </w:tc>
                            </w:tr>
                            <w:tr w:rsidR="003C66B1" w:rsidRPr="00852D2B" w14:paraId="79D958ED" w14:textId="77777777" w:rsidTr="00101328">
                              <w:trPr>
                                <w:trHeight w:val="397"/>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7901FB" w14:textId="77777777" w:rsidR="003C66B1" w:rsidRPr="003C66B1" w:rsidRDefault="003C66B1" w:rsidP="006D3D8F">
                                  <w:pPr>
                                    <w:widowControl/>
                                    <w:spacing w:line="240" w:lineRule="exact"/>
                                    <w:jc w:val="center"/>
                                    <w:rPr>
                                      <w:rFonts w:ascii="標楷體" w:eastAsia="標楷體" w:hAnsi="標楷體" w:cs="新細明體"/>
                                      <w:color w:val="000000"/>
                                      <w:kern w:val="0"/>
                                      <w:sz w:val="20"/>
                                      <w:szCs w:val="20"/>
                                    </w:rPr>
                                  </w:pPr>
                                  <w:r w:rsidRPr="003C66B1">
                                    <w:rPr>
                                      <w:rFonts w:ascii="標楷體" w:eastAsia="標楷體" w:hAnsi="標楷體" w:cs="新細明體" w:hint="eastAsia"/>
                                      <w:color w:val="000000"/>
                                      <w:kern w:val="0"/>
                                      <w:sz w:val="20"/>
                                      <w:szCs w:val="20"/>
                                    </w:rPr>
                                    <w:t>第一類</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4DB394" w14:textId="77777777" w:rsidR="003C66B1" w:rsidRPr="003C66B1" w:rsidRDefault="003C66B1" w:rsidP="006D3D8F">
                                  <w:pPr>
                                    <w:widowControl/>
                                    <w:spacing w:line="240" w:lineRule="exact"/>
                                    <w:jc w:val="right"/>
                                    <w:rPr>
                                      <w:rFonts w:ascii="標楷體" w:eastAsia="標楷體" w:hAnsi="標楷體" w:cs="新細明體"/>
                                      <w:color w:val="000000"/>
                                      <w:kern w:val="0"/>
                                      <w:sz w:val="20"/>
                                      <w:szCs w:val="20"/>
                                    </w:rPr>
                                  </w:pPr>
                                  <w:r w:rsidRPr="003C66B1">
                                    <w:rPr>
                                      <w:rFonts w:ascii="標楷體" w:eastAsia="標楷體" w:hAnsi="標楷體" w:cs="新細明體" w:hint="eastAsia"/>
                                      <w:color w:val="000000"/>
                                      <w:kern w:val="0"/>
                                      <w:sz w:val="20"/>
                                      <w:szCs w:val="20"/>
                                    </w:rPr>
                                    <w:t>5,183.02</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EF13DA" w14:textId="77777777" w:rsidR="003C66B1" w:rsidRPr="003C66B1" w:rsidRDefault="003C66B1" w:rsidP="006D3D8F">
                                  <w:pPr>
                                    <w:widowControl/>
                                    <w:spacing w:line="240" w:lineRule="exact"/>
                                    <w:jc w:val="right"/>
                                    <w:rPr>
                                      <w:rFonts w:ascii="標楷體" w:eastAsia="標楷體" w:hAnsi="標楷體" w:cs="新細明體"/>
                                      <w:color w:val="000000"/>
                                      <w:kern w:val="0"/>
                                      <w:sz w:val="20"/>
                                      <w:szCs w:val="20"/>
                                    </w:rPr>
                                  </w:pPr>
                                  <w:r w:rsidRPr="003C66B1">
                                    <w:rPr>
                                      <w:rFonts w:ascii="標楷體" w:eastAsia="標楷體" w:hAnsi="標楷體" w:cs="新細明體" w:hint="eastAsia"/>
                                      <w:color w:val="000000"/>
                                      <w:kern w:val="0"/>
                                      <w:sz w:val="20"/>
                                      <w:szCs w:val="20"/>
                                    </w:rPr>
                                    <w:t>31.26</w:t>
                                  </w:r>
                                </w:p>
                              </w:tc>
                            </w:tr>
                            <w:tr w:rsidR="003C66B1" w:rsidRPr="00852D2B" w14:paraId="46FD03FE" w14:textId="77777777" w:rsidTr="00101328">
                              <w:trPr>
                                <w:trHeight w:val="397"/>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3567EC" w14:textId="77777777" w:rsidR="003C66B1" w:rsidRPr="003C66B1" w:rsidRDefault="003C66B1" w:rsidP="006D3D8F">
                                  <w:pPr>
                                    <w:widowControl/>
                                    <w:spacing w:line="240" w:lineRule="exact"/>
                                    <w:jc w:val="center"/>
                                    <w:rPr>
                                      <w:rFonts w:ascii="標楷體" w:eastAsia="標楷體" w:hAnsi="標楷體" w:cs="新細明體"/>
                                      <w:color w:val="000000"/>
                                      <w:kern w:val="0"/>
                                      <w:sz w:val="20"/>
                                      <w:szCs w:val="20"/>
                                    </w:rPr>
                                  </w:pPr>
                                  <w:r w:rsidRPr="003C66B1">
                                    <w:rPr>
                                      <w:rFonts w:ascii="標楷體" w:eastAsia="標楷體" w:hAnsi="標楷體" w:cs="新細明體" w:hint="eastAsia"/>
                                      <w:color w:val="000000"/>
                                      <w:kern w:val="0"/>
                                      <w:sz w:val="20"/>
                                      <w:szCs w:val="20"/>
                                    </w:rPr>
                                    <w:t>第二類</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E08AE5" w14:textId="77777777" w:rsidR="003C66B1" w:rsidRPr="003C66B1" w:rsidRDefault="003C66B1" w:rsidP="006D3D8F">
                                  <w:pPr>
                                    <w:widowControl/>
                                    <w:spacing w:line="240" w:lineRule="exact"/>
                                    <w:jc w:val="right"/>
                                    <w:rPr>
                                      <w:rFonts w:ascii="標楷體" w:eastAsia="標楷體" w:hAnsi="標楷體" w:cs="新細明體"/>
                                      <w:color w:val="000000"/>
                                      <w:kern w:val="0"/>
                                      <w:sz w:val="20"/>
                                      <w:szCs w:val="20"/>
                                    </w:rPr>
                                  </w:pPr>
                                  <w:r w:rsidRPr="003C66B1">
                                    <w:rPr>
                                      <w:rFonts w:ascii="標楷體" w:eastAsia="標楷體" w:hAnsi="標楷體" w:cs="新細明體" w:hint="eastAsia"/>
                                      <w:color w:val="000000"/>
                                      <w:kern w:val="0"/>
                                      <w:sz w:val="20"/>
                                      <w:szCs w:val="20"/>
                                    </w:rPr>
                                    <w:t>0.19</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3D5BF1" w14:textId="77777777" w:rsidR="003C66B1" w:rsidRPr="003C66B1" w:rsidRDefault="003C66B1" w:rsidP="006D3D8F">
                                  <w:pPr>
                                    <w:widowControl/>
                                    <w:spacing w:line="240" w:lineRule="exact"/>
                                    <w:jc w:val="right"/>
                                    <w:rPr>
                                      <w:rFonts w:ascii="標楷體" w:eastAsia="標楷體" w:hAnsi="標楷體" w:cs="新細明體"/>
                                      <w:color w:val="000000"/>
                                      <w:kern w:val="0"/>
                                      <w:sz w:val="20"/>
                                      <w:szCs w:val="20"/>
                                    </w:rPr>
                                  </w:pPr>
                                  <w:r w:rsidRPr="003C66B1">
                                    <w:rPr>
                                      <w:rFonts w:ascii="標楷體" w:eastAsia="標楷體" w:hAnsi="標楷體" w:cs="新細明體" w:hint="eastAsia"/>
                                      <w:color w:val="000000"/>
                                      <w:kern w:val="0"/>
                                      <w:sz w:val="20"/>
                                      <w:szCs w:val="20"/>
                                    </w:rPr>
                                    <w:t>342.38</w:t>
                                  </w:r>
                                </w:p>
                              </w:tc>
                            </w:tr>
                          </w:tbl>
                          <w:p w14:paraId="2EF587B1" w14:textId="77777777" w:rsidR="003C66B1" w:rsidRPr="003C66B1" w:rsidRDefault="003C66B1" w:rsidP="00D054E3">
                            <w:pPr>
                              <w:widowControl/>
                              <w:spacing w:line="240" w:lineRule="exact"/>
                              <w:ind w:left="540" w:hangingChars="300" w:hanging="540"/>
                              <w:jc w:val="both"/>
                              <w:rPr>
                                <w:rFonts w:ascii="標楷體" w:eastAsia="標楷體" w:hAnsi="標楷體" w:cs="新細明體"/>
                                <w:color w:val="000000"/>
                                <w:kern w:val="0"/>
                                <w:sz w:val="18"/>
                                <w:szCs w:val="18"/>
                              </w:rPr>
                            </w:pPr>
                            <w:proofErr w:type="gramStart"/>
                            <w:r w:rsidRPr="003C66B1">
                              <w:rPr>
                                <w:rFonts w:ascii="標楷體" w:eastAsia="標楷體" w:hAnsi="標楷體" w:cs="新細明體" w:hint="eastAsia"/>
                                <w:color w:val="000000"/>
                                <w:kern w:val="0"/>
                                <w:sz w:val="18"/>
                                <w:szCs w:val="18"/>
                              </w:rPr>
                              <w:t>註</w:t>
                            </w:r>
                            <w:proofErr w:type="gramEnd"/>
                            <w:r w:rsidRPr="003C66B1">
                              <w:rPr>
                                <w:rFonts w:ascii="標楷體" w:eastAsia="標楷體" w:hAnsi="標楷體" w:cs="新細明體" w:hint="eastAsia"/>
                                <w:color w:val="000000"/>
                                <w:kern w:val="0"/>
                                <w:sz w:val="18"/>
                                <w:szCs w:val="18"/>
                              </w:rPr>
                              <w:t>：1.截至114年2月14日止，南投縣政府尚未將國土功能分區圖（草案）函送內政部。</w:t>
                            </w:r>
                          </w:p>
                          <w:p w14:paraId="7BB37752" w14:textId="1C63515E" w:rsidR="003C66B1" w:rsidRPr="00852D2B" w:rsidRDefault="003C66B1" w:rsidP="001959F4">
                            <w:pPr>
                              <w:spacing w:line="240" w:lineRule="exact"/>
                              <w:ind w:leftChars="150" w:left="360"/>
                              <w:jc w:val="both"/>
                            </w:pPr>
                            <w:r w:rsidRPr="003C66B1">
                              <w:rPr>
                                <w:rFonts w:ascii="標楷體" w:eastAsia="標楷體" w:hAnsi="標楷體" w:cs="新細明體" w:hint="eastAsia"/>
                                <w:color w:val="000000"/>
                                <w:kern w:val="0"/>
                                <w:sz w:val="18"/>
                                <w:szCs w:val="18"/>
                              </w:rPr>
                              <w:t>2.資料來源：整理自農業部提供資料。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AC93EE" id="_x0000_s1041" type="#_x0000_t202" style="position:absolute;left:0;text-align:left;margin-left:0;margin-top:372.35pt;width:270.75pt;height:177pt;z-index:25218508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" stroked="f">
                <v:textbox>
                  <w:txbxContent>
                    <w:p w14:paraId="4D24EDBE" w14:textId="2334A670" w:rsidR="003C66B1" w:rsidRDefault="003C66B1" w:rsidP="001959F4">
                      <w:pPr>
                        <w:spacing w:line="300" w:lineRule="exact"/>
                        <w:ind w:left="781" w:hangingChars="325" w:hanging="781"/>
                        <w:rPr>
                          <w:rFonts w:ascii="標楷體" w:eastAsia="標楷體" w:hAnsi="標楷體" w:cs="新細明體"/>
                          <w:b/>
                          <w:bCs/>
                          <w:color w:val="000000"/>
                          <w:kern w:val="0"/>
                          <w:szCs w:val="24"/>
                        </w:rPr>
                      </w:pPr>
                      <w:r w:rsidRPr="003C66B1">
                        <w:rPr>
                          <w:rFonts w:ascii="標楷體" w:eastAsia="標楷體" w:hAnsi="標楷體" w:cs="新細明體" w:hint="eastAsia"/>
                          <w:b/>
                          <w:bCs/>
                          <w:color w:val="000000"/>
                          <w:kern w:val="0"/>
                          <w:szCs w:val="24"/>
                        </w:rPr>
                        <w:t>表1</w:t>
                      </w:r>
                      <w:r>
                        <w:rPr>
                          <w:rFonts w:ascii="標楷體" w:eastAsia="標楷體" w:hAnsi="標楷體" w:cs="新細明體"/>
                          <w:b/>
                          <w:bCs/>
                          <w:color w:val="000000"/>
                          <w:kern w:val="0"/>
                          <w:szCs w:val="24"/>
                        </w:rPr>
                        <w:t>1</w:t>
                      </w:r>
                      <w:r>
                        <w:rPr>
                          <w:rFonts w:ascii="標楷體" w:eastAsia="標楷體" w:hAnsi="標楷體" w:hint="eastAsia"/>
                          <w:b/>
                          <w:szCs w:val="32"/>
                        </w:rPr>
                        <w:t xml:space="preserve">　</w:t>
                      </w:r>
                      <w:r w:rsidRPr="003C66B1">
                        <w:rPr>
                          <w:rFonts w:ascii="標楷體" w:eastAsia="標楷體" w:hAnsi="標楷體" w:cs="新細明體" w:hint="eastAsia"/>
                          <w:b/>
                          <w:bCs/>
                          <w:color w:val="000000"/>
                          <w:kern w:val="0"/>
                          <w:szCs w:val="24"/>
                        </w:rPr>
                        <w:t>保安林地及平地造林土地被市縣政府劃設為城鄉發展地區情形</w:t>
                      </w:r>
                    </w:p>
                    <w:p w14:paraId="35E1E3DD" w14:textId="288D3D3F" w:rsidR="003C66B1" w:rsidRDefault="003C66B1" w:rsidP="00CB4365">
                      <w:pPr>
                        <w:spacing w:line="300" w:lineRule="exact"/>
                        <w:jc w:val="right"/>
                        <w:rPr>
                          <w:rFonts w:ascii="標楷體" w:eastAsia="標楷體" w:hAnsi="標楷體" w:cs="新細明體"/>
                          <w:color w:val="000000"/>
                          <w:kern w:val="0"/>
                          <w:sz w:val="20"/>
                          <w:szCs w:val="20"/>
                        </w:rPr>
                      </w:pPr>
                      <w:r w:rsidRPr="003C66B1">
                        <w:rPr>
                          <w:rFonts w:ascii="標楷體" w:eastAsia="標楷體" w:hAnsi="標楷體" w:cs="新細明體" w:hint="eastAsia"/>
                          <w:color w:val="000000"/>
                          <w:kern w:val="0"/>
                          <w:sz w:val="20"/>
                          <w:szCs w:val="20"/>
                        </w:rPr>
                        <w:t>單位：公頃</w:t>
                      </w:r>
                    </w:p>
                    <w:tbl>
                      <w:tblPr>
                        <w:tblW w:w="5103" w:type="dxa"/>
                        <w:tblInd w:w="-5" w:type="dxa"/>
                        <w:tblCellMar>
                          <w:left w:w="28" w:type="dxa"/>
                          <w:right w:w="28" w:type="dxa"/>
                        </w:tblCellMar>
                        <w:tblLook w:val="04A0" w:firstRow="1" w:lastRow="0" w:firstColumn="1" w:lastColumn="0" w:noHBand="0" w:noVBand="1"/>
                      </w:tblPr>
                      <w:tblGrid>
                        <w:gridCol w:w="1985"/>
                        <w:gridCol w:w="1417"/>
                        <w:gridCol w:w="1701"/>
                      </w:tblGrid>
                      <w:tr w:rsidR="003C66B1" w:rsidRPr="00852D2B" w14:paraId="32109B8E" w14:textId="77777777" w:rsidTr="00101328">
                        <w:trPr>
                          <w:trHeight w:val="397"/>
                        </w:trPr>
                        <w:tc>
                          <w:tcPr>
                            <w:tcW w:w="1985" w:type="dxa"/>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center"/>
                            <w:hideMark/>
                          </w:tcPr>
                          <w:p w14:paraId="01A45F5A" w14:textId="77777777" w:rsidR="003C66B1" w:rsidRPr="003C66B1" w:rsidRDefault="003C66B1" w:rsidP="006D3D8F">
                            <w:pPr>
                              <w:widowControl/>
                              <w:spacing w:line="240" w:lineRule="exact"/>
                              <w:jc w:val="center"/>
                              <w:rPr>
                                <w:rFonts w:ascii="標楷體" w:eastAsia="標楷體" w:hAnsi="標楷體" w:cs="新細明體"/>
                                <w:color w:val="000000"/>
                                <w:kern w:val="0"/>
                                <w:sz w:val="20"/>
                                <w:szCs w:val="20"/>
                              </w:rPr>
                            </w:pPr>
                            <w:r w:rsidRPr="003C66B1">
                              <w:rPr>
                                <w:rFonts w:ascii="標楷體" w:eastAsia="標楷體" w:hAnsi="標楷體" w:cs="新細明體" w:hint="eastAsia"/>
                                <w:color w:val="000000"/>
                                <w:kern w:val="0"/>
                                <w:sz w:val="20"/>
                                <w:szCs w:val="20"/>
                              </w:rPr>
                              <w:t>城鄉發展地區分類</w:t>
                            </w:r>
                          </w:p>
                        </w:tc>
                        <w:tc>
                          <w:tcPr>
                            <w:tcW w:w="1417" w:type="dxa"/>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center"/>
                            <w:hideMark/>
                          </w:tcPr>
                          <w:p w14:paraId="19EAB74C" w14:textId="77777777" w:rsidR="003C66B1" w:rsidRPr="003C66B1" w:rsidRDefault="003C66B1" w:rsidP="006D3D8F">
                            <w:pPr>
                              <w:widowControl/>
                              <w:spacing w:line="240" w:lineRule="exact"/>
                              <w:jc w:val="center"/>
                              <w:rPr>
                                <w:rFonts w:ascii="標楷體" w:eastAsia="標楷體" w:hAnsi="標楷體" w:cs="新細明體"/>
                                <w:color w:val="000000"/>
                                <w:kern w:val="0"/>
                                <w:sz w:val="20"/>
                                <w:szCs w:val="20"/>
                              </w:rPr>
                            </w:pPr>
                            <w:r w:rsidRPr="003C66B1">
                              <w:rPr>
                                <w:rFonts w:ascii="標楷體" w:eastAsia="標楷體" w:hAnsi="標楷體" w:cs="新細明體" w:hint="eastAsia"/>
                                <w:color w:val="000000"/>
                                <w:kern w:val="0"/>
                                <w:sz w:val="20"/>
                                <w:szCs w:val="20"/>
                              </w:rPr>
                              <w:t>保安林地區</w:t>
                            </w:r>
                          </w:p>
                        </w:tc>
                        <w:tc>
                          <w:tcPr>
                            <w:tcW w:w="1701" w:type="dxa"/>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center"/>
                            <w:hideMark/>
                          </w:tcPr>
                          <w:p w14:paraId="5C86950B" w14:textId="77777777" w:rsidR="003C66B1" w:rsidRPr="003C66B1" w:rsidRDefault="003C66B1" w:rsidP="006D3D8F">
                            <w:pPr>
                              <w:widowControl/>
                              <w:spacing w:line="240" w:lineRule="exact"/>
                              <w:jc w:val="center"/>
                              <w:rPr>
                                <w:rFonts w:ascii="標楷體" w:eastAsia="標楷體" w:hAnsi="標楷體" w:cs="新細明體"/>
                                <w:color w:val="000000"/>
                                <w:kern w:val="0"/>
                                <w:sz w:val="20"/>
                                <w:szCs w:val="20"/>
                              </w:rPr>
                            </w:pPr>
                            <w:r w:rsidRPr="003C66B1">
                              <w:rPr>
                                <w:rFonts w:ascii="標楷體" w:eastAsia="標楷體" w:hAnsi="標楷體" w:cs="新細明體" w:hint="eastAsia"/>
                                <w:color w:val="000000"/>
                                <w:kern w:val="0"/>
                                <w:sz w:val="20"/>
                                <w:szCs w:val="20"/>
                              </w:rPr>
                              <w:t>平地造林地區</w:t>
                            </w:r>
                          </w:p>
                        </w:tc>
                      </w:tr>
                      <w:tr w:rsidR="003C66B1" w:rsidRPr="00852D2B" w14:paraId="34B88FFF" w14:textId="77777777" w:rsidTr="00101328">
                        <w:trPr>
                          <w:trHeight w:val="397"/>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2C5C92" w14:textId="77777777" w:rsidR="003C66B1" w:rsidRPr="003C66B1" w:rsidRDefault="003C66B1" w:rsidP="006D3D8F">
                            <w:pPr>
                              <w:widowControl/>
                              <w:spacing w:line="240" w:lineRule="exact"/>
                              <w:jc w:val="center"/>
                              <w:rPr>
                                <w:rFonts w:ascii="標楷體" w:eastAsia="標楷體" w:hAnsi="標楷體" w:cs="新細明體"/>
                                <w:b/>
                                <w:bCs/>
                                <w:color w:val="000000"/>
                                <w:kern w:val="0"/>
                                <w:sz w:val="20"/>
                                <w:szCs w:val="20"/>
                              </w:rPr>
                            </w:pPr>
                            <w:r w:rsidRPr="003C66B1">
                              <w:rPr>
                                <w:rFonts w:ascii="標楷體" w:eastAsia="標楷體" w:hAnsi="標楷體" w:cs="新細明體" w:hint="eastAsia"/>
                                <w:b/>
                                <w:bCs/>
                                <w:color w:val="000000"/>
                                <w:kern w:val="0"/>
                                <w:sz w:val="20"/>
                                <w:szCs w:val="20"/>
                              </w:rPr>
                              <w:t>合計</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8198B" w14:textId="77777777" w:rsidR="003C66B1" w:rsidRPr="003C66B1" w:rsidRDefault="003C66B1" w:rsidP="006D3D8F">
                            <w:pPr>
                              <w:widowControl/>
                              <w:spacing w:line="240" w:lineRule="exact"/>
                              <w:jc w:val="right"/>
                              <w:rPr>
                                <w:rFonts w:ascii="標楷體" w:eastAsia="標楷體" w:hAnsi="標楷體" w:cs="新細明體"/>
                                <w:b/>
                                <w:bCs/>
                                <w:color w:val="000000"/>
                                <w:kern w:val="0"/>
                                <w:sz w:val="20"/>
                                <w:szCs w:val="20"/>
                              </w:rPr>
                            </w:pPr>
                            <w:r w:rsidRPr="003C66B1">
                              <w:rPr>
                                <w:rFonts w:ascii="標楷體" w:eastAsia="標楷體" w:hAnsi="標楷體" w:cs="新細明體" w:hint="eastAsia"/>
                                <w:b/>
                                <w:bCs/>
                                <w:color w:val="000000"/>
                                <w:kern w:val="0"/>
                                <w:sz w:val="20"/>
                                <w:szCs w:val="20"/>
                              </w:rPr>
                              <w:t>5,183.21</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8AE6D" w14:textId="77777777" w:rsidR="003C66B1" w:rsidRPr="003C66B1" w:rsidRDefault="003C66B1" w:rsidP="006D3D8F">
                            <w:pPr>
                              <w:widowControl/>
                              <w:spacing w:line="240" w:lineRule="exact"/>
                              <w:jc w:val="right"/>
                              <w:rPr>
                                <w:rFonts w:ascii="標楷體" w:eastAsia="標楷體" w:hAnsi="標楷體" w:cs="新細明體"/>
                                <w:b/>
                                <w:bCs/>
                                <w:color w:val="000000"/>
                                <w:kern w:val="0"/>
                                <w:sz w:val="20"/>
                                <w:szCs w:val="20"/>
                              </w:rPr>
                            </w:pPr>
                            <w:r w:rsidRPr="003C66B1">
                              <w:rPr>
                                <w:rFonts w:ascii="標楷體" w:eastAsia="標楷體" w:hAnsi="標楷體" w:cs="新細明體" w:hint="eastAsia"/>
                                <w:b/>
                                <w:bCs/>
                                <w:color w:val="000000"/>
                                <w:kern w:val="0"/>
                                <w:sz w:val="20"/>
                                <w:szCs w:val="20"/>
                              </w:rPr>
                              <w:t>373.64</w:t>
                            </w:r>
                          </w:p>
                        </w:tc>
                      </w:tr>
                      <w:tr w:rsidR="003C66B1" w:rsidRPr="00852D2B" w14:paraId="79D958ED" w14:textId="77777777" w:rsidTr="00101328">
                        <w:trPr>
                          <w:trHeight w:val="397"/>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7901FB" w14:textId="77777777" w:rsidR="003C66B1" w:rsidRPr="003C66B1" w:rsidRDefault="003C66B1" w:rsidP="006D3D8F">
                            <w:pPr>
                              <w:widowControl/>
                              <w:spacing w:line="240" w:lineRule="exact"/>
                              <w:jc w:val="center"/>
                              <w:rPr>
                                <w:rFonts w:ascii="標楷體" w:eastAsia="標楷體" w:hAnsi="標楷體" w:cs="新細明體"/>
                                <w:color w:val="000000"/>
                                <w:kern w:val="0"/>
                                <w:sz w:val="20"/>
                                <w:szCs w:val="20"/>
                              </w:rPr>
                            </w:pPr>
                            <w:r w:rsidRPr="003C66B1">
                              <w:rPr>
                                <w:rFonts w:ascii="標楷體" w:eastAsia="標楷體" w:hAnsi="標楷體" w:cs="新細明體" w:hint="eastAsia"/>
                                <w:color w:val="000000"/>
                                <w:kern w:val="0"/>
                                <w:sz w:val="20"/>
                                <w:szCs w:val="20"/>
                              </w:rPr>
                              <w:t>第一類</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4DB394" w14:textId="77777777" w:rsidR="003C66B1" w:rsidRPr="003C66B1" w:rsidRDefault="003C66B1" w:rsidP="006D3D8F">
                            <w:pPr>
                              <w:widowControl/>
                              <w:spacing w:line="240" w:lineRule="exact"/>
                              <w:jc w:val="right"/>
                              <w:rPr>
                                <w:rFonts w:ascii="標楷體" w:eastAsia="標楷體" w:hAnsi="標楷體" w:cs="新細明體"/>
                                <w:color w:val="000000"/>
                                <w:kern w:val="0"/>
                                <w:sz w:val="20"/>
                                <w:szCs w:val="20"/>
                              </w:rPr>
                            </w:pPr>
                            <w:r w:rsidRPr="003C66B1">
                              <w:rPr>
                                <w:rFonts w:ascii="標楷體" w:eastAsia="標楷體" w:hAnsi="標楷體" w:cs="新細明體" w:hint="eastAsia"/>
                                <w:color w:val="000000"/>
                                <w:kern w:val="0"/>
                                <w:sz w:val="20"/>
                                <w:szCs w:val="20"/>
                              </w:rPr>
                              <w:t>5,183.02</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EF13DA" w14:textId="77777777" w:rsidR="003C66B1" w:rsidRPr="003C66B1" w:rsidRDefault="003C66B1" w:rsidP="006D3D8F">
                            <w:pPr>
                              <w:widowControl/>
                              <w:spacing w:line="240" w:lineRule="exact"/>
                              <w:jc w:val="right"/>
                              <w:rPr>
                                <w:rFonts w:ascii="標楷體" w:eastAsia="標楷體" w:hAnsi="標楷體" w:cs="新細明體"/>
                                <w:color w:val="000000"/>
                                <w:kern w:val="0"/>
                                <w:sz w:val="20"/>
                                <w:szCs w:val="20"/>
                              </w:rPr>
                            </w:pPr>
                            <w:r w:rsidRPr="003C66B1">
                              <w:rPr>
                                <w:rFonts w:ascii="標楷體" w:eastAsia="標楷體" w:hAnsi="標楷體" w:cs="新細明體" w:hint="eastAsia"/>
                                <w:color w:val="000000"/>
                                <w:kern w:val="0"/>
                                <w:sz w:val="20"/>
                                <w:szCs w:val="20"/>
                              </w:rPr>
                              <w:t>31.26</w:t>
                            </w:r>
                          </w:p>
                        </w:tc>
                      </w:tr>
                      <w:tr w:rsidR="003C66B1" w:rsidRPr="00852D2B" w14:paraId="46FD03FE" w14:textId="77777777" w:rsidTr="00101328">
                        <w:trPr>
                          <w:trHeight w:val="397"/>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3567EC" w14:textId="77777777" w:rsidR="003C66B1" w:rsidRPr="003C66B1" w:rsidRDefault="003C66B1" w:rsidP="006D3D8F">
                            <w:pPr>
                              <w:widowControl/>
                              <w:spacing w:line="240" w:lineRule="exact"/>
                              <w:jc w:val="center"/>
                              <w:rPr>
                                <w:rFonts w:ascii="標楷體" w:eastAsia="標楷體" w:hAnsi="標楷體" w:cs="新細明體"/>
                                <w:color w:val="000000"/>
                                <w:kern w:val="0"/>
                                <w:sz w:val="20"/>
                                <w:szCs w:val="20"/>
                              </w:rPr>
                            </w:pPr>
                            <w:r w:rsidRPr="003C66B1">
                              <w:rPr>
                                <w:rFonts w:ascii="標楷體" w:eastAsia="標楷體" w:hAnsi="標楷體" w:cs="新細明體" w:hint="eastAsia"/>
                                <w:color w:val="000000"/>
                                <w:kern w:val="0"/>
                                <w:sz w:val="20"/>
                                <w:szCs w:val="20"/>
                              </w:rPr>
                              <w:t>第二類</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E08AE5" w14:textId="77777777" w:rsidR="003C66B1" w:rsidRPr="003C66B1" w:rsidRDefault="003C66B1" w:rsidP="006D3D8F">
                            <w:pPr>
                              <w:widowControl/>
                              <w:spacing w:line="240" w:lineRule="exact"/>
                              <w:jc w:val="right"/>
                              <w:rPr>
                                <w:rFonts w:ascii="標楷體" w:eastAsia="標楷體" w:hAnsi="標楷體" w:cs="新細明體"/>
                                <w:color w:val="000000"/>
                                <w:kern w:val="0"/>
                                <w:sz w:val="20"/>
                                <w:szCs w:val="20"/>
                              </w:rPr>
                            </w:pPr>
                            <w:r w:rsidRPr="003C66B1">
                              <w:rPr>
                                <w:rFonts w:ascii="標楷體" w:eastAsia="標楷體" w:hAnsi="標楷體" w:cs="新細明體" w:hint="eastAsia"/>
                                <w:color w:val="000000"/>
                                <w:kern w:val="0"/>
                                <w:sz w:val="20"/>
                                <w:szCs w:val="20"/>
                              </w:rPr>
                              <w:t>0.19</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3D5BF1" w14:textId="77777777" w:rsidR="003C66B1" w:rsidRPr="003C66B1" w:rsidRDefault="003C66B1" w:rsidP="006D3D8F">
                            <w:pPr>
                              <w:widowControl/>
                              <w:spacing w:line="240" w:lineRule="exact"/>
                              <w:jc w:val="right"/>
                              <w:rPr>
                                <w:rFonts w:ascii="標楷體" w:eastAsia="標楷體" w:hAnsi="標楷體" w:cs="新細明體"/>
                                <w:color w:val="000000"/>
                                <w:kern w:val="0"/>
                                <w:sz w:val="20"/>
                                <w:szCs w:val="20"/>
                              </w:rPr>
                            </w:pPr>
                            <w:r w:rsidRPr="003C66B1">
                              <w:rPr>
                                <w:rFonts w:ascii="標楷體" w:eastAsia="標楷體" w:hAnsi="標楷體" w:cs="新細明體" w:hint="eastAsia"/>
                                <w:color w:val="000000"/>
                                <w:kern w:val="0"/>
                                <w:sz w:val="20"/>
                                <w:szCs w:val="20"/>
                              </w:rPr>
                              <w:t>342.38</w:t>
                            </w:r>
                          </w:p>
                        </w:tc>
                      </w:tr>
                    </w:tbl>
                    <w:p w14:paraId="2EF587B1" w14:textId="77777777" w:rsidR="003C66B1" w:rsidRPr="003C66B1" w:rsidRDefault="003C66B1" w:rsidP="00D054E3">
                      <w:pPr>
                        <w:widowControl/>
                        <w:spacing w:line="240" w:lineRule="exact"/>
                        <w:ind w:left="540" w:hangingChars="300" w:hanging="540"/>
                        <w:jc w:val="both"/>
                        <w:rPr>
                          <w:rFonts w:ascii="標楷體" w:eastAsia="標楷體" w:hAnsi="標楷體" w:cs="新細明體"/>
                          <w:color w:val="000000"/>
                          <w:kern w:val="0"/>
                          <w:sz w:val="18"/>
                          <w:szCs w:val="18"/>
                        </w:rPr>
                      </w:pPr>
                      <w:proofErr w:type="gramStart"/>
                      <w:r w:rsidRPr="003C66B1">
                        <w:rPr>
                          <w:rFonts w:ascii="標楷體" w:eastAsia="標楷體" w:hAnsi="標楷體" w:cs="新細明體" w:hint="eastAsia"/>
                          <w:color w:val="000000"/>
                          <w:kern w:val="0"/>
                          <w:sz w:val="18"/>
                          <w:szCs w:val="18"/>
                        </w:rPr>
                        <w:t>註</w:t>
                      </w:r>
                      <w:proofErr w:type="gramEnd"/>
                      <w:r w:rsidRPr="003C66B1">
                        <w:rPr>
                          <w:rFonts w:ascii="標楷體" w:eastAsia="標楷體" w:hAnsi="標楷體" w:cs="新細明體" w:hint="eastAsia"/>
                          <w:color w:val="000000"/>
                          <w:kern w:val="0"/>
                          <w:sz w:val="18"/>
                          <w:szCs w:val="18"/>
                        </w:rPr>
                        <w:t>：1.截至114年2月14日止，南投縣政府尚未將國土功能分區圖（草案）函送內政部。</w:t>
                      </w:r>
                    </w:p>
                    <w:p w14:paraId="7BB37752" w14:textId="1C63515E" w:rsidR="003C66B1" w:rsidRPr="00852D2B" w:rsidRDefault="003C66B1" w:rsidP="001959F4">
                      <w:pPr>
                        <w:spacing w:line="240" w:lineRule="exact"/>
                        <w:ind w:leftChars="150" w:left="360"/>
                        <w:jc w:val="both"/>
                      </w:pPr>
                      <w:r w:rsidRPr="003C66B1">
                        <w:rPr>
                          <w:rFonts w:ascii="標楷體" w:eastAsia="標楷體" w:hAnsi="標楷體" w:cs="新細明體" w:hint="eastAsia"/>
                          <w:color w:val="000000"/>
                          <w:kern w:val="0"/>
                          <w:sz w:val="18"/>
                          <w:szCs w:val="18"/>
                        </w:rPr>
                        <w:t>2.資料來源：整理自農業部提供資料。</w:t>
                      </w:r>
                    </w:p>
                  </w:txbxContent>
                </v:textbox>
                <w10:wrap type="square" anchorx="margin"/>
              </v:shape>
            </w:pict>
          </mc:Fallback>
        </mc:AlternateContent>
      </w:r>
      <w:r w:rsidR="009E3BF8">
        <w:rPr>
          <w:rFonts w:ascii="標楷體" w:eastAsia="標楷體" w:hAnsi="標楷體" w:hint="eastAsia"/>
          <w:b/>
          <w:sz w:val="28"/>
          <w:szCs w:val="36"/>
        </w:rPr>
        <w:t xml:space="preserve">　</w:t>
      </w:r>
      <w:r w:rsidR="00CB2E57" w:rsidRPr="003C66B1">
        <w:rPr>
          <w:rFonts w:ascii="標楷體" w:eastAsia="標楷體" w:hAnsi="標楷體" w:hint="eastAsia"/>
          <w:b/>
          <w:bCs/>
          <w:kern w:val="0"/>
          <w:sz w:val="28"/>
          <w:szCs w:val="20"/>
        </w:rPr>
        <w:t>農業部林業及自然保育署為</w:t>
      </w:r>
      <w:proofErr w:type="gramStart"/>
      <w:r w:rsidR="00CB2E57" w:rsidRPr="003C66B1">
        <w:rPr>
          <w:rFonts w:ascii="標楷體" w:eastAsia="標楷體" w:hAnsi="標楷體" w:hint="eastAsia"/>
          <w:b/>
          <w:bCs/>
          <w:kern w:val="0"/>
          <w:sz w:val="28"/>
          <w:szCs w:val="20"/>
        </w:rPr>
        <w:t>減災及國土</w:t>
      </w:r>
      <w:proofErr w:type="gramEnd"/>
      <w:r w:rsidR="00CB2E57" w:rsidRPr="003C66B1">
        <w:rPr>
          <w:rFonts w:ascii="標楷體" w:eastAsia="標楷體" w:hAnsi="標楷體" w:hint="eastAsia"/>
          <w:b/>
          <w:bCs/>
          <w:kern w:val="0"/>
          <w:sz w:val="28"/>
          <w:szCs w:val="20"/>
        </w:rPr>
        <w:t>保安而編定保安林，並推動平地造林以增加平原綠地面積，提升環境品質，惟部分市縣政府將保安林地及平地造林地區劃設為國土計畫法之城鄉發展地區，不利國土保安功能之維持及永續造林工作之推動，允宜積極</w:t>
      </w:r>
      <w:proofErr w:type="gramStart"/>
      <w:r w:rsidR="00CB2E57" w:rsidRPr="003C66B1">
        <w:rPr>
          <w:rFonts w:ascii="標楷體" w:eastAsia="標楷體" w:hAnsi="標楷體" w:hint="eastAsia"/>
          <w:b/>
          <w:bCs/>
          <w:kern w:val="0"/>
          <w:sz w:val="28"/>
          <w:szCs w:val="20"/>
        </w:rPr>
        <w:t>研</w:t>
      </w:r>
      <w:proofErr w:type="gramEnd"/>
      <w:r w:rsidR="00CB2E57" w:rsidRPr="003C66B1">
        <w:rPr>
          <w:rFonts w:ascii="標楷體" w:eastAsia="標楷體" w:hAnsi="標楷體" w:hint="eastAsia"/>
          <w:b/>
          <w:bCs/>
          <w:kern w:val="0"/>
          <w:sz w:val="28"/>
          <w:szCs w:val="20"/>
        </w:rPr>
        <w:t>謀相應對策</w:t>
      </w:r>
      <w:r w:rsidR="00CB2E57" w:rsidRPr="003C66B1">
        <w:rPr>
          <w:rFonts w:ascii="標楷體" w:eastAsia="標楷體" w:hAnsi="標楷體" w:hint="eastAsia"/>
          <w:b/>
          <w:bCs/>
          <w:color w:val="000000" w:themeColor="text1"/>
          <w:kern w:val="28"/>
          <w:sz w:val="28"/>
          <w:szCs w:val="28"/>
        </w:rPr>
        <w:t>：</w:t>
      </w:r>
      <w:r w:rsidR="00CB2E57" w:rsidRPr="003C66B1">
        <w:rPr>
          <w:rFonts w:ascii="標楷體" w:eastAsia="標楷體" w:hAnsi="標楷體" w:hint="eastAsia"/>
          <w:color w:val="000000" w:themeColor="text1"/>
          <w:sz w:val="28"/>
          <w:szCs w:val="20"/>
        </w:rPr>
        <w:t>農業部林業及自然保育署為降低水災、風災影響及發揮國土保安作用，依森林法規定編定全國保安林地，又為增加平原綠地面積，持續推動平地景觀造林永續經營，提升綠色生活環境品質。國土計畫法第3條第7款規定，基於保育利用及管理之需，依土地資源特性劃分國土保育地區、海洋資源地區、農業發展地區及城鄉發展地區等國土功能分區；同法第6條第2款規定，國土規劃應考量自然條件及水資源供應能力，並因應氣候變遷，確保國土防災及應變能力。經查執行情形，核有：</w:t>
      </w:r>
      <w:r w:rsidR="0037078F" w:rsidRPr="003C66B1">
        <w:rPr>
          <w:rFonts w:ascii="標楷體" w:eastAsia="標楷體" w:hAnsi="標楷體" w:hint="eastAsia"/>
          <w:color w:val="000000" w:themeColor="text1"/>
          <w:sz w:val="28"/>
          <w:szCs w:val="20"/>
        </w:rPr>
        <w:t>（</w:t>
      </w:r>
      <w:r w:rsidR="00CB2E57" w:rsidRPr="003C66B1">
        <w:rPr>
          <w:rFonts w:ascii="標楷體" w:eastAsia="標楷體" w:hAnsi="標楷體" w:hint="eastAsia"/>
          <w:color w:val="000000" w:themeColor="text1"/>
          <w:sz w:val="28"/>
          <w:szCs w:val="20"/>
        </w:rPr>
        <w:t>1）部分市</w:t>
      </w:r>
      <w:proofErr w:type="gramStart"/>
      <w:r w:rsidR="00CB2E57" w:rsidRPr="003C66B1">
        <w:rPr>
          <w:rFonts w:ascii="標楷體" w:eastAsia="標楷體" w:hAnsi="標楷體" w:hint="eastAsia"/>
          <w:color w:val="000000" w:themeColor="text1"/>
          <w:sz w:val="28"/>
          <w:szCs w:val="20"/>
        </w:rPr>
        <w:t>縣政府於劃設</w:t>
      </w:r>
      <w:proofErr w:type="gramEnd"/>
      <w:r w:rsidR="00CB2E57" w:rsidRPr="003C66B1">
        <w:rPr>
          <w:rFonts w:ascii="標楷體" w:eastAsia="標楷體" w:hAnsi="標楷體" w:hint="eastAsia"/>
          <w:color w:val="000000" w:themeColor="text1"/>
          <w:sz w:val="28"/>
          <w:szCs w:val="20"/>
        </w:rPr>
        <w:t>國土功能分區時，將保安林地劃入因應都市化程度及發展需求之城鄉發展地區，面積計5,183.21公頃（表1</w:t>
      </w:r>
      <w:r w:rsidR="00CB2E57" w:rsidRPr="003C66B1">
        <w:rPr>
          <w:rFonts w:ascii="標楷體" w:eastAsia="標楷體" w:hAnsi="標楷體"/>
          <w:color w:val="000000" w:themeColor="text1"/>
          <w:sz w:val="28"/>
          <w:szCs w:val="20"/>
        </w:rPr>
        <w:t>1</w:t>
      </w:r>
      <w:r w:rsidR="00CB2E57" w:rsidRPr="003C66B1">
        <w:rPr>
          <w:rFonts w:ascii="標楷體" w:eastAsia="標楷體" w:hAnsi="標楷體" w:hint="eastAsia"/>
          <w:color w:val="000000" w:themeColor="text1"/>
          <w:sz w:val="28"/>
          <w:szCs w:val="20"/>
        </w:rPr>
        <w:t>），未按國土功能分區及分類與使用地劃設作業手冊劃設分類建議劃設為國土保育地區，若無相對應開發政策，恐影響已編定保安林發揮減少災害及國土保安之功能；</w:t>
      </w:r>
      <w:r w:rsidR="0037078F" w:rsidRPr="003C66B1">
        <w:rPr>
          <w:rFonts w:ascii="標楷體" w:eastAsia="標楷體" w:hAnsi="標楷體" w:hint="eastAsia"/>
          <w:color w:val="000000" w:themeColor="text1"/>
          <w:sz w:val="28"/>
          <w:szCs w:val="20"/>
        </w:rPr>
        <w:t>（</w:t>
      </w:r>
      <w:r w:rsidR="00CB2E57" w:rsidRPr="003C66B1">
        <w:rPr>
          <w:rFonts w:ascii="標楷體" w:eastAsia="標楷體" w:hAnsi="標楷體" w:hint="eastAsia"/>
          <w:color w:val="000000" w:themeColor="text1"/>
          <w:sz w:val="28"/>
          <w:szCs w:val="20"/>
        </w:rPr>
        <w:t>2）部分市縣政府將已完成</w:t>
      </w:r>
      <w:proofErr w:type="gramStart"/>
      <w:r w:rsidR="00CB2E57" w:rsidRPr="003C66B1">
        <w:rPr>
          <w:rFonts w:ascii="標楷體" w:eastAsia="標楷體" w:hAnsi="標楷體" w:hint="eastAsia"/>
          <w:color w:val="000000" w:themeColor="text1"/>
          <w:sz w:val="28"/>
          <w:szCs w:val="20"/>
        </w:rPr>
        <w:t>新植或持續</w:t>
      </w:r>
      <w:proofErr w:type="gramEnd"/>
      <w:r w:rsidR="00CB2E57" w:rsidRPr="003C66B1">
        <w:rPr>
          <w:rFonts w:ascii="標楷體" w:eastAsia="標楷體" w:hAnsi="標楷體" w:hint="eastAsia"/>
          <w:color w:val="000000" w:themeColor="text1"/>
          <w:sz w:val="28"/>
          <w:szCs w:val="20"/>
        </w:rPr>
        <w:t>撫育之平地造林地區，劃設為城鄉發展地區，面積計373.64公頃，後續恐因各市縣城鄉發展需求核准開發，不利平地永續造林業務之推動，恐影響政府保育森林生態及蓄積碳</w:t>
      </w:r>
      <w:proofErr w:type="gramStart"/>
      <w:r w:rsidR="00CB2E57" w:rsidRPr="003C66B1">
        <w:rPr>
          <w:rFonts w:ascii="標楷體" w:eastAsia="標楷體" w:hAnsi="標楷體" w:hint="eastAsia"/>
          <w:color w:val="000000" w:themeColor="text1"/>
          <w:sz w:val="28"/>
          <w:szCs w:val="20"/>
        </w:rPr>
        <w:t>匯</w:t>
      </w:r>
      <w:proofErr w:type="gramEnd"/>
      <w:r w:rsidR="00CB2E57" w:rsidRPr="003C66B1">
        <w:rPr>
          <w:rFonts w:ascii="標楷體" w:eastAsia="標楷體" w:hAnsi="標楷體" w:hint="eastAsia"/>
          <w:color w:val="000000" w:themeColor="text1"/>
          <w:sz w:val="28"/>
          <w:szCs w:val="20"/>
        </w:rPr>
        <w:t>量等</w:t>
      </w:r>
      <w:r w:rsidR="004021D7">
        <w:rPr>
          <w:rFonts w:ascii="標楷體" w:eastAsia="標楷體" w:hAnsi="標楷體" w:hint="eastAsia"/>
          <w:color w:val="000000" w:themeColor="text1"/>
          <w:sz w:val="28"/>
          <w:szCs w:val="20"/>
        </w:rPr>
        <w:t>情事</w:t>
      </w:r>
      <w:r w:rsidR="00CB2E57" w:rsidRPr="003C66B1">
        <w:rPr>
          <w:rFonts w:ascii="標楷體" w:eastAsia="標楷體" w:hAnsi="標楷體" w:hint="eastAsia"/>
          <w:color w:val="000000" w:themeColor="text1"/>
          <w:sz w:val="28"/>
          <w:szCs w:val="20"/>
        </w:rPr>
        <w:t>，經函請農業部</w:t>
      </w:r>
      <w:proofErr w:type="gramStart"/>
      <w:r w:rsidR="0026144C">
        <w:rPr>
          <w:rFonts w:ascii="標楷體" w:eastAsia="標楷體" w:hAnsi="標楷體" w:hint="eastAsia"/>
          <w:color w:val="000000" w:themeColor="text1"/>
          <w:sz w:val="28"/>
          <w:szCs w:val="20"/>
        </w:rPr>
        <w:t>研</w:t>
      </w:r>
      <w:proofErr w:type="gramEnd"/>
      <w:r w:rsidR="0026144C">
        <w:rPr>
          <w:rFonts w:ascii="標楷體" w:eastAsia="標楷體" w:hAnsi="標楷體" w:hint="eastAsia"/>
          <w:color w:val="000000" w:themeColor="text1"/>
          <w:sz w:val="28"/>
          <w:szCs w:val="20"/>
        </w:rPr>
        <w:t>謀</w:t>
      </w:r>
      <w:r w:rsidR="00CB2E57" w:rsidRPr="003C66B1">
        <w:rPr>
          <w:rFonts w:ascii="標楷體" w:eastAsia="標楷體" w:hAnsi="標楷體" w:hint="eastAsia"/>
          <w:color w:val="000000" w:themeColor="text1"/>
          <w:sz w:val="28"/>
          <w:szCs w:val="20"/>
        </w:rPr>
        <w:t>改善。</w:t>
      </w:r>
      <w:proofErr w:type="gramStart"/>
      <w:r w:rsidR="00CB2E57" w:rsidRPr="003C66B1">
        <w:rPr>
          <w:rFonts w:ascii="標楷體" w:eastAsia="標楷體" w:hAnsi="標楷體" w:hint="eastAsia"/>
          <w:kern w:val="0"/>
          <w:sz w:val="28"/>
          <w:szCs w:val="20"/>
        </w:rPr>
        <w:t>【</w:t>
      </w:r>
      <w:proofErr w:type="gramEnd"/>
      <w:r w:rsidR="00CB2E57" w:rsidRPr="003C66B1">
        <w:rPr>
          <w:rFonts w:ascii="標楷體" w:eastAsia="標楷體" w:hAnsi="標楷體" w:hint="eastAsia"/>
          <w:kern w:val="0"/>
          <w:sz w:val="28"/>
          <w:szCs w:val="20"/>
        </w:rPr>
        <w:t>詳總決算審核報告</w:t>
      </w:r>
      <w:proofErr w:type="gramStart"/>
      <w:r w:rsidR="00CB2E57" w:rsidRPr="003C66B1">
        <w:rPr>
          <w:rFonts w:ascii="標楷體" w:eastAsia="標楷體" w:hAnsi="標楷體" w:hint="eastAsia"/>
          <w:kern w:val="0"/>
          <w:sz w:val="28"/>
          <w:szCs w:val="20"/>
        </w:rPr>
        <w:t>第</w:t>
      </w:r>
      <w:r w:rsidR="00CB2E57" w:rsidRPr="003C66B1">
        <w:rPr>
          <w:rFonts w:ascii="標楷體" w:eastAsia="標楷體" w:hAnsi="標楷體"/>
          <w:kern w:val="0"/>
          <w:sz w:val="28"/>
          <w:szCs w:val="20"/>
        </w:rPr>
        <w:t>2</w:t>
      </w:r>
      <w:r w:rsidR="00CB2E57" w:rsidRPr="003C66B1">
        <w:rPr>
          <w:rFonts w:ascii="標楷體" w:eastAsia="標楷體" w:hAnsi="標楷體" w:hint="eastAsia"/>
          <w:kern w:val="0"/>
          <w:sz w:val="28"/>
          <w:szCs w:val="20"/>
        </w:rPr>
        <w:t>冊丙</w:t>
      </w:r>
      <w:proofErr w:type="gramEnd"/>
      <w:r w:rsidR="00CB2E57" w:rsidRPr="003C66B1">
        <w:rPr>
          <w:rFonts w:ascii="標楷體" w:eastAsia="標楷體" w:hAnsi="標楷體" w:hint="eastAsia"/>
          <w:kern w:val="0"/>
          <w:sz w:val="28"/>
          <w:szCs w:val="20"/>
        </w:rPr>
        <w:t>、拾陸、農業部主管項下重要審核意見</w:t>
      </w:r>
      <w:r w:rsidR="0037078F" w:rsidRPr="003C66B1">
        <w:rPr>
          <w:rFonts w:ascii="標楷體" w:eastAsia="標楷體" w:hAnsi="標楷體" w:hint="eastAsia"/>
          <w:color w:val="000000" w:themeColor="text1"/>
          <w:sz w:val="28"/>
          <w:szCs w:val="20"/>
        </w:rPr>
        <w:t>（</w:t>
      </w:r>
      <w:r w:rsidR="00CB2E57" w:rsidRPr="003C66B1">
        <w:rPr>
          <w:rFonts w:ascii="標楷體" w:eastAsia="標楷體" w:hAnsi="標楷體" w:hint="eastAsia"/>
          <w:kern w:val="0"/>
          <w:sz w:val="28"/>
          <w:szCs w:val="20"/>
        </w:rPr>
        <w:t>六）</w:t>
      </w:r>
      <w:r w:rsidR="001D5FB7">
        <w:rPr>
          <w:rFonts w:ascii="標楷體" w:eastAsia="標楷體" w:hAnsi="標楷體" w:hint="eastAsia"/>
          <w:kern w:val="0"/>
          <w:sz w:val="28"/>
          <w:szCs w:val="20"/>
        </w:rPr>
        <w:t>2</w:t>
      </w:r>
      <w:r w:rsidR="00CB2E57" w:rsidRPr="003C66B1">
        <w:rPr>
          <w:rFonts w:ascii="標楷體" w:eastAsia="標楷體" w:hAnsi="標楷體"/>
          <w:kern w:val="0"/>
          <w:sz w:val="28"/>
          <w:szCs w:val="20"/>
        </w:rPr>
        <w:t>.</w:t>
      </w:r>
      <w:r w:rsidR="00CB2E57" w:rsidRPr="003C66B1">
        <w:rPr>
          <w:rFonts w:ascii="標楷體" w:eastAsia="標楷體" w:hAnsi="標楷體" w:hint="eastAsia"/>
          <w:kern w:val="0"/>
          <w:sz w:val="28"/>
          <w:szCs w:val="20"/>
        </w:rPr>
        <w:t>】</w:t>
      </w:r>
    </w:p>
    <w:sectPr w:rsidR="00445FD5" w:rsidRPr="0026144C" w:rsidSect="00B64FE4">
      <w:footerReference w:type="even" r:id="rId15"/>
      <w:footerReference w:type="default" r:id="rId16"/>
      <w:pgSz w:w="11906" w:h="16838" w:code="9"/>
      <w:pgMar w:top="1418" w:right="851" w:bottom="1418" w:left="851" w:header="1021" w:footer="737" w:gutter="284"/>
      <w:pgNumType w:start="247"/>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DE1F8B" w14:textId="77777777" w:rsidR="00084E7B" w:rsidRDefault="00084E7B" w:rsidP="00E21D02">
      <w:r>
        <w:separator/>
      </w:r>
    </w:p>
  </w:endnote>
  <w:endnote w:type="continuationSeparator" w:id="0">
    <w:p w14:paraId="13F36B9A" w14:textId="77777777" w:rsidR="00084E7B" w:rsidRDefault="00084E7B" w:rsidP="00E21D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Helvetica">
    <w:panose1 w:val="020B0604020202020204"/>
    <w:charset w:val="00"/>
    <w:family w:val="swiss"/>
    <w:pitch w:val="variable"/>
    <w:sig w:usb0="E0002EFF" w:usb1="C000785B" w:usb2="00000009" w:usb3="00000000" w:csb0="000001FF" w:csb1="00000000"/>
  </w:font>
  <w:font w:name="微軟正黑體">
    <w:panose1 w:val="020B0604030504040204"/>
    <w:charset w:val="88"/>
    <w:family w:val="swiss"/>
    <w:pitch w:val="variable"/>
    <w:sig w:usb0="000002A7" w:usb1="28CF4400" w:usb2="00000016" w:usb3="00000000" w:csb0="00100009" w:csb1="00000000"/>
  </w:font>
  <w:font w:name="MicrosoftJhengHeiRegular">
    <w:altName w:val="Arial"/>
    <w:panose1 w:val="00000000000000000000"/>
    <w:charset w:val="00"/>
    <w:family w:val="swiss"/>
    <w:notTrueType/>
    <w:pitch w:val="default"/>
    <w:sig w:usb0="00000003" w:usb1="080F0000" w:usb2="00000010" w:usb3="00000000" w:csb0="00120001"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2266973"/>
      <w:docPartObj>
        <w:docPartGallery w:val="Page Numbers (Bottom of Page)"/>
        <w:docPartUnique/>
      </w:docPartObj>
    </w:sdtPr>
    <w:sdtEndPr/>
    <w:sdtContent>
      <w:p w14:paraId="08E8CA60" w14:textId="54479EB8" w:rsidR="00FE0DCB" w:rsidRDefault="00FE0DCB" w:rsidP="00F76A41">
        <w:pPr>
          <w:pStyle w:val="a8"/>
          <w:jc w:val="center"/>
        </w:pPr>
        <w:r w:rsidRPr="00004960">
          <w:rPr>
            <w:rFonts w:ascii="標楷體" w:eastAsia="標楷體" w:hAnsi="標楷體" w:hint="eastAsia"/>
          </w:rPr>
          <w:t>乙－</w:t>
        </w:r>
        <w:r w:rsidRPr="001F0DE9">
          <w:rPr>
            <w:rFonts w:ascii="標楷體" w:eastAsia="標楷體" w:hAnsi="標楷體"/>
          </w:rPr>
          <w:fldChar w:fldCharType="begin"/>
        </w:r>
        <w:r w:rsidRPr="001F0DE9">
          <w:rPr>
            <w:rFonts w:ascii="標楷體" w:eastAsia="標楷體" w:hAnsi="標楷體"/>
          </w:rPr>
          <w:instrText>PAGE   \* MERGEFORMAT</w:instrText>
        </w:r>
        <w:r w:rsidRPr="001F0DE9">
          <w:rPr>
            <w:rFonts w:ascii="標楷體" w:eastAsia="標楷體" w:hAnsi="標楷體"/>
          </w:rPr>
          <w:fldChar w:fldCharType="separate"/>
        </w:r>
        <w:r w:rsidR="00C33C8B" w:rsidRPr="00C33C8B">
          <w:rPr>
            <w:rFonts w:ascii="標楷體" w:eastAsia="標楷體" w:hAnsi="標楷體"/>
            <w:noProof/>
            <w:lang w:val="zh-TW"/>
          </w:rPr>
          <w:t>2</w:t>
        </w:r>
        <w:r w:rsidRPr="001F0DE9">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23106266"/>
      <w:docPartObj>
        <w:docPartGallery w:val="Page Numbers (Bottom of Page)"/>
        <w:docPartUnique/>
      </w:docPartObj>
    </w:sdtPr>
    <w:sdtEndPr/>
    <w:sdtContent>
      <w:p w14:paraId="09187DA6" w14:textId="2D289D56" w:rsidR="00FE0DCB" w:rsidRDefault="00FE0DCB" w:rsidP="00F76A41">
        <w:pPr>
          <w:pStyle w:val="a8"/>
          <w:jc w:val="center"/>
        </w:pPr>
        <w:r w:rsidRPr="00004960">
          <w:rPr>
            <w:rFonts w:ascii="標楷體" w:eastAsia="標楷體" w:hAnsi="標楷體" w:hint="eastAsia"/>
          </w:rPr>
          <w:t>乙－</w:t>
        </w:r>
        <w:r w:rsidRPr="00700798">
          <w:rPr>
            <w:rFonts w:ascii="標楷體" w:eastAsia="標楷體" w:hAnsi="標楷體"/>
          </w:rPr>
          <w:fldChar w:fldCharType="begin"/>
        </w:r>
        <w:r w:rsidRPr="00700798">
          <w:rPr>
            <w:rFonts w:ascii="標楷體" w:eastAsia="標楷體" w:hAnsi="標楷體"/>
          </w:rPr>
          <w:instrText>PAGE   \* MERGEFORMAT</w:instrText>
        </w:r>
        <w:r w:rsidRPr="00700798">
          <w:rPr>
            <w:rFonts w:ascii="標楷體" w:eastAsia="標楷體" w:hAnsi="標楷體"/>
          </w:rPr>
          <w:fldChar w:fldCharType="separate"/>
        </w:r>
        <w:r w:rsidR="00C33C8B" w:rsidRPr="00C33C8B">
          <w:rPr>
            <w:rFonts w:ascii="標楷體" w:eastAsia="標楷體" w:hAnsi="標楷體"/>
            <w:noProof/>
            <w:lang w:val="zh-TW"/>
          </w:rPr>
          <w:t>1</w:t>
        </w:r>
        <w:r w:rsidRPr="00700798">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CAB352" w14:textId="77777777" w:rsidR="00084E7B" w:rsidRDefault="00084E7B" w:rsidP="00E21D02">
      <w:r>
        <w:separator/>
      </w:r>
    </w:p>
  </w:footnote>
  <w:footnote w:type="continuationSeparator" w:id="0">
    <w:p w14:paraId="0F25BDF0" w14:textId="77777777" w:rsidR="00084E7B" w:rsidRDefault="00084E7B" w:rsidP="00E21D0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27F78"/>
    <w:multiLevelType w:val="hybridMultilevel"/>
    <w:tmpl w:val="C6649E3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E1B576B"/>
    <w:multiLevelType w:val="hybridMultilevel"/>
    <w:tmpl w:val="D4705C94"/>
    <w:lvl w:ilvl="0" w:tplc="78A02A7A">
      <w:start w:val="1"/>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1DFB50E6"/>
    <w:multiLevelType w:val="hybridMultilevel"/>
    <w:tmpl w:val="09B603E6"/>
    <w:lvl w:ilvl="0" w:tplc="F998CC9A">
      <w:start w:val="1"/>
      <w:numFmt w:val="bullet"/>
      <w:suff w:val="space"/>
      <w:lvlText w:val=""/>
      <w:lvlJc w:val="left"/>
      <w:pPr>
        <w:ind w:left="480" w:hanging="480"/>
      </w:pPr>
      <w:rPr>
        <w:rFonts w:ascii="Wingdings" w:hAnsi="Wingdings" w:hint="default"/>
        <w:sz w:val="16"/>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206750C8"/>
    <w:multiLevelType w:val="hybridMultilevel"/>
    <w:tmpl w:val="AF2EECFA"/>
    <w:lvl w:ilvl="0" w:tplc="66B2260A">
      <w:start w:val="1"/>
      <w:numFmt w:val="decimal"/>
      <w:lvlText w:val="%1."/>
      <w:lvlJc w:val="left"/>
      <w:pPr>
        <w:ind w:left="288" w:hanging="360"/>
      </w:pPr>
      <w:rPr>
        <w:rFonts w:hint="default"/>
      </w:rPr>
    </w:lvl>
    <w:lvl w:ilvl="1" w:tplc="04090019" w:tentative="1">
      <w:start w:val="1"/>
      <w:numFmt w:val="ideographTraditional"/>
      <w:lvlText w:val="%2、"/>
      <w:lvlJc w:val="left"/>
      <w:pPr>
        <w:ind w:left="888" w:hanging="480"/>
      </w:pPr>
    </w:lvl>
    <w:lvl w:ilvl="2" w:tplc="0409001B" w:tentative="1">
      <w:start w:val="1"/>
      <w:numFmt w:val="lowerRoman"/>
      <w:lvlText w:val="%3."/>
      <w:lvlJc w:val="right"/>
      <w:pPr>
        <w:ind w:left="1368" w:hanging="480"/>
      </w:pPr>
    </w:lvl>
    <w:lvl w:ilvl="3" w:tplc="0409000F" w:tentative="1">
      <w:start w:val="1"/>
      <w:numFmt w:val="decimal"/>
      <w:lvlText w:val="%4."/>
      <w:lvlJc w:val="left"/>
      <w:pPr>
        <w:ind w:left="1848" w:hanging="480"/>
      </w:pPr>
    </w:lvl>
    <w:lvl w:ilvl="4" w:tplc="04090019" w:tentative="1">
      <w:start w:val="1"/>
      <w:numFmt w:val="ideographTraditional"/>
      <w:lvlText w:val="%5、"/>
      <w:lvlJc w:val="left"/>
      <w:pPr>
        <w:ind w:left="2328" w:hanging="480"/>
      </w:pPr>
    </w:lvl>
    <w:lvl w:ilvl="5" w:tplc="0409001B" w:tentative="1">
      <w:start w:val="1"/>
      <w:numFmt w:val="lowerRoman"/>
      <w:lvlText w:val="%6."/>
      <w:lvlJc w:val="right"/>
      <w:pPr>
        <w:ind w:left="2808" w:hanging="480"/>
      </w:pPr>
    </w:lvl>
    <w:lvl w:ilvl="6" w:tplc="0409000F" w:tentative="1">
      <w:start w:val="1"/>
      <w:numFmt w:val="decimal"/>
      <w:lvlText w:val="%7."/>
      <w:lvlJc w:val="left"/>
      <w:pPr>
        <w:ind w:left="3288" w:hanging="480"/>
      </w:pPr>
    </w:lvl>
    <w:lvl w:ilvl="7" w:tplc="04090019" w:tentative="1">
      <w:start w:val="1"/>
      <w:numFmt w:val="ideographTraditional"/>
      <w:lvlText w:val="%8、"/>
      <w:lvlJc w:val="left"/>
      <w:pPr>
        <w:ind w:left="3768" w:hanging="480"/>
      </w:pPr>
    </w:lvl>
    <w:lvl w:ilvl="8" w:tplc="0409001B" w:tentative="1">
      <w:start w:val="1"/>
      <w:numFmt w:val="lowerRoman"/>
      <w:lvlText w:val="%9."/>
      <w:lvlJc w:val="right"/>
      <w:pPr>
        <w:ind w:left="4248" w:hanging="480"/>
      </w:pPr>
    </w:lvl>
  </w:abstractNum>
  <w:abstractNum w:abstractNumId="4" w15:restartNumberingAfterBreak="0">
    <w:nsid w:val="34F851EA"/>
    <w:multiLevelType w:val="hybridMultilevel"/>
    <w:tmpl w:val="2980976A"/>
    <w:lvl w:ilvl="0" w:tplc="2E5CC8EA">
      <w:start w:val="1"/>
      <w:numFmt w:val="taiwaneseCountingThousand"/>
      <w:lvlText w:val="(%1)"/>
      <w:lvlJc w:val="left"/>
      <w:pPr>
        <w:ind w:left="4548" w:hanging="720"/>
      </w:pPr>
      <w:rPr>
        <w:rFonts w:ascii="標楷體" w:eastAsia="標楷體" w:hAnsi="標楷體" w:hint="default"/>
        <w:b w:val="0"/>
        <w:sz w:val="32"/>
        <w:szCs w:val="32"/>
      </w:rPr>
    </w:lvl>
    <w:lvl w:ilvl="1" w:tplc="04090019" w:tentative="1">
      <w:start w:val="1"/>
      <w:numFmt w:val="ideographTraditional"/>
      <w:lvlText w:val="%2、"/>
      <w:lvlJc w:val="left"/>
      <w:pPr>
        <w:ind w:left="1368" w:hanging="480"/>
      </w:pPr>
    </w:lvl>
    <w:lvl w:ilvl="2" w:tplc="0409001B" w:tentative="1">
      <w:start w:val="1"/>
      <w:numFmt w:val="lowerRoman"/>
      <w:lvlText w:val="%3."/>
      <w:lvlJc w:val="right"/>
      <w:pPr>
        <w:ind w:left="1848" w:hanging="480"/>
      </w:pPr>
    </w:lvl>
    <w:lvl w:ilvl="3" w:tplc="0409000F" w:tentative="1">
      <w:start w:val="1"/>
      <w:numFmt w:val="decimal"/>
      <w:lvlText w:val="%4."/>
      <w:lvlJc w:val="left"/>
      <w:pPr>
        <w:ind w:left="2328" w:hanging="480"/>
      </w:pPr>
    </w:lvl>
    <w:lvl w:ilvl="4" w:tplc="04090019" w:tentative="1">
      <w:start w:val="1"/>
      <w:numFmt w:val="ideographTraditional"/>
      <w:lvlText w:val="%5、"/>
      <w:lvlJc w:val="left"/>
      <w:pPr>
        <w:ind w:left="2808" w:hanging="480"/>
      </w:pPr>
    </w:lvl>
    <w:lvl w:ilvl="5" w:tplc="0409001B" w:tentative="1">
      <w:start w:val="1"/>
      <w:numFmt w:val="lowerRoman"/>
      <w:lvlText w:val="%6."/>
      <w:lvlJc w:val="right"/>
      <w:pPr>
        <w:ind w:left="3288" w:hanging="480"/>
      </w:pPr>
    </w:lvl>
    <w:lvl w:ilvl="6" w:tplc="0409000F" w:tentative="1">
      <w:start w:val="1"/>
      <w:numFmt w:val="decimal"/>
      <w:lvlText w:val="%7."/>
      <w:lvlJc w:val="left"/>
      <w:pPr>
        <w:ind w:left="3768" w:hanging="480"/>
      </w:pPr>
    </w:lvl>
    <w:lvl w:ilvl="7" w:tplc="04090019" w:tentative="1">
      <w:start w:val="1"/>
      <w:numFmt w:val="ideographTraditional"/>
      <w:lvlText w:val="%8、"/>
      <w:lvlJc w:val="left"/>
      <w:pPr>
        <w:ind w:left="4248" w:hanging="480"/>
      </w:pPr>
    </w:lvl>
    <w:lvl w:ilvl="8" w:tplc="0409001B" w:tentative="1">
      <w:start w:val="1"/>
      <w:numFmt w:val="lowerRoman"/>
      <w:lvlText w:val="%9."/>
      <w:lvlJc w:val="right"/>
      <w:pPr>
        <w:ind w:left="4728" w:hanging="480"/>
      </w:pPr>
    </w:lvl>
  </w:abstractNum>
  <w:abstractNum w:abstractNumId="5" w15:restartNumberingAfterBreak="0">
    <w:nsid w:val="44EC62DA"/>
    <w:multiLevelType w:val="hybridMultilevel"/>
    <w:tmpl w:val="FF68C206"/>
    <w:lvl w:ilvl="0" w:tplc="16E23C9A">
      <w:start w:val="1"/>
      <w:numFmt w:val="taiwaneseCountingThousand"/>
      <w:lvlText w:val="(%1)"/>
      <w:lvlJc w:val="left"/>
      <w:pPr>
        <w:ind w:left="1128" w:hanging="720"/>
      </w:pPr>
      <w:rPr>
        <w:rFonts w:hint="default"/>
        <w:b w:val="0"/>
      </w:rPr>
    </w:lvl>
    <w:lvl w:ilvl="1" w:tplc="04090019" w:tentative="1">
      <w:start w:val="1"/>
      <w:numFmt w:val="ideographTraditional"/>
      <w:lvlText w:val="%2、"/>
      <w:lvlJc w:val="left"/>
      <w:pPr>
        <w:ind w:left="1368" w:hanging="480"/>
      </w:pPr>
    </w:lvl>
    <w:lvl w:ilvl="2" w:tplc="0409001B" w:tentative="1">
      <w:start w:val="1"/>
      <w:numFmt w:val="lowerRoman"/>
      <w:lvlText w:val="%3."/>
      <w:lvlJc w:val="right"/>
      <w:pPr>
        <w:ind w:left="1848" w:hanging="480"/>
      </w:pPr>
    </w:lvl>
    <w:lvl w:ilvl="3" w:tplc="0409000F" w:tentative="1">
      <w:start w:val="1"/>
      <w:numFmt w:val="decimal"/>
      <w:lvlText w:val="%4."/>
      <w:lvlJc w:val="left"/>
      <w:pPr>
        <w:ind w:left="2328" w:hanging="480"/>
      </w:pPr>
    </w:lvl>
    <w:lvl w:ilvl="4" w:tplc="04090019" w:tentative="1">
      <w:start w:val="1"/>
      <w:numFmt w:val="ideographTraditional"/>
      <w:lvlText w:val="%5、"/>
      <w:lvlJc w:val="left"/>
      <w:pPr>
        <w:ind w:left="2808" w:hanging="480"/>
      </w:pPr>
    </w:lvl>
    <w:lvl w:ilvl="5" w:tplc="0409001B" w:tentative="1">
      <w:start w:val="1"/>
      <w:numFmt w:val="lowerRoman"/>
      <w:lvlText w:val="%6."/>
      <w:lvlJc w:val="right"/>
      <w:pPr>
        <w:ind w:left="3288" w:hanging="480"/>
      </w:pPr>
    </w:lvl>
    <w:lvl w:ilvl="6" w:tplc="0409000F" w:tentative="1">
      <w:start w:val="1"/>
      <w:numFmt w:val="decimal"/>
      <w:lvlText w:val="%7."/>
      <w:lvlJc w:val="left"/>
      <w:pPr>
        <w:ind w:left="3768" w:hanging="480"/>
      </w:pPr>
    </w:lvl>
    <w:lvl w:ilvl="7" w:tplc="04090019" w:tentative="1">
      <w:start w:val="1"/>
      <w:numFmt w:val="ideographTraditional"/>
      <w:lvlText w:val="%8、"/>
      <w:lvlJc w:val="left"/>
      <w:pPr>
        <w:ind w:left="4248" w:hanging="480"/>
      </w:pPr>
    </w:lvl>
    <w:lvl w:ilvl="8" w:tplc="0409001B" w:tentative="1">
      <w:start w:val="1"/>
      <w:numFmt w:val="lowerRoman"/>
      <w:lvlText w:val="%9."/>
      <w:lvlJc w:val="right"/>
      <w:pPr>
        <w:ind w:left="4728" w:hanging="480"/>
      </w:pPr>
    </w:lvl>
  </w:abstractNum>
  <w:abstractNum w:abstractNumId="6" w15:restartNumberingAfterBreak="0">
    <w:nsid w:val="785102E1"/>
    <w:multiLevelType w:val="hybridMultilevel"/>
    <w:tmpl w:val="F1AE223A"/>
    <w:lvl w:ilvl="0" w:tplc="AFA26CF8">
      <w:start w:val="1"/>
      <w:numFmt w:val="decimal"/>
      <w:lvlText w:val="%1."/>
      <w:lvlJc w:val="left"/>
      <w:pPr>
        <w:ind w:left="264" w:hanging="360"/>
      </w:pPr>
      <w:rPr>
        <w:rFonts w:hint="default"/>
      </w:rPr>
    </w:lvl>
    <w:lvl w:ilvl="1" w:tplc="04090019" w:tentative="1">
      <w:start w:val="1"/>
      <w:numFmt w:val="ideographTraditional"/>
      <w:lvlText w:val="%2、"/>
      <w:lvlJc w:val="left"/>
      <w:pPr>
        <w:ind w:left="864" w:hanging="480"/>
      </w:pPr>
    </w:lvl>
    <w:lvl w:ilvl="2" w:tplc="0409001B" w:tentative="1">
      <w:start w:val="1"/>
      <w:numFmt w:val="lowerRoman"/>
      <w:lvlText w:val="%3."/>
      <w:lvlJc w:val="right"/>
      <w:pPr>
        <w:ind w:left="1344" w:hanging="480"/>
      </w:pPr>
    </w:lvl>
    <w:lvl w:ilvl="3" w:tplc="0409000F" w:tentative="1">
      <w:start w:val="1"/>
      <w:numFmt w:val="decimal"/>
      <w:lvlText w:val="%4."/>
      <w:lvlJc w:val="left"/>
      <w:pPr>
        <w:ind w:left="1824" w:hanging="480"/>
      </w:pPr>
    </w:lvl>
    <w:lvl w:ilvl="4" w:tplc="04090019" w:tentative="1">
      <w:start w:val="1"/>
      <w:numFmt w:val="ideographTraditional"/>
      <w:lvlText w:val="%5、"/>
      <w:lvlJc w:val="left"/>
      <w:pPr>
        <w:ind w:left="2304" w:hanging="480"/>
      </w:pPr>
    </w:lvl>
    <w:lvl w:ilvl="5" w:tplc="0409001B" w:tentative="1">
      <w:start w:val="1"/>
      <w:numFmt w:val="lowerRoman"/>
      <w:lvlText w:val="%6."/>
      <w:lvlJc w:val="right"/>
      <w:pPr>
        <w:ind w:left="2784" w:hanging="480"/>
      </w:pPr>
    </w:lvl>
    <w:lvl w:ilvl="6" w:tplc="0409000F" w:tentative="1">
      <w:start w:val="1"/>
      <w:numFmt w:val="decimal"/>
      <w:lvlText w:val="%7."/>
      <w:lvlJc w:val="left"/>
      <w:pPr>
        <w:ind w:left="3264" w:hanging="480"/>
      </w:pPr>
    </w:lvl>
    <w:lvl w:ilvl="7" w:tplc="04090019" w:tentative="1">
      <w:start w:val="1"/>
      <w:numFmt w:val="ideographTraditional"/>
      <w:lvlText w:val="%8、"/>
      <w:lvlJc w:val="left"/>
      <w:pPr>
        <w:ind w:left="3744" w:hanging="480"/>
      </w:pPr>
    </w:lvl>
    <w:lvl w:ilvl="8" w:tplc="0409001B" w:tentative="1">
      <w:start w:val="1"/>
      <w:numFmt w:val="lowerRoman"/>
      <w:lvlText w:val="%9."/>
      <w:lvlJc w:val="right"/>
      <w:pPr>
        <w:ind w:left="4224" w:hanging="480"/>
      </w:pPr>
    </w:lvl>
  </w:abstractNum>
  <w:num w:numId="1">
    <w:abstractNumId w:val="5"/>
  </w:num>
  <w:num w:numId="2">
    <w:abstractNumId w:val="6"/>
  </w:num>
  <w:num w:numId="3">
    <w:abstractNumId w:val="3"/>
  </w:num>
  <w:num w:numId="4">
    <w:abstractNumId w:val="4"/>
  </w:num>
  <w:num w:numId="5">
    <w:abstractNumId w:val="0"/>
  </w:num>
  <w:num w:numId="6">
    <w:abstractNumId w:val="2"/>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proofState w:spelling="clean" w:grammar="clean"/>
  <w:defaultTabStop w:val="480"/>
  <w:evenAndOddHeaders/>
  <w:drawingGridHorizontalSpacing w:val="120"/>
  <w:displayHorizontalDrawingGridEvery w:val="0"/>
  <w:displayVerticalDrawingGridEvery w:val="2"/>
  <w:characterSpacingControl w:val="compressPunctuation"/>
  <w:hdrShapeDefaults>
    <o:shapedefaults v:ext="edit" spidmax="1843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1F0B"/>
    <w:rsid w:val="000007E5"/>
    <w:rsid w:val="00001CE9"/>
    <w:rsid w:val="00002099"/>
    <w:rsid w:val="000033B6"/>
    <w:rsid w:val="00004960"/>
    <w:rsid w:val="00006F1C"/>
    <w:rsid w:val="00006FDF"/>
    <w:rsid w:val="00011AF1"/>
    <w:rsid w:val="00011E2A"/>
    <w:rsid w:val="0001293E"/>
    <w:rsid w:val="00012E2E"/>
    <w:rsid w:val="0001381D"/>
    <w:rsid w:val="00013BE1"/>
    <w:rsid w:val="00016BFB"/>
    <w:rsid w:val="0002240C"/>
    <w:rsid w:val="000228BB"/>
    <w:rsid w:val="00022C08"/>
    <w:rsid w:val="0002306C"/>
    <w:rsid w:val="00025D69"/>
    <w:rsid w:val="00026714"/>
    <w:rsid w:val="00026769"/>
    <w:rsid w:val="00026B54"/>
    <w:rsid w:val="000273B7"/>
    <w:rsid w:val="00031A54"/>
    <w:rsid w:val="00032082"/>
    <w:rsid w:val="000347F1"/>
    <w:rsid w:val="000351C7"/>
    <w:rsid w:val="0003577D"/>
    <w:rsid w:val="000370A5"/>
    <w:rsid w:val="00037B1E"/>
    <w:rsid w:val="00037C64"/>
    <w:rsid w:val="00037D52"/>
    <w:rsid w:val="00041E1C"/>
    <w:rsid w:val="00042CCD"/>
    <w:rsid w:val="00043464"/>
    <w:rsid w:val="00045200"/>
    <w:rsid w:val="0004533E"/>
    <w:rsid w:val="00052415"/>
    <w:rsid w:val="00053E46"/>
    <w:rsid w:val="00061619"/>
    <w:rsid w:val="0006193F"/>
    <w:rsid w:val="00061AC2"/>
    <w:rsid w:val="000622B3"/>
    <w:rsid w:val="00062F01"/>
    <w:rsid w:val="000631A9"/>
    <w:rsid w:val="0006401D"/>
    <w:rsid w:val="0006523C"/>
    <w:rsid w:val="00070579"/>
    <w:rsid w:val="00070F05"/>
    <w:rsid w:val="00072061"/>
    <w:rsid w:val="000733C7"/>
    <w:rsid w:val="00073922"/>
    <w:rsid w:val="00077858"/>
    <w:rsid w:val="00080DB7"/>
    <w:rsid w:val="00081DC5"/>
    <w:rsid w:val="000824BD"/>
    <w:rsid w:val="000828BC"/>
    <w:rsid w:val="00082E5C"/>
    <w:rsid w:val="00084639"/>
    <w:rsid w:val="000848D3"/>
    <w:rsid w:val="00084E7B"/>
    <w:rsid w:val="00085A7F"/>
    <w:rsid w:val="00086BA2"/>
    <w:rsid w:val="00087256"/>
    <w:rsid w:val="0009062C"/>
    <w:rsid w:val="000913AA"/>
    <w:rsid w:val="00092864"/>
    <w:rsid w:val="00093655"/>
    <w:rsid w:val="00095FD4"/>
    <w:rsid w:val="0009651A"/>
    <w:rsid w:val="00096A59"/>
    <w:rsid w:val="00096E82"/>
    <w:rsid w:val="0009782B"/>
    <w:rsid w:val="00097FEF"/>
    <w:rsid w:val="000A2B49"/>
    <w:rsid w:val="000A3A6D"/>
    <w:rsid w:val="000A50DA"/>
    <w:rsid w:val="000A5866"/>
    <w:rsid w:val="000A5B4E"/>
    <w:rsid w:val="000A5C60"/>
    <w:rsid w:val="000A6F79"/>
    <w:rsid w:val="000A7BBD"/>
    <w:rsid w:val="000B0C09"/>
    <w:rsid w:val="000B44E2"/>
    <w:rsid w:val="000B6D47"/>
    <w:rsid w:val="000B74A3"/>
    <w:rsid w:val="000B7D6E"/>
    <w:rsid w:val="000C1050"/>
    <w:rsid w:val="000C296D"/>
    <w:rsid w:val="000C397D"/>
    <w:rsid w:val="000C58E5"/>
    <w:rsid w:val="000C6776"/>
    <w:rsid w:val="000C7F54"/>
    <w:rsid w:val="000D011F"/>
    <w:rsid w:val="000D0A8E"/>
    <w:rsid w:val="000D22DA"/>
    <w:rsid w:val="000D2CB3"/>
    <w:rsid w:val="000D2D96"/>
    <w:rsid w:val="000D71ED"/>
    <w:rsid w:val="000E0779"/>
    <w:rsid w:val="000E07F2"/>
    <w:rsid w:val="000E0932"/>
    <w:rsid w:val="000E31A8"/>
    <w:rsid w:val="000E3FCF"/>
    <w:rsid w:val="000E5506"/>
    <w:rsid w:val="000E69EC"/>
    <w:rsid w:val="000E79FC"/>
    <w:rsid w:val="000F0901"/>
    <w:rsid w:val="000F2742"/>
    <w:rsid w:val="000F3A51"/>
    <w:rsid w:val="000F3CB6"/>
    <w:rsid w:val="000F3E6B"/>
    <w:rsid w:val="000F6DE2"/>
    <w:rsid w:val="00101328"/>
    <w:rsid w:val="0010294B"/>
    <w:rsid w:val="00102BFC"/>
    <w:rsid w:val="00103351"/>
    <w:rsid w:val="0010433C"/>
    <w:rsid w:val="00107145"/>
    <w:rsid w:val="001079B5"/>
    <w:rsid w:val="00111FA6"/>
    <w:rsid w:val="001121A1"/>
    <w:rsid w:val="001124B2"/>
    <w:rsid w:val="0011266A"/>
    <w:rsid w:val="001141C7"/>
    <w:rsid w:val="001151A8"/>
    <w:rsid w:val="0011650D"/>
    <w:rsid w:val="00117656"/>
    <w:rsid w:val="00117D3E"/>
    <w:rsid w:val="0012225C"/>
    <w:rsid w:val="00123E0A"/>
    <w:rsid w:val="00124CCC"/>
    <w:rsid w:val="00124FC3"/>
    <w:rsid w:val="00125117"/>
    <w:rsid w:val="00125ED4"/>
    <w:rsid w:val="001260D5"/>
    <w:rsid w:val="0012697C"/>
    <w:rsid w:val="00127744"/>
    <w:rsid w:val="001307FE"/>
    <w:rsid w:val="00130F87"/>
    <w:rsid w:val="0013144F"/>
    <w:rsid w:val="00132BF9"/>
    <w:rsid w:val="00133B1F"/>
    <w:rsid w:val="001345B2"/>
    <w:rsid w:val="0013486E"/>
    <w:rsid w:val="001367BF"/>
    <w:rsid w:val="001412C4"/>
    <w:rsid w:val="001416B5"/>
    <w:rsid w:val="00143E98"/>
    <w:rsid w:val="00150C00"/>
    <w:rsid w:val="001571C3"/>
    <w:rsid w:val="0015749B"/>
    <w:rsid w:val="00160D40"/>
    <w:rsid w:val="00160D6A"/>
    <w:rsid w:val="00161996"/>
    <w:rsid w:val="00161E33"/>
    <w:rsid w:val="00162852"/>
    <w:rsid w:val="00162AEA"/>
    <w:rsid w:val="00162FA3"/>
    <w:rsid w:val="00164AFE"/>
    <w:rsid w:val="00165527"/>
    <w:rsid w:val="0017055C"/>
    <w:rsid w:val="00170B9D"/>
    <w:rsid w:val="00170E10"/>
    <w:rsid w:val="001714C0"/>
    <w:rsid w:val="00174FDB"/>
    <w:rsid w:val="00175321"/>
    <w:rsid w:val="0017609F"/>
    <w:rsid w:val="00176776"/>
    <w:rsid w:val="00181605"/>
    <w:rsid w:val="00182BB9"/>
    <w:rsid w:val="00182BE0"/>
    <w:rsid w:val="001865B7"/>
    <w:rsid w:val="00187909"/>
    <w:rsid w:val="001901AD"/>
    <w:rsid w:val="00191BAB"/>
    <w:rsid w:val="0019205D"/>
    <w:rsid w:val="00192C3E"/>
    <w:rsid w:val="0019355E"/>
    <w:rsid w:val="001937BB"/>
    <w:rsid w:val="00193D3A"/>
    <w:rsid w:val="001959F4"/>
    <w:rsid w:val="00196105"/>
    <w:rsid w:val="001A086E"/>
    <w:rsid w:val="001A0882"/>
    <w:rsid w:val="001A0F7D"/>
    <w:rsid w:val="001A1A8F"/>
    <w:rsid w:val="001A1B5A"/>
    <w:rsid w:val="001A26C7"/>
    <w:rsid w:val="001A3ED8"/>
    <w:rsid w:val="001A4FA5"/>
    <w:rsid w:val="001A5B3B"/>
    <w:rsid w:val="001A5B57"/>
    <w:rsid w:val="001A7AF3"/>
    <w:rsid w:val="001B0318"/>
    <w:rsid w:val="001B351F"/>
    <w:rsid w:val="001B3CCA"/>
    <w:rsid w:val="001B527C"/>
    <w:rsid w:val="001C08A8"/>
    <w:rsid w:val="001C1BDD"/>
    <w:rsid w:val="001C33A4"/>
    <w:rsid w:val="001C3619"/>
    <w:rsid w:val="001C36D2"/>
    <w:rsid w:val="001C59E2"/>
    <w:rsid w:val="001C6EDF"/>
    <w:rsid w:val="001C7B22"/>
    <w:rsid w:val="001D1108"/>
    <w:rsid w:val="001D1B55"/>
    <w:rsid w:val="001D24FD"/>
    <w:rsid w:val="001D2846"/>
    <w:rsid w:val="001D39AC"/>
    <w:rsid w:val="001D54C6"/>
    <w:rsid w:val="001D5FB7"/>
    <w:rsid w:val="001D606B"/>
    <w:rsid w:val="001D7710"/>
    <w:rsid w:val="001E0E7E"/>
    <w:rsid w:val="001E1D2D"/>
    <w:rsid w:val="001E21C8"/>
    <w:rsid w:val="001E3EB8"/>
    <w:rsid w:val="001E5C2E"/>
    <w:rsid w:val="001E6006"/>
    <w:rsid w:val="001E7327"/>
    <w:rsid w:val="001F0DE9"/>
    <w:rsid w:val="001F1C3A"/>
    <w:rsid w:val="001F2E94"/>
    <w:rsid w:val="001F465B"/>
    <w:rsid w:val="001F5081"/>
    <w:rsid w:val="001F5A9E"/>
    <w:rsid w:val="001F5C8D"/>
    <w:rsid w:val="001F77F3"/>
    <w:rsid w:val="001F7940"/>
    <w:rsid w:val="0020180A"/>
    <w:rsid w:val="00201A63"/>
    <w:rsid w:val="0020303A"/>
    <w:rsid w:val="00204676"/>
    <w:rsid w:val="002070FD"/>
    <w:rsid w:val="002071A8"/>
    <w:rsid w:val="002119AC"/>
    <w:rsid w:val="0021367C"/>
    <w:rsid w:val="00213C27"/>
    <w:rsid w:val="00213F43"/>
    <w:rsid w:val="0021693A"/>
    <w:rsid w:val="00221638"/>
    <w:rsid w:val="00221DB3"/>
    <w:rsid w:val="00222593"/>
    <w:rsid w:val="00223AA8"/>
    <w:rsid w:val="00223E2D"/>
    <w:rsid w:val="00224F59"/>
    <w:rsid w:val="002269F3"/>
    <w:rsid w:val="00227F40"/>
    <w:rsid w:val="00231085"/>
    <w:rsid w:val="00231919"/>
    <w:rsid w:val="00231B45"/>
    <w:rsid w:val="00231F29"/>
    <w:rsid w:val="00232990"/>
    <w:rsid w:val="002349D1"/>
    <w:rsid w:val="00235631"/>
    <w:rsid w:val="002358B0"/>
    <w:rsid w:val="00235D24"/>
    <w:rsid w:val="00235E5F"/>
    <w:rsid w:val="0023625B"/>
    <w:rsid w:val="00236FA3"/>
    <w:rsid w:val="00237169"/>
    <w:rsid w:val="00237328"/>
    <w:rsid w:val="0024085F"/>
    <w:rsid w:val="002417BC"/>
    <w:rsid w:val="00242476"/>
    <w:rsid w:val="00243331"/>
    <w:rsid w:val="0024335A"/>
    <w:rsid w:val="0024397E"/>
    <w:rsid w:val="00244494"/>
    <w:rsid w:val="0024539D"/>
    <w:rsid w:val="00245AA3"/>
    <w:rsid w:val="00246246"/>
    <w:rsid w:val="002509F3"/>
    <w:rsid w:val="002537C1"/>
    <w:rsid w:val="00254EB7"/>
    <w:rsid w:val="00256865"/>
    <w:rsid w:val="002573B5"/>
    <w:rsid w:val="00260392"/>
    <w:rsid w:val="0026144C"/>
    <w:rsid w:val="002615E9"/>
    <w:rsid w:val="002624BB"/>
    <w:rsid w:val="00263F72"/>
    <w:rsid w:val="00264187"/>
    <w:rsid w:val="00264EB7"/>
    <w:rsid w:val="00270D7D"/>
    <w:rsid w:val="00271250"/>
    <w:rsid w:val="002748ED"/>
    <w:rsid w:val="002771C6"/>
    <w:rsid w:val="00277A0D"/>
    <w:rsid w:val="002803DB"/>
    <w:rsid w:val="002809BA"/>
    <w:rsid w:val="00282D82"/>
    <w:rsid w:val="00283C19"/>
    <w:rsid w:val="00284BF3"/>
    <w:rsid w:val="00287458"/>
    <w:rsid w:val="00290229"/>
    <w:rsid w:val="00290F0F"/>
    <w:rsid w:val="00291006"/>
    <w:rsid w:val="00291D05"/>
    <w:rsid w:val="00293A2A"/>
    <w:rsid w:val="00295E46"/>
    <w:rsid w:val="00296061"/>
    <w:rsid w:val="00297044"/>
    <w:rsid w:val="002A26C9"/>
    <w:rsid w:val="002A3A90"/>
    <w:rsid w:val="002A468D"/>
    <w:rsid w:val="002A4939"/>
    <w:rsid w:val="002A52C4"/>
    <w:rsid w:val="002B08DC"/>
    <w:rsid w:val="002B153A"/>
    <w:rsid w:val="002B54B2"/>
    <w:rsid w:val="002B54F9"/>
    <w:rsid w:val="002B6EBD"/>
    <w:rsid w:val="002C0DEB"/>
    <w:rsid w:val="002C1BFF"/>
    <w:rsid w:val="002C229F"/>
    <w:rsid w:val="002C23CB"/>
    <w:rsid w:val="002C30E2"/>
    <w:rsid w:val="002C34AA"/>
    <w:rsid w:val="002C453D"/>
    <w:rsid w:val="002C5CD2"/>
    <w:rsid w:val="002D1E62"/>
    <w:rsid w:val="002D2034"/>
    <w:rsid w:val="002D3634"/>
    <w:rsid w:val="002D48E9"/>
    <w:rsid w:val="002E5F03"/>
    <w:rsid w:val="002E62C3"/>
    <w:rsid w:val="002E7192"/>
    <w:rsid w:val="002F01E7"/>
    <w:rsid w:val="002F040E"/>
    <w:rsid w:val="002F125E"/>
    <w:rsid w:val="002F183F"/>
    <w:rsid w:val="002F20BE"/>
    <w:rsid w:val="002F25FF"/>
    <w:rsid w:val="002F5929"/>
    <w:rsid w:val="002F6A21"/>
    <w:rsid w:val="002F7525"/>
    <w:rsid w:val="002F7ED1"/>
    <w:rsid w:val="00301C17"/>
    <w:rsid w:val="0030293C"/>
    <w:rsid w:val="00303A26"/>
    <w:rsid w:val="00303FF9"/>
    <w:rsid w:val="00306425"/>
    <w:rsid w:val="00311711"/>
    <w:rsid w:val="00311D7D"/>
    <w:rsid w:val="00312259"/>
    <w:rsid w:val="00312E1A"/>
    <w:rsid w:val="00313C40"/>
    <w:rsid w:val="00313E32"/>
    <w:rsid w:val="00314BF7"/>
    <w:rsid w:val="00314FF3"/>
    <w:rsid w:val="003163C9"/>
    <w:rsid w:val="00317151"/>
    <w:rsid w:val="00317B31"/>
    <w:rsid w:val="00317F89"/>
    <w:rsid w:val="003223AF"/>
    <w:rsid w:val="0032349B"/>
    <w:rsid w:val="00323EC5"/>
    <w:rsid w:val="00324917"/>
    <w:rsid w:val="00325C85"/>
    <w:rsid w:val="00326C43"/>
    <w:rsid w:val="00326E79"/>
    <w:rsid w:val="00327879"/>
    <w:rsid w:val="00330153"/>
    <w:rsid w:val="00330BED"/>
    <w:rsid w:val="00331621"/>
    <w:rsid w:val="00331980"/>
    <w:rsid w:val="00332082"/>
    <w:rsid w:val="0033323D"/>
    <w:rsid w:val="0033379F"/>
    <w:rsid w:val="00336013"/>
    <w:rsid w:val="00336CC5"/>
    <w:rsid w:val="003375F7"/>
    <w:rsid w:val="00341427"/>
    <w:rsid w:val="00342EBC"/>
    <w:rsid w:val="00343910"/>
    <w:rsid w:val="003439C9"/>
    <w:rsid w:val="00346297"/>
    <w:rsid w:val="00346BD2"/>
    <w:rsid w:val="0034769E"/>
    <w:rsid w:val="0035257A"/>
    <w:rsid w:val="0035350A"/>
    <w:rsid w:val="00354539"/>
    <w:rsid w:val="0035492F"/>
    <w:rsid w:val="003549A6"/>
    <w:rsid w:val="00355A1C"/>
    <w:rsid w:val="00356B43"/>
    <w:rsid w:val="00356CC1"/>
    <w:rsid w:val="00357901"/>
    <w:rsid w:val="00364FB1"/>
    <w:rsid w:val="00365402"/>
    <w:rsid w:val="00365DFF"/>
    <w:rsid w:val="00367971"/>
    <w:rsid w:val="0037078F"/>
    <w:rsid w:val="003711D6"/>
    <w:rsid w:val="00371702"/>
    <w:rsid w:val="00372C26"/>
    <w:rsid w:val="00373011"/>
    <w:rsid w:val="0037304B"/>
    <w:rsid w:val="00374F20"/>
    <w:rsid w:val="00375609"/>
    <w:rsid w:val="00375AFB"/>
    <w:rsid w:val="00375F8D"/>
    <w:rsid w:val="00376A54"/>
    <w:rsid w:val="00376AF7"/>
    <w:rsid w:val="003818AD"/>
    <w:rsid w:val="0038297B"/>
    <w:rsid w:val="00382C7E"/>
    <w:rsid w:val="00383AC4"/>
    <w:rsid w:val="00384777"/>
    <w:rsid w:val="00384EE3"/>
    <w:rsid w:val="00385363"/>
    <w:rsid w:val="00386060"/>
    <w:rsid w:val="0038626F"/>
    <w:rsid w:val="00386C12"/>
    <w:rsid w:val="00390442"/>
    <w:rsid w:val="00393914"/>
    <w:rsid w:val="00394328"/>
    <w:rsid w:val="0039481E"/>
    <w:rsid w:val="003A11A5"/>
    <w:rsid w:val="003A15A8"/>
    <w:rsid w:val="003A24B0"/>
    <w:rsid w:val="003A2730"/>
    <w:rsid w:val="003A3B62"/>
    <w:rsid w:val="003A3D2A"/>
    <w:rsid w:val="003A4DAD"/>
    <w:rsid w:val="003A5042"/>
    <w:rsid w:val="003A505B"/>
    <w:rsid w:val="003A59C0"/>
    <w:rsid w:val="003A6A59"/>
    <w:rsid w:val="003B11D6"/>
    <w:rsid w:val="003B1259"/>
    <w:rsid w:val="003B1BDC"/>
    <w:rsid w:val="003B1EF3"/>
    <w:rsid w:val="003B21D2"/>
    <w:rsid w:val="003B4A1F"/>
    <w:rsid w:val="003C0564"/>
    <w:rsid w:val="003C2EB6"/>
    <w:rsid w:val="003C4104"/>
    <w:rsid w:val="003C581B"/>
    <w:rsid w:val="003C66B1"/>
    <w:rsid w:val="003C67E9"/>
    <w:rsid w:val="003C7B03"/>
    <w:rsid w:val="003D00B3"/>
    <w:rsid w:val="003D0388"/>
    <w:rsid w:val="003D0676"/>
    <w:rsid w:val="003D19F7"/>
    <w:rsid w:val="003D303D"/>
    <w:rsid w:val="003D73DD"/>
    <w:rsid w:val="003E04DB"/>
    <w:rsid w:val="003E06B9"/>
    <w:rsid w:val="003E0C24"/>
    <w:rsid w:val="003E215C"/>
    <w:rsid w:val="003E2B1A"/>
    <w:rsid w:val="003E6BC9"/>
    <w:rsid w:val="003E76B2"/>
    <w:rsid w:val="003F318A"/>
    <w:rsid w:val="003F3768"/>
    <w:rsid w:val="003F3AA8"/>
    <w:rsid w:val="003F55F4"/>
    <w:rsid w:val="003F56D4"/>
    <w:rsid w:val="003F5EE8"/>
    <w:rsid w:val="003F5FFB"/>
    <w:rsid w:val="003F6FFA"/>
    <w:rsid w:val="003F7758"/>
    <w:rsid w:val="003F7847"/>
    <w:rsid w:val="00401D75"/>
    <w:rsid w:val="004021D7"/>
    <w:rsid w:val="00402A10"/>
    <w:rsid w:val="004058A9"/>
    <w:rsid w:val="00405A35"/>
    <w:rsid w:val="00410ABB"/>
    <w:rsid w:val="00410F39"/>
    <w:rsid w:val="00412966"/>
    <w:rsid w:val="00413D0F"/>
    <w:rsid w:val="004149AB"/>
    <w:rsid w:val="00414AFD"/>
    <w:rsid w:val="00420BD9"/>
    <w:rsid w:val="00424A64"/>
    <w:rsid w:val="004271E7"/>
    <w:rsid w:val="004300B0"/>
    <w:rsid w:val="00431B79"/>
    <w:rsid w:val="00433911"/>
    <w:rsid w:val="00435360"/>
    <w:rsid w:val="00435574"/>
    <w:rsid w:val="0043566E"/>
    <w:rsid w:val="00435FD3"/>
    <w:rsid w:val="00441E12"/>
    <w:rsid w:val="00442635"/>
    <w:rsid w:val="0044283E"/>
    <w:rsid w:val="00443F4E"/>
    <w:rsid w:val="0044450E"/>
    <w:rsid w:val="00445FD5"/>
    <w:rsid w:val="0044699D"/>
    <w:rsid w:val="0045315A"/>
    <w:rsid w:val="00453E53"/>
    <w:rsid w:val="0045447A"/>
    <w:rsid w:val="00454FAF"/>
    <w:rsid w:val="0045729E"/>
    <w:rsid w:val="00457798"/>
    <w:rsid w:val="0046024D"/>
    <w:rsid w:val="0046042F"/>
    <w:rsid w:val="00460D6F"/>
    <w:rsid w:val="004613FB"/>
    <w:rsid w:val="00462BDE"/>
    <w:rsid w:val="00463928"/>
    <w:rsid w:val="00463B78"/>
    <w:rsid w:val="00470F55"/>
    <w:rsid w:val="00473C2F"/>
    <w:rsid w:val="00474A0C"/>
    <w:rsid w:val="004758C2"/>
    <w:rsid w:val="00475A1A"/>
    <w:rsid w:val="00475CE1"/>
    <w:rsid w:val="00480A49"/>
    <w:rsid w:val="004820A3"/>
    <w:rsid w:val="00482BBF"/>
    <w:rsid w:val="00485B99"/>
    <w:rsid w:val="0048654B"/>
    <w:rsid w:val="004915A5"/>
    <w:rsid w:val="00491A22"/>
    <w:rsid w:val="00491F5A"/>
    <w:rsid w:val="00493919"/>
    <w:rsid w:val="00494C6A"/>
    <w:rsid w:val="0049645D"/>
    <w:rsid w:val="0049772F"/>
    <w:rsid w:val="004978EF"/>
    <w:rsid w:val="004A0F6B"/>
    <w:rsid w:val="004A2450"/>
    <w:rsid w:val="004A423E"/>
    <w:rsid w:val="004A4276"/>
    <w:rsid w:val="004A5305"/>
    <w:rsid w:val="004A55E2"/>
    <w:rsid w:val="004A5E88"/>
    <w:rsid w:val="004A6A79"/>
    <w:rsid w:val="004B04A5"/>
    <w:rsid w:val="004B04D3"/>
    <w:rsid w:val="004B2150"/>
    <w:rsid w:val="004B2BAD"/>
    <w:rsid w:val="004B5018"/>
    <w:rsid w:val="004B6B4A"/>
    <w:rsid w:val="004C0365"/>
    <w:rsid w:val="004C100A"/>
    <w:rsid w:val="004C36CE"/>
    <w:rsid w:val="004C395F"/>
    <w:rsid w:val="004C3B7F"/>
    <w:rsid w:val="004C4442"/>
    <w:rsid w:val="004C4965"/>
    <w:rsid w:val="004C54E6"/>
    <w:rsid w:val="004C578F"/>
    <w:rsid w:val="004C71A9"/>
    <w:rsid w:val="004D1459"/>
    <w:rsid w:val="004D1F50"/>
    <w:rsid w:val="004D22CF"/>
    <w:rsid w:val="004D4645"/>
    <w:rsid w:val="004D5B3A"/>
    <w:rsid w:val="004D6740"/>
    <w:rsid w:val="004D76D5"/>
    <w:rsid w:val="004D7AD3"/>
    <w:rsid w:val="004E0F13"/>
    <w:rsid w:val="004E1803"/>
    <w:rsid w:val="004E1810"/>
    <w:rsid w:val="004E1C23"/>
    <w:rsid w:val="004E2F71"/>
    <w:rsid w:val="004E588E"/>
    <w:rsid w:val="004E5D8C"/>
    <w:rsid w:val="004F06BC"/>
    <w:rsid w:val="004F3EA6"/>
    <w:rsid w:val="004F4160"/>
    <w:rsid w:val="004F45FC"/>
    <w:rsid w:val="004F515E"/>
    <w:rsid w:val="004F582A"/>
    <w:rsid w:val="004F6CE5"/>
    <w:rsid w:val="004F6DF8"/>
    <w:rsid w:val="004F7766"/>
    <w:rsid w:val="004F777C"/>
    <w:rsid w:val="004F7E6F"/>
    <w:rsid w:val="0050064E"/>
    <w:rsid w:val="0050098B"/>
    <w:rsid w:val="005015AF"/>
    <w:rsid w:val="00503066"/>
    <w:rsid w:val="00505A13"/>
    <w:rsid w:val="00505C0B"/>
    <w:rsid w:val="005061B6"/>
    <w:rsid w:val="00507085"/>
    <w:rsid w:val="005119C6"/>
    <w:rsid w:val="005120BE"/>
    <w:rsid w:val="005127B8"/>
    <w:rsid w:val="005148C1"/>
    <w:rsid w:val="00514FE8"/>
    <w:rsid w:val="0051547E"/>
    <w:rsid w:val="00515C75"/>
    <w:rsid w:val="00516B15"/>
    <w:rsid w:val="005172BB"/>
    <w:rsid w:val="0052087A"/>
    <w:rsid w:val="00521123"/>
    <w:rsid w:val="0052288E"/>
    <w:rsid w:val="00524C40"/>
    <w:rsid w:val="00525817"/>
    <w:rsid w:val="00527261"/>
    <w:rsid w:val="00530331"/>
    <w:rsid w:val="0053053A"/>
    <w:rsid w:val="005319DD"/>
    <w:rsid w:val="00532617"/>
    <w:rsid w:val="00534261"/>
    <w:rsid w:val="005345F0"/>
    <w:rsid w:val="00534A26"/>
    <w:rsid w:val="005352F9"/>
    <w:rsid w:val="00540DBD"/>
    <w:rsid w:val="00541202"/>
    <w:rsid w:val="005416B6"/>
    <w:rsid w:val="00541B36"/>
    <w:rsid w:val="00542E48"/>
    <w:rsid w:val="00544212"/>
    <w:rsid w:val="00545559"/>
    <w:rsid w:val="005461BC"/>
    <w:rsid w:val="00546A61"/>
    <w:rsid w:val="00547584"/>
    <w:rsid w:val="00551E2D"/>
    <w:rsid w:val="005536D5"/>
    <w:rsid w:val="00553C72"/>
    <w:rsid w:val="0055448F"/>
    <w:rsid w:val="00554712"/>
    <w:rsid w:val="00555909"/>
    <w:rsid w:val="005579DE"/>
    <w:rsid w:val="0056056B"/>
    <w:rsid w:val="00560BCD"/>
    <w:rsid w:val="005612A8"/>
    <w:rsid w:val="00561D3B"/>
    <w:rsid w:val="0056328D"/>
    <w:rsid w:val="00563B9A"/>
    <w:rsid w:val="005641A0"/>
    <w:rsid w:val="00565546"/>
    <w:rsid w:val="005664FF"/>
    <w:rsid w:val="0056710F"/>
    <w:rsid w:val="0056765C"/>
    <w:rsid w:val="00567777"/>
    <w:rsid w:val="00570A1B"/>
    <w:rsid w:val="0057176D"/>
    <w:rsid w:val="0057515E"/>
    <w:rsid w:val="00575240"/>
    <w:rsid w:val="0057713C"/>
    <w:rsid w:val="00580E76"/>
    <w:rsid w:val="00581A04"/>
    <w:rsid w:val="00582651"/>
    <w:rsid w:val="00583FB9"/>
    <w:rsid w:val="005842D3"/>
    <w:rsid w:val="0058594A"/>
    <w:rsid w:val="00586733"/>
    <w:rsid w:val="00587493"/>
    <w:rsid w:val="00587F43"/>
    <w:rsid w:val="00591ED1"/>
    <w:rsid w:val="00592F2D"/>
    <w:rsid w:val="00593AD5"/>
    <w:rsid w:val="00594C8F"/>
    <w:rsid w:val="00595850"/>
    <w:rsid w:val="00595E33"/>
    <w:rsid w:val="00596875"/>
    <w:rsid w:val="00597DA0"/>
    <w:rsid w:val="005A2FAB"/>
    <w:rsid w:val="005A3AF1"/>
    <w:rsid w:val="005A52E7"/>
    <w:rsid w:val="005A595B"/>
    <w:rsid w:val="005A5AF6"/>
    <w:rsid w:val="005A5B5A"/>
    <w:rsid w:val="005A7284"/>
    <w:rsid w:val="005A740A"/>
    <w:rsid w:val="005A7946"/>
    <w:rsid w:val="005B0FEA"/>
    <w:rsid w:val="005B1E29"/>
    <w:rsid w:val="005B3F5A"/>
    <w:rsid w:val="005B4408"/>
    <w:rsid w:val="005B4503"/>
    <w:rsid w:val="005B5BA4"/>
    <w:rsid w:val="005B648C"/>
    <w:rsid w:val="005B6900"/>
    <w:rsid w:val="005B7B17"/>
    <w:rsid w:val="005C12E5"/>
    <w:rsid w:val="005C1FB7"/>
    <w:rsid w:val="005C24EB"/>
    <w:rsid w:val="005C2E9C"/>
    <w:rsid w:val="005C5176"/>
    <w:rsid w:val="005C527D"/>
    <w:rsid w:val="005C599D"/>
    <w:rsid w:val="005C5D19"/>
    <w:rsid w:val="005C69B3"/>
    <w:rsid w:val="005D061D"/>
    <w:rsid w:val="005D18DB"/>
    <w:rsid w:val="005D2F56"/>
    <w:rsid w:val="005D536A"/>
    <w:rsid w:val="005D6BE5"/>
    <w:rsid w:val="005D7DC1"/>
    <w:rsid w:val="005E0631"/>
    <w:rsid w:val="005E0A44"/>
    <w:rsid w:val="005E1234"/>
    <w:rsid w:val="005E1533"/>
    <w:rsid w:val="005E210E"/>
    <w:rsid w:val="005E4199"/>
    <w:rsid w:val="005E47DB"/>
    <w:rsid w:val="005E59A3"/>
    <w:rsid w:val="005E6838"/>
    <w:rsid w:val="005F0272"/>
    <w:rsid w:val="005F2D7C"/>
    <w:rsid w:val="005F722A"/>
    <w:rsid w:val="0060010E"/>
    <w:rsid w:val="00601FDA"/>
    <w:rsid w:val="00606203"/>
    <w:rsid w:val="00606283"/>
    <w:rsid w:val="0061106D"/>
    <w:rsid w:val="00611F87"/>
    <w:rsid w:val="00612B30"/>
    <w:rsid w:val="00613A43"/>
    <w:rsid w:val="00614D92"/>
    <w:rsid w:val="00614F04"/>
    <w:rsid w:val="0061647D"/>
    <w:rsid w:val="00616487"/>
    <w:rsid w:val="006168D7"/>
    <w:rsid w:val="00616BB6"/>
    <w:rsid w:val="00617581"/>
    <w:rsid w:val="0062001E"/>
    <w:rsid w:val="00624E24"/>
    <w:rsid w:val="00625158"/>
    <w:rsid w:val="006302F2"/>
    <w:rsid w:val="006307CD"/>
    <w:rsid w:val="0063145B"/>
    <w:rsid w:val="0063202B"/>
    <w:rsid w:val="006323A2"/>
    <w:rsid w:val="00633F27"/>
    <w:rsid w:val="006354EC"/>
    <w:rsid w:val="0063577E"/>
    <w:rsid w:val="006361D4"/>
    <w:rsid w:val="0063695C"/>
    <w:rsid w:val="00637CC8"/>
    <w:rsid w:val="00640E91"/>
    <w:rsid w:val="0064171B"/>
    <w:rsid w:val="00643320"/>
    <w:rsid w:val="00644800"/>
    <w:rsid w:val="006463EB"/>
    <w:rsid w:val="00651F61"/>
    <w:rsid w:val="00654D9B"/>
    <w:rsid w:val="006613EE"/>
    <w:rsid w:val="0066208D"/>
    <w:rsid w:val="00662C67"/>
    <w:rsid w:val="00664E82"/>
    <w:rsid w:val="00665A9D"/>
    <w:rsid w:val="00666C76"/>
    <w:rsid w:val="00670A5B"/>
    <w:rsid w:val="00673304"/>
    <w:rsid w:val="00674EA6"/>
    <w:rsid w:val="00675BCC"/>
    <w:rsid w:val="00676352"/>
    <w:rsid w:val="00677529"/>
    <w:rsid w:val="00683F06"/>
    <w:rsid w:val="0068652D"/>
    <w:rsid w:val="00686CE9"/>
    <w:rsid w:val="006875EA"/>
    <w:rsid w:val="00692F3B"/>
    <w:rsid w:val="00693DD9"/>
    <w:rsid w:val="00694472"/>
    <w:rsid w:val="00695CE9"/>
    <w:rsid w:val="00696BF7"/>
    <w:rsid w:val="006A09D6"/>
    <w:rsid w:val="006B304F"/>
    <w:rsid w:val="006B3517"/>
    <w:rsid w:val="006B3A53"/>
    <w:rsid w:val="006B46FB"/>
    <w:rsid w:val="006B4C8B"/>
    <w:rsid w:val="006B654A"/>
    <w:rsid w:val="006C13A4"/>
    <w:rsid w:val="006C2524"/>
    <w:rsid w:val="006C2EF1"/>
    <w:rsid w:val="006C3CB0"/>
    <w:rsid w:val="006C4989"/>
    <w:rsid w:val="006C4DD9"/>
    <w:rsid w:val="006C4FDC"/>
    <w:rsid w:val="006C68D3"/>
    <w:rsid w:val="006D0C4A"/>
    <w:rsid w:val="006D2E6F"/>
    <w:rsid w:val="006D3D8F"/>
    <w:rsid w:val="006D53C1"/>
    <w:rsid w:val="006D7B5F"/>
    <w:rsid w:val="006D7CC9"/>
    <w:rsid w:val="006E1D22"/>
    <w:rsid w:val="006E3E50"/>
    <w:rsid w:val="006E502E"/>
    <w:rsid w:val="006E654C"/>
    <w:rsid w:val="006F01D4"/>
    <w:rsid w:val="006F16AE"/>
    <w:rsid w:val="006F1E29"/>
    <w:rsid w:val="006F5F02"/>
    <w:rsid w:val="006F6754"/>
    <w:rsid w:val="006F743F"/>
    <w:rsid w:val="00700798"/>
    <w:rsid w:val="00700ACB"/>
    <w:rsid w:val="007010DD"/>
    <w:rsid w:val="007011D0"/>
    <w:rsid w:val="007033E5"/>
    <w:rsid w:val="0070535D"/>
    <w:rsid w:val="007054DD"/>
    <w:rsid w:val="007055DB"/>
    <w:rsid w:val="0070562E"/>
    <w:rsid w:val="00707B37"/>
    <w:rsid w:val="00710723"/>
    <w:rsid w:val="00710F33"/>
    <w:rsid w:val="007122DB"/>
    <w:rsid w:val="00713572"/>
    <w:rsid w:val="00714BFE"/>
    <w:rsid w:val="0071520B"/>
    <w:rsid w:val="00715F31"/>
    <w:rsid w:val="007208E7"/>
    <w:rsid w:val="00721413"/>
    <w:rsid w:val="007245BD"/>
    <w:rsid w:val="00724C2D"/>
    <w:rsid w:val="007270D8"/>
    <w:rsid w:val="0072748A"/>
    <w:rsid w:val="00727B5E"/>
    <w:rsid w:val="007310F9"/>
    <w:rsid w:val="007316C2"/>
    <w:rsid w:val="00731F2C"/>
    <w:rsid w:val="00732D81"/>
    <w:rsid w:val="00733505"/>
    <w:rsid w:val="00734593"/>
    <w:rsid w:val="00734EEB"/>
    <w:rsid w:val="00734F70"/>
    <w:rsid w:val="00735BA0"/>
    <w:rsid w:val="00735C2A"/>
    <w:rsid w:val="00741F8E"/>
    <w:rsid w:val="00743B67"/>
    <w:rsid w:val="00743B95"/>
    <w:rsid w:val="007456C4"/>
    <w:rsid w:val="00745710"/>
    <w:rsid w:val="00745AAF"/>
    <w:rsid w:val="007463C6"/>
    <w:rsid w:val="00747CEB"/>
    <w:rsid w:val="00750F98"/>
    <w:rsid w:val="0075125D"/>
    <w:rsid w:val="0075163D"/>
    <w:rsid w:val="00751EA0"/>
    <w:rsid w:val="0075281D"/>
    <w:rsid w:val="00753F0D"/>
    <w:rsid w:val="00756053"/>
    <w:rsid w:val="007569DD"/>
    <w:rsid w:val="00756DE6"/>
    <w:rsid w:val="00757D9F"/>
    <w:rsid w:val="00757EDF"/>
    <w:rsid w:val="0076122A"/>
    <w:rsid w:val="0076213E"/>
    <w:rsid w:val="00763219"/>
    <w:rsid w:val="00766459"/>
    <w:rsid w:val="00766462"/>
    <w:rsid w:val="00767520"/>
    <w:rsid w:val="007701C1"/>
    <w:rsid w:val="0077040C"/>
    <w:rsid w:val="00773279"/>
    <w:rsid w:val="00776A49"/>
    <w:rsid w:val="007773C6"/>
    <w:rsid w:val="00780342"/>
    <w:rsid w:val="00780EC5"/>
    <w:rsid w:val="0078149F"/>
    <w:rsid w:val="007817DB"/>
    <w:rsid w:val="00782E80"/>
    <w:rsid w:val="00782F87"/>
    <w:rsid w:val="00783A71"/>
    <w:rsid w:val="00785CD2"/>
    <w:rsid w:val="00785F25"/>
    <w:rsid w:val="00786A3B"/>
    <w:rsid w:val="00790263"/>
    <w:rsid w:val="00791C77"/>
    <w:rsid w:val="00793AC3"/>
    <w:rsid w:val="00793B73"/>
    <w:rsid w:val="007947A5"/>
    <w:rsid w:val="0079482D"/>
    <w:rsid w:val="00797B05"/>
    <w:rsid w:val="007A0890"/>
    <w:rsid w:val="007A172A"/>
    <w:rsid w:val="007A25C4"/>
    <w:rsid w:val="007A2FE6"/>
    <w:rsid w:val="007A51D6"/>
    <w:rsid w:val="007A5C76"/>
    <w:rsid w:val="007A756D"/>
    <w:rsid w:val="007B399E"/>
    <w:rsid w:val="007B4319"/>
    <w:rsid w:val="007B535F"/>
    <w:rsid w:val="007B6551"/>
    <w:rsid w:val="007C0B80"/>
    <w:rsid w:val="007C0DC2"/>
    <w:rsid w:val="007C178A"/>
    <w:rsid w:val="007C339A"/>
    <w:rsid w:val="007C5CA6"/>
    <w:rsid w:val="007D256C"/>
    <w:rsid w:val="007D2F59"/>
    <w:rsid w:val="007D3176"/>
    <w:rsid w:val="007D49E4"/>
    <w:rsid w:val="007D4B02"/>
    <w:rsid w:val="007E0ADD"/>
    <w:rsid w:val="007E67B4"/>
    <w:rsid w:val="007E6AE4"/>
    <w:rsid w:val="007E7130"/>
    <w:rsid w:val="007E7BD4"/>
    <w:rsid w:val="007F058C"/>
    <w:rsid w:val="007F10D5"/>
    <w:rsid w:val="007F1626"/>
    <w:rsid w:val="007F5B37"/>
    <w:rsid w:val="007F6718"/>
    <w:rsid w:val="007F6E4E"/>
    <w:rsid w:val="007F7B52"/>
    <w:rsid w:val="008004C9"/>
    <w:rsid w:val="00802A05"/>
    <w:rsid w:val="00802B1B"/>
    <w:rsid w:val="00803770"/>
    <w:rsid w:val="00804D02"/>
    <w:rsid w:val="00804DE2"/>
    <w:rsid w:val="00805C08"/>
    <w:rsid w:val="00807DE4"/>
    <w:rsid w:val="00811750"/>
    <w:rsid w:val="00815C05"/>
    <w:rsid w:val="00816107"/>
    <w:rsid w:val="00816592"/>
    <w:rsid w:val="00816E10"/>
    <w:rsid w:val="008170AA"/>
    <w:rsid w:val="00820168"/>
    <w:rsid w:val="00820C13"/>
    <w:rsid w:val="00820D54"/>
    <w:rsid w:val="0082100B"/>
    <w:rsid w:val="00822FB6"/>
    <w:rsid w:val="0082300E"/>
    <w:rsid w:val="00825956"/>
    <w:rsid w:val="00826D73"/>
    <w:rsid w:val="00826F20"/>
    <w:rsid w:val="00827B85"/>
    <w:rsid w:val="00827BBD"/>
    <w:rsid w:val="00830455"/>
    <w:rsid w:val="008307B4"/>
    <w:rsid w:val="00831F0B"/>
    <w:rsid w:val="00832F7C"/>
    <w:rsid w:val="008337C5"/>
    <w:rsid w:val="00836D0A"/>
    <w:rsid w:val="008407E7"/>
    <w:rsid w:val="008426CB"/>
    <w:rsid w:val="008438B2"/>
    <w:rsid w:val="00843CE6"/>
    <w:rsid w:val="00844B2C"/>
    <w:rsid w:val="00845345"/>
    <w:rsid w:val="00845C99"/>
    <w:rsid w:val="008470F2"/>
    <w:rsid w:val="00851201"/>
    <w:rsid w:val="00853E14"/>
    <w:rsid w:val="00854CA2"/>
    <w:rsid w:val="0085612B"/>
    <w:rsid w:val="00857564"/>
    <w:rsid w:val="00857648"/>
    <w:rsid w:val="00860174"/>
    <w:rsid w:val="008602DA"/>
    <w:rsid w:val="00861099"/>
    <w:rsid w:val="0086195D"/>
    <w:rsid w:val="008626C2"/>
    <w:rsid w:val="00862CF4"/>
    <w:rsid w:val="00863605"/>
    <w:rsid w:val="00863D74"/>
    <w:rsid w:val="0086484F"/>
    <w:rsid w:val="00865909"/>
    <w:rsid w:val="00867883"/>
    <w:rsid w:val="0087280E"/>
    <w:rsid w:val="008739EF"/>
    <w:rsid w:val="00873EE8"/>
    <w:rsid w:val="00875D98"/>
    <w:rsid w:val="008762C7"/>
    <w:rsid w:val="00876738"/>
    <w:rsid w:val="00877A30"/>
    <w:rsid w:val="0088204A"/>
    <w:rsid w:val="00883BDF"/>
    <w:rsid w:val="008858A8"/>
    <w:rsid w:val="008858AE"/>
    <w:rsid w:val="008917DB"/>
    <w:rsid w:val="00892D05"/>
    <w:rsid w:val="00895442"/>
    <w:rsid w:val="00896ADD"/>
    <w:rsid w:val="0089758F"/>
    <w:rsid w:val="008A029D"/>
    <w:rsid w:val="008A1724"/>
    <w:rsid w:val="008A182A"/>
    <w:rsid w:val="008A7A98"/>
    <w:rsid w:val="008B106B"/>
    <w:rsid w:val="008B274C"/>
    <w:rsid w:val="008B3E4D"/>
    <w:rsid w:val="008B4835"/>
    <w:rsid w:val="008B5268"/>
    <w:rsid w:val="008B5A4A"/>
    <w:rsid w:val="008B5B2F"/>
    <w:rsid w:val="008C1908"/>
    <w:rsid w:val="008C1DCA"/>
    <w:rsid w:val="008C21A8"/>
    <w:rsid w:val="008C24F1"/>
    <w:rsid w:val="008C2CB9"/>
    <w:rsid w:val="008C3A2E"/>
    <w:rsid w:val="008C3CFD"/>
    <w:rsid w:val="008C4120"/>
    <w:rsid w:val="008C540C"/>
    <w:rsid w:val="008C60B6"/>
    <w:rsid w:val="008C62EB"/>
    <w:rsid w:val="008D0614"/>
    <w:rsid w:val="008D74B2"/>
    <w:rsid w:val="008D7F66"/>
    <w:rsid w:val="008E19F0"/>
    <w:rsid w:val="008E2988"/>
    <w:rsid w:val="008E4EFB"/>
    <w:rsid w:val="008E59B2"/>
    <w:rsid w:val="008E5EC8"/>
    <w:rsid w:val="008E62A8"/>
    <w:rsid w:val="008E7DA9"/>
    <w:rsid w:val="008F00DA"/>
    <w:rsid w:val="008F1681"/>
    <w:rsid w:val="008F19C8"/>
    <w:rsid w:val="008F4FAF"/>
    <w:rsid w:val="008F6174"/>
    <w:rsid w:val="0090433F"/>
    <w:rsid w:val="0090598F"/>
    <w:rsid w:val="00905FD7"/>
    <w:rsid w:val="009067AA"/>
    <w:rsid w:val="00907C10"/>
    <w:rsid w:val="0091068A"/>
    <w:rsid w:val="00911434"/>
    <w:rsid w:val="009114F1"/>
    <w:rsid w:val="00913916"/>
    <w:rsid w:val="009158A7"/>
    <w:rsid w:val="00915DC5"/>
    <w:rsid w:val="00916F2D"/>
    <w:rsid w:val="00920312"/>
    <w:rsid w:val="0092078A"/>
    <w:rsid w:val="0092081D"/>
    <w:rsid w:val="00921E74"/>
    <w:rsid w:val="009222CD"/>
    <w:rsid w:val="0092364D"/>
    <w:rsid w:val="00923909"/>
    <w:rsid w:val="00923B3E"/>
    <w:rsid w:val="00925D59"/>
    <w:rsid w:val="00931406"/>
    <w:rsid w:val="009335CB"/>
    <w:rsid w:val="00934145"/>
    <w:rsid w:val="009352F2"/>
    <w:rsid w:val="0093542D"/>
    <w:rsid w:val="00936A4A"/>
    <w:rsid w:val="00937085"/>
    <w:rsid w:val="00937CB9"/>
    <w:rsid w:val="009409B0"/>
    <w:rsid w:val="00940A5A"/>
    <w:rsid w:val="00943B61"/>
    <w:rsid w:val="0094403A"/>
    <w:rsid w:val="009447C3"/>
    <w:rsid w:val="009447ED"/>
    <w:rsid w:val="00947666"/>
    <w:rsid w:val="0094770A"/>
    <w:rsid w:val="00950CCA"/>
    <w:rsid w:val="00951E81"/>
    <w:rsid w:val="009522B1"/>
    <w:rsid w:val="009523B2"/>
    <w:rsid w:val="00957B57"/>
    <w:rsid w:val="00960899"/>
    <w:rsid w:val="0096196A"/>
    <w:rsid w:val="009649F9"/>
    <w:rsid w:val="009655E1"/>
    <w:rsid w:val="009659BD"/>
    <w:rsid w:val="009661C4"/>
    <w:rsid w:val="0096791E"/>
    <w:rsid w:val="00971A25"/>
    <w:rsid w:val="00972874"/>
    <w:rsid w:val="00972C1C"/>
    <w:rsid w:val="009733EE"/>
    <w:rsid w:val="00974605"/>
    <w:rsid w:val="009756B2"/>
    <w:rsid w:val="009808C5"/>
    <w:rsid w:val="00980AFF"/>
    <w:rsid w:val="00980D79"/>
    <w:rsid w:val="00981515"/>
    <w:rsid w:val="00982542"/>
    <w:rsid w:val="009836A1"/>
    <w:rsid w:val="00983ECB"/>
    <w:rsid w:val="009872E1"/>
    <w:rsid w:val="0098795F"/>
    <w:rsid w:val="00990895"/>
    <w:rsid w:val="009909D2"/>
    <w:rsid w:val="00992345"/>
    <w:rsid w:val="00992ABA"/>
    <w:rsid w:val="00993C30"/>
    <w:rsid w:val="009A0C36"/>
    <w:rsid w:val="009A22F8"/>
    <w:rsid w:val="009A4D98"/>
    <w:rsid w:val="009A574C"/>
    <w:rsid w:val="009A642C"/>
    <w:rsid w:val="009A6FA3"/>
    <w:rsid w:val="009A79FE"/>
    <w:rsid w:val="009B056A"/>
    <w:rsid w:val="009B2449"/>
    <w:rsid w:val="009B32E8"/>
    <w:rsid w:val="009B3C74"/>
    <w:rsid w:val="009B55A4"/>
    <w:rsid w:val="009B5C56"/>
    <w:rsid w:val="009C0F6E"/>
    <w:rsid w:val="009C1855"/>
    <w:rsid w:val="009C2205"/>
    <w:rsid w:val="009C36DA"/>
    <w:rsid w:val="009C3A87"/>
    <w:rsid w:val="009C3BEF"/>
    <w:rsid w:val="009C468C"/>
    <w:rsid w:val="009C521E"/>
    <w:rsid w:val="009C7126"/>
    <w:rsid w:val="009C72D5"/>
    <w:rsid w:val="009D0447"/>
    <w:rsid w:val="009D1A77"/>
    <w:rsid w:val="009D1D8F"/>
    <w:rsid w:val="009D22C2"/>
    <w:rsid w:val="009D381D"/>
    <w:rsid w:val="009D53B4"/>
    <w:rsid w:val="009D5986"/>
    <w:rsid w:val="009E0DE3"/>
    <w:rsid w:val="009E0EEC"/>
    <w:rsid w:val="009E12E8"/>
    <w:rsid w:val="009E18C2"/>
    <w:rsid w:val="009E3BF8"/>
    <w:rsid w:val="009E63D5"/>
    <w:rsid w:val="009F02D1"/>
    <w:rsid w:val="009F1401"/>
    <w:rsid w:val="009F1864"/>
    <w:rsid w:val="009F2FEE"/>
    <w:rsid w:val="009F38F5"/>
    <w:rsid w:val="009F3A1B"/>
    <w:rsid w:val="009F3DEF"/>
    <w:rsid w:val="009F5421"/>
    <w:rsid w:val="009F64CD"/>
    <w:rsid w:val="00A04175"/>
    <w:rsid w:val="00A04778"/>
    <w:rsid w:val="00A04993"/>
    <w:rsid w:val="00A05170"/>
    <w:rsid w:val="00A0636B"/>
    <w:rsid w:val="00A067C7"/>
    <w:rsid w:val="00A1232D"/>
    <w:rsid w:val="00A134E0"/>
    <w:rsid w:val="00A157B6"/>
    <w:rsid w:val="00A2099B"/>
    <w:rsid w:val="00A2127E"/>
    <w:rsid w:val="00A21914"/>
    <w:rsid w:val="00A21E1D"/>
    <w:rsid w:val="00A2476A"/>
    <w:rsid w:val="00A2660E"/>
    <w:rsid w:val="00A275FC"/>
    <w:rsid w:val="00A27E44"/>
    <w:rsid w:val="00A337E6"/>
    <w:rsid w:val="00A34129"/>
    <w:rsid w:val="00A343A8"/>
    <w:rsid w:val="00A34D40"/>
    <w:rsid w:val="00A35BF6"/>
    <w:rsid w:val="00A36934"/>
    <w:rsid w:val="00A36ADA"/>
    <w:rsid w:val="00A37E44"/>
    <w:rsid w:val="00A40366"/>
    <w:rsid w:val="00A41EAB"/>
    <w:rsid w:val="00A42680"/>
    <w:rsid w:val="00A42955"/>
    <w:rsid w:val="00A456ED"/>
    <w:rsid w:val="00A4612F"/>
    <w:rsid w:val="00A46159"/>
    <w:rsid w:val="00A468B7"/>
    <w:rsid w:val="00A47EB8"/>
    <w:rsid w:val="00A47F73"/>
    <w:rsid w:val="00A51617"/>
    <w:rsid w:val="00A519D6"/>
    <w:rsid w:val="00A5224A"/>
    <w:rsid w:val="00A525C3"/>
    <w:rsid w:val="00A53665"/>
    <w:rsid w:val="00A538D3"/>
    <w:rsid w:val="00A541D3"/>
    <w:rsid w:val="00A5753B"/>
    <w:rsid w:val="00A57E28"/>
    <w:rsid w:val="00A61B96"/>
    <w:rsid w:val="00A61F71"/>
    <w:rsid w:val="00A628E7"/>
    <w:rsid w:val="00A62904"/>
    <w:rsid w:val="00A637E0"/>
    <w:rsid w:val="00A63CF1"/>
    <w:rsid w:val="00A6493C"/>
    <w:rsid w:val="00A64943"/>
    <w:rsid w:val="00A650FD"/>
    <w:rsid w:val="00A666F7"/>
    <w:rsid w:val="00A71CFC"/>
    <w:rsid w:val="00A7239B"/>
    <w:rsid w:val="00A73BAF"/>
    <w:rsid w:val="00A73C4C"/>
    <w:rsid w:val="00A7434B"/>
    <w:rsid w:val="00A754AB"/>
    <w:rsid w:val="00A75F5F"/>
    <w:rsid w:val="00A770EB"/>
    <w:rsid w:val="00A810F7"/>
    <w:rsid w:val="00A81FEC"/>
    <w:rsid w:val="00A82800"/>
    <w:rsid w:val="00A8438B"/>
    <w:rsid w:val="00A86B1C"/>
    <w:rsid w:val="00A92E83"/>
    <w:rsid w:val="00A93CDF"/>
    <w:rsid w:val="00A952B0"/>
    <w:rsid w:val="00A96A88"/>
    <w:rsid w:val="00A96CDB"/>
    <w:rsid w:val="00A96D92"/>
    <w:rsid w:val="00A97C01"/>
    <w:rsid w:val="00A97D5B"/>
    <w:rsid w:val="00AA098C"/>
    <w:rsid w:val="00AA0D2A"/>
    <w:rsid w:val="00AA1ED0"/>
    <w:rsid w:val="00AA3649"/>
    <w:rsid w:val="00AA3A6B"/>
    <w:rsid w:val="00AA3E61"/>
    <w:rsid w:val="00AA4009"/>
    <w:rsid w:val="00AA401A"/>
    <w:rsid w:val="00AA44FE"/>
    <w:rsid w:val="00AA5C6A"/>
    <w:rsid w:val="00AA6135"/>
    <w:rsid w:val="00AA663F"/>
    <w:rsid w:val="00AB0210"/>
    <w:rsid w:val="00AB103F"/>
    <w:rsid w:val="00AB134F"/>
    <w:rsid w:val="00AB1C43"/>
    <w:rsid w:val="00AB3D0A"/>
    <w:rsid w:val="00AB64AA"/>
    <w:rsid w:val="00AC00DD"/>
    <w:rsid w:val="00AC1694"/>
    <w:rsid w:val="00AC1F4D"/>
    <w:rsid w:val="00AC487C"/>
    <w:rsid w:val="00AD08E3"/>
    <w:rsid w:val="00AD0B6E"/>
    <w:rsid w:val="00AD0CD2"/>
    <w:rsid w:val="00AD0D57"/>
    <w:rsid w:val="00AD32B6"/>
    <w:rsid w:val="00AD3600"/>
    <w:rsid w:val="00AD4B29"/>
    <w:rsid w:val="00AD531A"/>
    <w:rsid w:val="00AE03AA"/>
    <w:rsid w:val="00AE07D6"/>
    <w:rsid w:val="00AE0E1F"/>
    <w:rsid w:val="00AE0FCE"/>
    <w:rsid w:val="00AE13C8"/>
    <w:rsid w:val="00AE2AC5"/>
    <w:rsid w:val="00AE66C9"/>
    <w:rsid w:val="00AF072D"/>
    <w:rsid w:val="00AF09D9"/>
    <w:rsid w:val="00AF1B53"/>
    <w:rsid w:val="00AF361D"/>
    <w:rsid w:val="00AF6C69"/>
    <w:rsid w:val="00B006BD"/>
    <w:rsid w:val="00B020CE"/>
    <w:rsid w:val="00B024F4"/>
    <w:rsid w:val="00B07F83"/>
    <w:rsid w:val="00B12904"/>
    <w:rsid w:val="00B134F5"/>
    <w:rsid w:val="00B14FBB"/>
    <w:rsid w:val="00B16A8D"/>
    <w:rsid w:val="00B17458"/>
    <w:rsid w:val="00B17C21"/>
    <w:rsid w:val="00B21CFF"/>
    <w:rsid w:val="00B21DD0"/>
    <w:rsid w:val="00B24E36"/>
    <w:rsid w:val="00B2565C"/>
    <w:rsid w:val="00B2659E"/>
    <w:rsid w:val="00B269A9"/>
    <w:rsid w:val="00B336D0"/>
    <w:rsid w:val="00B33E99"/>
    <w:rsid w:val="00B34915"/>
    <w:rsid w:val="00B34C9E"/>
    <w:rsid w:val="00B3548A"/>
    <w:rsid w:val="00B36328"/>
    <w:rsid w:val="00B363F4"/>
    <w:rsid w:val="00B41A9A"/>
    <w:rsid w:val="00B42609"/>
    <w:rsid w:val="00B42880"/>
    <w:rsid w:val="00B4382B"/>
    <w:rsid w:val="00B45250"/>
    <w:rsid w:val="00B45C05"/>
    <w:rsid w:val="00B46CFE"/>
    <w:rsid w:val="00B47419"/>
    <w:rsid w:val="00B52EE6"/>
    <w:rsid w:val="00B53EAD"/>
    <w:rsid w:val="00B54BF8"/>
    <w:rsid w:val="00B557EB"/>
    <w:rsid w:val="00B57CF3"/>
    <w:rsid w:val="00B6073F"/>
    <w:rsid w:val="00B612E7"/>
    <w:rsid w:val="00B63D9C"/>
    <w:rsid w:val="00B64D68"/>
    <w:rsid w:val="00B64FE4"/>
    <w:rsid w:val="00B65EF1"/>
    <w:rsid w:val="00B6603F"/>
    <w:rsid w:val="00B661CA"/>
    <w:rsid w:val="00B70FE2"/>
    <w:rsid w:val="00B712FC"/>
    <w:rsid w:val="00B7141F"/>
    <w:rsid w:val="00B715DC"/>
    <w:rsid w:val="00B727E7"/>
    <w:rsid w:val="00B74390"/>
    <w:rsid w:val="00B748D1"/>
    <w:rsid w:val="00B75166"/>
    <w:rsid w:val="00B777B4"/>
    <w:rsid w:val="00B806DD"/>
    <w:rsid w:val="00B82220"/>
    <w:rsid w:val="00B85391"/>
    <w:rsid w:val="00B87123"/>
    <w:rsid w:val="00B87A89"/>
    <w:rsid w:val="00B87D69"/>
    <w:rsid w:val="00B92255"/>
    <w:rsid w:val="00B92AFD"/>
    <w:rsid w:val="00B94197"/>
    <w:rsid w:val="00B97D5E"/>
    <w:rsid w:val="00BA0C01"/>
    <w:rsid w:val="00BA0E9B"/>
    <w:rsid w:val="00BA1105"/>
    <w:rsid w:val="00BA1979"/>
    <w:rsid w:val="00BA212C"/>
    <w:rsid w:val="00BA298C"/>
    <w:rsid w:val="00BA3064"/>
    <w:rsid w:val="00BA749C"/>
    <w:rsid w:val="00BA77DB"/>
    <w:rsid w:val="00BB09E8"/>
    <w:rsid w:val="00BB1B87"/>
    <w:rsid w:val="00BB26BE"/>
    <w:rsid w:val="00BB2B97"/>
    <w:rsid w:val="00BB300E"/>
    <w:rsid w:val="00BB3EE2"/>
    <w:rsid w:val="00BB440F"/>
    <w:rsid w:val="00BB4991"/>
    <w:rsid w:val="00BB4F59"/>
    <w:rsid w:val="00BB6140"/>
    <w:rsid w:val="00BB7546"/>
    <w:rsid w:val="00BC051C"/>
    <w:rsid w:val="00BC16D0"/>
    <w:rsid w:val="00BC37A7"/>
    <w:rsid w:val="00BC3A40"/>
    <w:rsid w:val="00BC5B0C"/>
    <w:rsid w:val="00BC7E9C"/>
    <w:rsid w:val="00BD009A"/>
    <w:rsid w:val="00BD3596"/>
    <w:rsid w:val="00BD4339"/>
    <w:rsid w:val="00BD4523"/>
    <w:rsid w:val="00BD4917"/>
    <w:rsid w:val="00BD57A3"/>
    <w:rsid w:val="00BD7A46"/>
    <w:rsid w:val="00BD7B9F"/>
    <w:rsid w:val="00BE05AA"/>
    <w:rsid w:val="00BE070F"/>
    <w:rsid w:val="00BE1425"/>
    <w:rsid w:val="00BE1636"/>
    <w:rsid w:val="00BE26D6"/>
    <w:rsid w:val="00BE4DEE"/>
    <w:rsid w:val="00BE5092"/>
    <w:rsid w:val="00BE50C5"/>
    <w:rsid w:val="00BE6184"/>
    <w:rsid w:val="00BF0295"/>
    <w:rsid w:val="00BF0F27"/>
    <w:rsid w:val="00BF12D5"/>
    <w:rsid w:val="00BF25C4"/>
    <w:rsid w:val="00BF326E"/>
    <w:rsid w:val="00BF377C"/>
    <w:rsid w:val="00BF45BA"/>
    <w:rsid w:val="00BF5C19"/>
    <w:rsid w:val="00BF5E7F"/>
    <w:rsid w:val="00BF768F"/>
    <w:rsid w:val="00C00494"/>
    <w:rsid w:val="00C009C3"/>
    <w:rsid w:val="00C011ED"/>
    <w:rsid w:val="00C032EF"/>
    <w:rsid w:val="00C04297"/>
    <w:rsid w:val="00C0439E"/>
    <w:rsid w:val="00C061C4"/>
    <w:rsid w:val="00C06A9B"/>
    <w:rsid w:val="00C074A2"/>
    <w:rsid w:val="00C07C77"/>
    <w:rsid w:val="00C10A16"/>
    <w:rsid w:val="00C10E10"/>
    <w:rsid w:val="00C10FA5"/>
    <w:rsid w:val="00C11920"/>
    <w:rsid w:val="00C1264D"/>
    <w:rsid w:val="00C12BC7"/>
    <w:rsid w:val="00C1334E"/>
    <w:rsid w:val="00C16EE0"/>
    <w:rsid w:val="00C17163"/>
    <w:rsid w:val="00C20A3E"/>
    <w:rsid w:val="00C21A00"/>
    <w:rsid w:val="00C222DC"/>
    <w:rsid w:val="00C2264C"/>
    <w:rsid w:val="00C226EC"/>
    <w:rsid w:val="00C22A41"/>
    <w:rsid w:val="00C22A75"/>
    <w:rsid w:val="00C2479E"/>
    <w:rsid w:val="00C24FF4"/>
    <w:rsid w:val="00C251D9"/>
    <w:rsid w:val="00C25B13"/>
    <w:rsid w:val="00C26644"/>
    <w:rsid w:val="00C30CD9"/>
    <w:rsid w:val="00C314A2"/>
    <w:rsid w:val="00C31532"/>
    <w:rsid w:val="00C32B73"/>
    <w:rsid w:val="00C32FDA"/>
    <w:rsid w:val="00C33C8B"/>
    <w:rsid w:val="00C3497B"/>
    <w:rsid w:val="00C349F6"/>
    <w:rsid w:val="00C34D16"/>
    <w:rsid w:val="00C352DB"/>
    <w:rsid w:val="00C36AE2"/>
    <w:rsid w:val="00C4407E"/>
    <w:rsid w:val="00C440D0"/>
    <w:rsid w:val="00C44AE0"/>
    <w:rsid w:val="00C45804"/>
    <w:rsid w:val="00C46553"/>
    <w:rsid w:val="00C50AE7"/>
    <w:rsid w:val="00C51AC4"/>
    <w:rsid w:val="00C51B23"/>
    <w:rsid w:val="00C5213A"/>
    <w:rsid w:val="00C524E6"/>
    <w:rsid w:val="00C52EC2"/>
    <w:rsid w:val="00C57EF5"/>
    <w:rsid w:val="00C60180"/>
    <w:rsid w:val="00C609EC"/>
    <w:rsid w:val="00C6228A"/>
    <w:rsid w:val="00C62FFE"/>
    <w:rsid w:val="00C64434"/>
    <w:rsid w:val="00C6536F"/>
    <w:rsid w:val="00C65E02"/>
    <w:rsid w:val="00C66E34"/>
    <w:rsid w:val="00C70125"/>
    <w:rsid w:val="00C7075B"/>
    <w:rsid w:val="00C70BDB"/>
    <w:rsid w:val="00C70E9E"/>
    <w:rsid w:val="00C7129C"/>
    <w:rsid w:val="00C7177B"/>
    <w:rsid w:val="00C71ACB"/>
    <w:rsid w:val="00C76329"/>
    <w:rsid w:val="00C76388"/>
    <w:rsid w:val="00C778B2"/>
    <w:rsid w:val="00C80021"/>
    <w:rsid w:val="00C815CD"/>
    <w:rsid w:val="00C828A9"/>
    <w:rsid w:val="00C82E74"/>
    <w:rsid w:val="00C8316C"/>
    <w:rsid w:val="00C8559C"/>
    <w:rsid w:val="00C86C80"/>
    <w:rsid w:val="00C8758D"/>
    <w:rsid w:val="00C9120B"/>
    <w:rsid w:val="00C93FA9"/>
    <w:rsid w:val="00C95524"/>
    <w:rsid w:val="00C9574E"/>
    <w:rsid w:val="00C966C8"/>
    <w:rsid w:val="00C967C6"/>
    <w:rsid w:val="00C97630"/>
    <w:rsid w:val="00CA5089"/>
    <w:rsid w:val="00CA5239"/>
    <w:rsid w:val="00CB25B9"/>
    <w:rsid w:val="00CB2E57"/>
    <w:rsid w:val="00CB422C"/>
    <w:rsid w:val="00CB4365"/>
    <w:rsid w:val="00CB476C"/>
    <w:rsid w:val="00CC0B06"/>
    <w:rsid w:val="00CC14E6"/>
    <w:rsid w:val="00CC3B66"/>
    <w:rsid w:val="00CC4F18"/>
    <w:rsid w:val="00CC5160"/>
    <w:rsid w:val="00CC5646"/>
    <w:rsid w:val="00CC63EE"/>
    <w:rsid w:val="00CC64BE"/>
    <w:rsid w:val="00CC6D33"/>
    <w:rsid w:val="00CC7C77"/>
    <w:rsid w:val="00CD0692"/>
    <w:rsid w:val="00CD2D1D"/>
    <w:rsid w:val="00CD31E6"/>
    <w:rsid w:val="00CD34F1"/>
    <w:rsid w:val="00CD57F5"/>
    <w:rsid w:val="00CD5E22"/>
    <w:rsid w:val="00CD6E19"/>
    <w:rsid w:val="00CD6F5A"/>
    <w:rsid w:val="00CE0A33"/>
    <w:rsid w:val="00CE153E"/>
    <w:rsid w:val="00CE2CB4"/>
    <w:rsid w:val="00CE2ED9"/>
    <w:rsid w:val="00CE366F"/>
    <w:rsid w:val="00CE60D9"/>
    <w:rsid w:val="00CE6AB3"/>
    <w:rsid w:val="00CE7F74"/>
    <w:rsid w:val="00CF05EF"/>
    <w:rsid w:val="00CF06C9"/>
    <w:rsid w:val="00CF21A1"/>
    <w:rsid w:val="00CF2653"/>
    <w:rsid w:val="00CF38A5"/>
    <w:rsid w:val="00CF38B7"/>
    <w:rsid w:val="00CF393C"/>
    <w:rsid w:val="00CF5513"/>
    <w:rsid w:val="00D0013D"/>
    <w:rsid w:val="00D016A9"/>
    <w:rsid w:val="00D01C62"/>
    <w:rsid w:val="00D02A45"/>
    <w:rsid w:val="00D0391B"/>
    <w:rsid w:val="00D04656"/>
    <w:rsid w:val="00D054E3"/>
    <w:rsid w:val="00D05B45"/>
    <w:rsid w:val="00D064D8"/>
    <w:rsid w:val="00D06863"/>
    <w:rsid w:val="00D10954"/>
    <w:rsid w:val="00D12616"/>
    <w:rsid w:val="00D13D0E"/>
    <w:rsid w:val="00D159F5"/>
    <w:rsid w:val="00D15D32"/>
    <w:rsid w:val="00D16057"/>
    <w:rsid w:val="00D215BE"/>
    <w:rsid w:val="00D30B95"/>
    <w:rsid w:val="00D30BBF"/>
    <w:rsid w:val="00D321B6"/>
    <w:rsid w:val="00D339F2"/>
    <w:rsid w:val="00D33BE0"/>
    <w:rsid w:val="00D343E5"/>
    <w:rsid w:val="00D34D3F"/>
    <w:rsid w:val="00D3522A"/>
    <w:rsid w:val="00D40492"/>
    <w:rsid w:val="00D40F55"/>
    <w:rsid w:val="00D41EBB"/>
    <w:rsid w:val="00D42902"/>
    <w:rsid w:val="00D435D6"/>
    <w:rsid w:val="00D43831"/>
    <w:rsid w:val="00D451D5"/>
    <w:rsid w:val="00D45CD0"/>
    <w:rsid w:val="00D46A92"/>
    <w:rsid w:val="00D53762"/>
    <w:rsid w:val="00D53F1B"/>
    <w:rsid w:val="00D55645"/>
    <w:rsid w:val="00D56CDA"/>
    <w:rsid w:val="00D56E29"/>
    <w:rsid w:val="00D60FF7"/>
    <w:rsid w:val="00D62546"/>
    <w:rsid w:val="00D634BF"/>
    <w:rsid w:val="00D6420F"/>
    <w:rsid w:val="00D646CE"/>
    <w:rsid w:val="00D65143"/>
    <w:rsid w:val="00D67FB0"/>
    <w:rsid w:val="00D702EE"/>
    <w:rsid w:val="00D703F0"/>
    <w:rsid w:val="00D72351"/>
    <w:rsid w:val="00D729BA"/>
    <w:rsid w:val="00D730A9"/>
    <w:rsid w:val="00D746EE"/>
    <w:rsid w:val="00D74BAF"/>
    <w:rsid w:val="00D7515F"/>
    <w:rsid w:val="00D75809"/>
    <w:rsid w:val="00D77B09"/>
    <w:rsid w:val="00D81D87"/>
    <w:rsid w:val="00D8607F"/>
    <w:rsid w:val="00D863DE"/>
    <w:rsid w:val="00D863E8"/>
    <w:rsid w:val="00D86782"/>
    <w:rsid w:val="00D869A7"/>
    <w:rsid w:val="00D87787"/>
    <w:rsid w:val="00D87A98"/>
    <w:rsid w:val="00D91592"/>
    <w:rsid w:val="00D91E5A"/>
    <w:rsid w:val="00D92D42"/>
    <w:rsid w:val="00D944EB"/>
    <w:rsid w:val="00D9614A"/>
    <w:rsid w:val="00D96ABC"/>
    <w:rsid w:val="00D9733C"/>
    <w:rsid w:val="00D97D61"/>
    <w:rsid w:val="00DA1099"/>
    <w:rsid w:val="00DA1AEF"/>
    <w:rsid w:val="00DA22E6"/>
    <w:rsid w:val="00DA2321"/>
    <w:rsid w:val="00DA3E5C"/>
    <w:rsid w:val="00DA6BD9"/>
    <w:rsid w:val="00DA6C9E"/>
    <w:rsid w:val="00DB1389"/>
    <w:rsid w:val="00DB277C"/>
    <w:rsid w:val="00DB2DE4"/>
    <w:rsid w:val="00DB3763"/>
    <w:rsid w:val="00DB4797"/>
    <w:rsid w:val="00DB50EF"/>
    <w:rsid w:val="00DB54C9"/>
    <w:rsid w:val="00DB665C"/>
    <w:rsid w:val="00DB6C7B"/>
    <w:rsid w:val="00DB7F49"/>
    <w:rsid w:val="00DC1EAE"/>
    <w:rsid w:val="00DC60E4"/>
    <w:rsid w:val="00DC6178"/>
    <w:rsid w:val="00DE00DD"/>
    <w:rsid w:val="00DE2504"/>
    <w:rsid w:val="00DE3C86"/>
    <w:rsid w:val="00DE429A"/>
    <w:rsid w:val="00DF28B9"/>
    <w:rsid w:val="00DF29C3"/>
    <w:rsid w:val="00DF3F8B"/>
    <w:rsid w:val="00DF44C3"/>
    <w:rsid w:val="00DF6274"/>
    <w:rsid w:val="00DF6B07"/>
    <w:rsid w:val="00DF6EFE"/>
    <w:rsid w:val="00DF724B"/>
    <w:rsid w:val="00DF7C02"/>
    <w:rsid w:val="00E008E2"/>
    <w:rsid w:val="00E0296C"/>
    <w:rsid w:val="00E03FF3"/>
    <w:rsid w:val="00E05EC4"/>
    <w:rsid w:val="00E064FB"/>
    <w:rsid w:val="00E06975"/>
    <w:rsid w:val="00E0796E"/>
    <w:rsid w:val="00E07A7D"/>
    <w:rsid w:val="00E1089A"/>
    <w:rsid w:val="00E11BED"/>
    <w:rsid w:val="00E128A0"/>
    <w:rsid w:val="00E15F1A"/>
    <w:rsid w:val="00E160D1"/>
    <w:rsid w:val="00E16593"/>
    <w:rsid w:val="00E16A10"/>
    <w:rsid w:val="00E218B2"/>
    <w:rsid w:val="00E21D02"/>
    <w:rsid w:val="00E24C81"/>
    <w:rsid w:val="00E24F27"/>
    <w:rsid w:val="00E253D6"/>
    <w:rsid w:val="00E253FD"/>
    <w:rsid w:val="00E31139"/>
    <w:rsid w:val="00E33E9E"/>
    <w:rsid w:val="00E367C6"/>
    <w:rsid w:val="00E404E5"/>
    <w:rsid w:val="00E4082D"/>
    <w:rsid w:val="00E409F3"/>
    <w:rsid w:val="00E40C8E"/>
    <w:rsid w:val="00E42A15"/>
    <w:rsid w:val="00E43799"/>
    <w:rsid w:val="00E474A0"/>
    <w:rsid w:val="00E47E01"/>
    <w:rsid w:val="00E47F27"/>
    <w:rsid w:val="00E5024E"/>
    <w:rsid w:val="00E52746"/>
    <w:rsid w:val="00E53717"/>
    <w:rsid w:val="00E5536E"/>
    <w:rsid w:val="00E56CF6"/>
    <w:rsid w:val="00E6009B"/>
    <w:rsid w:val="00E60C07"/>
    <w:rsid w:val="00E61780"/>
    <w:rsid w:val="00E62F96"/>
    <w:rsid w:val="00E63B31"/>
    <w:rsid w:val="00E664CF"/>
    <w:rsid w:val="00E67E9F"/>
    <w:rsid w:val="00E70C4E"/>
    <w:rsid w:val="00E729C7"/>
    <w:rsid w:val="00E72AAB"/>
    <w:rsid w:val="00E74CF6"/>
    <w:rsid w:val="00E776D5"/>
    <w:rsid w:val="00E849FE"/>
    <w:rsid w:val="00E84C9C"/>
    <w:rsid w:val="00E87C6A"/>
    <w:rsid w:val="00E90D89"/>
    <w:rsid w:val="00E91C9E"/>
    <w:rsid w:val="00E92B85"/>
    <w:rsid w:val="00E92D24"/>
    <w:rsid w:val="00E93AFF"/>
    <w:rsid w:val="00E97D72"/>
    <w:rsid w:val="00EA0FB4"/>
    <w:rsid w:val="00EA14E2"/>
    <w:rsid w:val="00EA214F"/>
    <w:rsid w:val="00EA222C"/>
    <w:rsid w:val="00EA65C0"/>
    <w:rsid w:val="00EA67AE"/>
    <w:rsid w:val="00EA6C01"/>
    <w:rsid w:val="00EA75C0"/>
    <w:rsid w:val="00EA7836"/>
    <w:rsid w:val="00EA7884"/>
    <w:rsid w:val="00EA7955"/>
    <w:rsid w:val="00EB31D8"/>
    <w:rsid w:val="00EB4607"/>
    <w:rsid w:val="00EB5262"/>
    <w:rsid w:val="00EB5C41"/>
    <w:rsid w:val="00EB698F"/>
    <w:rsid w:val="00EB6C9C"/>
    <w:rsid w:val="00EB6EAF"/>
    <w:rsid w:val="00EC01C8"/>
    <w:rsid w:val="00EC07C7"/>
    <w:rsid w:val="00EC08B3"/>
    <w:rsid w:val="00EC1040"/>
    <w:rsid w:val="00EC29AC"/>
    <w:rsid w:val="00EC29C3"/>
    <w:rsid w:val="00EC3CF9"/>
    <w:rsid w:val="00EC547C"/>
    <w:rsid w:val="00ED1356"/>
    <w:rsid w:val="00ED1823"/>
    <w:rsid w:val="00ED5456"/>
    <w:rsid w:val="00ED677F"/>
    <w:rsid w:val="00ED73A6"/>
    <w:rsid w:val="00EE2EB5"/>
    <w:rsid w:val="00EE2EBE"/>
    <w:rsid w:val="00EE3ADC"/>
    <w:rsid w:val="00EE6163"/>
    <w:rsid w:val="00EE7BB6"/>
    <w:rsid w:val="00EF2D15"/>
    <w:rsid w:val="00EF333B"/>
    <w:rsid w:val="00F0704D"/>
    <w:rsid w:val="00F1047B"/>
    <w:rsid w:val="00F10DB9"/>
    <w:rsid w:val="00F116DC"/>
    <w:rsid w:val="00F11992"/>
    <w:rsid w:val="00F11EAA"/>
    <w:rsid w:val="00F123FA"/>
    <w:rsid w:val="00F12920"/>
    <w:rsid w:val="00F14161"/>
    <w:rsid w:val="00F141B0"/>
    <w:rsid w:val="00F14AC1"/>
    <w:rsid w:val="00F21262"/>
    <w:rsid w:val="00F21EC9"/>
    <w:rsid w:val="00F23AA7"/>
    <w:rsid w:val="00F25BD1"/>
    <w:rsid w:val="00F30EDF"/>
    <w:rsid w:val="00F321AB"/>
    <w:rsid w:val="00F32E18"/>
    <w:rsid w:val="00F35788"/>
    <w:rsid w:val="00F3784C"/>
    <w:rsid w:val="00F4098B"/>
    <w:rsid w:val="00F41EA4"/>
    <w:rsid w:val="00F43B8F"/>
    <w:rsid w:val="00F4428D"/>
    <w:rsid w:val="00F4774F"/>
    <w:rsid w:val="00F501E1"/>
    <w:rsid w:val="00F51111"/>
    <w:rsid w:val="00F5134C"/>
    <w:rsid w:val="00F557F0"/>
    <w:rsid w:val="00F56D09"/>
    <w:rsid w:val="00F60062"/>
    <w:rsid w:val="00F60E25"/>
    <w:rsid w:val="00F618C8"/>
    <w:rsid w:val="00F6254C"/>
    <w:rsid w:val="00F65120"/>
    <w:rsid w:val="00F65500"/>
    <w:rsid w:val="00F65B73"/>
    <w:rsid w:val="00F6712D"/>
    <w:rsid w:val="00F70003"/>
    <w:rsid w:val="00F71E53"/>
    <w:rsid w:val="00F7227E"/>
    <w:rsid w:val="00F73F1E"/>
    <w:rsid w:val="00F7408B"/>
    <w:rsid w:val="00F754D0"/>
    <w:rsid w:val="00F756EF"/>
    <w:rsid w:val="00F758C0"/>
    <w:rsid w:val="00F75986"/>
    <w:rsid w:val="00F75FF3"/>
    <w:rsid w:val="00F76459"/>
    <w:rsid w:val="00F76688"/>
    <w:rsid w:val="00F76A41"/>
    <w:rsid w:val="00F8006F"/>
    <w:rsid w:val="00F80DD0"/>
    <w:rsid w:val="00F82A00"/>
    <w:rsid w:val="00F82C0B"/>
    <w:rsid w:val="00F83D79"/>
    <w:rsid w:val="00F84A9E"/>
    <w:rsid w:val="00F84E90"/>
    <w:rsid w:val="00F8683B"/>
    <w:rsid w:val="00F9122E"/>
    <w:rsid w:val="00F92DA5"/>
    <w:rsid w:val="00F94865"/>
    <w:rsid w:val="00F962FF"/>
    <w:rsid w:val="00FA005E"/>
    <w:rsid w:val="00FA0AFF"/>
    <w:rsid w:val="00FA2134"/>
    <w:rsid w:val="00FA29CC"/>
    <w:rsid w:val="00FA2C83"/>
    <w:rsid w:val="00FA2D68"/>
    <w:rsid w:val="00FA30C0"/>
    <w:rsid w:val="00FA3C8A"/>
    <w:rsid w:val="00FA4326"/>
    <w:rsid w:val="00FA495D"/>
    <w:rsid w:val="00FA4D41"/>
    <w:rsid w:val="00FA4E1E"/>
    <w:rsid w:val="00FA5050"/>
    <w:rsid w:val="00FA5371"/>
    <w:rsid w:val="00FA576B"/>
    <w:rsid w:val="00FB1977"/>
    <w:rsid w:val="00FB2FF6"/>
    <w:rsid w:val="00FB3456"/>
    <w:rsid w:val="00FB5804"/>
    <w:rsid w:val="00FB76CC"/>
    <w:rsid w:val="00FC0562"/>
    <w:rsid w:val="00FC26BD"/>
    <w:rsid w:val="00FC2BAF"/>
    <w:rsid w:val="00FC39FF"/>
    <w:rsid w:val="00FC78E6"/>
    <w:rsid w:val="00FC7939"/>
    <w:rsid w:val="00FD1AB0"/>
    <w:rsid w:val="00FD215F"/>
    <w:rsid w:val="00FD34A7"/>
    <w:rsid w:val="00FD46F7"/>
    <w:rsid w:val="00FD5332"/>
    <w:rsid w:val="00FD65DB"/>
    <w:rsid w:val="00FD7C9C"/>
    <w:rsid w:val="00FE0DCB"/>
    <w:rsid w:val="00FE23C2"/>
    <w:rsid w:val="00FE2D43"/>
    <w:rsid w:val="00FF0D7D"/>
    <w:rsid w:val="00FF0E58"/>
    <w:rsid w:val="00FF1B5B"/>
    <w:rsid w:val="00FF1C08"/>
    <w:rsid w:val="00FF6383"/>
    <w:rsid w:val="00FF7127"/>
    <w:rsid w:val="00FF7E6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0C200BE4"/>
  <w15:docId w15:val="{5DEBA13D-3B01-45C5-B79E-77E213999F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260D5"/>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831F0B"/>
    <w:pPr>
      <w:ind w:leftChars="200" w:left="480"/>
    </w:pPr>
  </w:style>
  <w:style w:type="character" w:customStyle="1" w:styleId="a4">
    <w:name w:val="清單段落 字元"/>
    <w:basedOn w:val="a0"/>
    <w:link w:val="a3"/>
    <w:uiPriority w:val="34"/>
    <w:rsid w:val="004271E7"/>
  </w:style>
  <w:style w:type="table" w:styleId="a5">
    <w:name w:val="Table Grid"/>
    <w:aliases w:val="表格規格,SGS Table Basic 1"/>
    <w:basedOn w:val="a1"/>
    <w:uiPriority w:val="39"/>
    <w:qFormat/>
    <w:rsid w:val="00AD0B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iPriority w:val="99"/>
    <w:unhideWhenUsed/>
    <w:rsid w:val="00E21D02"/>
    <w:pPr>
      <w:tabs>
        <w:tab w:val="center" w:pos="4153"/>
        <w:tab w:val="right" w:pos="8306"/>
      </w:tabs>
      <w:snapToGrid w:val="0"/>
    </w:pPr>
    <w:rPr>
      <w:sz w:val="20"/>
      <w:szCs w:val="20"/>
    </w:rPr>
  </w:style>
  <w:style w:type="character" w:customStyle="1" w:styleId="a7">
    <w:name w:val="頁首 字元"/>
    <w:basedOn w:val="a0"/>
    <w:link w:val="a6"/>
    <w:uiPriority w:val="99"/>
    <w:rsid w:val="00E21D02"/>
    <w:rPr>
      <w:sz w:val="20"/>
      <w:szCs w:val="20"/>
    </w:rPr>
  </w:style>
  <w:style w:type="paragraph" w:styleId="a8">
    <w:name w:val="footer"/>
    <w:basedOn w:val="a"/>
    <w:link w:val="a9"/>
    <w:uiPriority w:val="99"/>
    <w:unhideWhenUsed/>
    <w:rsid w:val="00E21D02"/>
    <w:pPr>
      <w:tabs>
        <w:tab w:val="center" w:pos="4153"/>
        <w:tab w:val="right" w:pos="8306"/>
      </w:tabs>
      <w:snapToGrid w:val="0"/>
    </w:pPr>
    <w:rPr>
      <w:sz w:val="20"/>
      <w:szCs w:val="20"/>
    </w:rPr>
  </w:style>
  <w:style w:type="character" w:customStyle="1" w:styleId="a9">
    <w:name w:val="頁尾 字元"/>
    <w:basedOn w:val="a0"/>
    <w:link w:val="a8"/>
    <w:uiPriority w:val="99"/>
    <w:rsid w:val="00E21D02"/>
    <w:rPr>
      <w:sz w:val="20"/>
      <w:szCs w:val="20"/>
    </w:rPr>
  </w:style>
  <w:style w:type="paragraph" w:styleId="aa">
    <w:name w:val="Balloon Text"/>
    <w:basedOn w:val="a"/>
    <w:link w:val="ab"/>
    <w:uiPriority w:val="99"/>
    <w:semiHidden/>
    <w:unhideWhenUsed/>
    <w:rsid w:val="007F10D5"/>
    <w:rPr>
      <w:rFonts w:asciiTheme="majorHAnsi" w:eastAsiaTheme="majorEastAsia" w:hAnsiTheme="majorHAnsi" w:cstheme="majorBidi"/>
      <w:sz w:val="18"/>
      <w:szCs w:val="18"/>
    </w:rPr>
  </w:style>
  <w:style w:type="character" w:customStyle="1" w:styleId="ab">
    <w:name w:val="註解方塊文字 字元"/>
    <w:basedOn w:val="a0"/>
    <w:link w:val="aa"/>
    <w:uiPriority w:val="99"/>
    <w:semiHidden/>
    <w:rsid w:val="007F10D5"/>
    <w:rPr>
      <w:rFonts w:asciiTheme="majorHAnsi" w:eastAsiaTheme="majorEastAsia" w:hAnsiTheme="majorHAnsi" w:cstheme="majorBidi"/>
      <w:sz w:val="18"/>
      <w:szCs w:val="18"/>
    </w:rPr>
  </w:style>
  <w:style w:type="paragraph" w:customStyle="1" w:styleId="3">
    <w:name w:val="段落樣式3"/>
    <w:basedOn w:val="a"/>
    <w:qFormat/>
    <w:rsid w:val="00DC60E4"/>
    <w:pPr>
      <w:tabs>
        <w:tab w:val="left" w:pos="567"/>
      </w:tabs>
      <w:overflowPunct w:val="0"/>
      <w:autoSpaceDE w:val="0"/>
      <w:autoSpaceDN w:val="0"/>
      <w:ind w:leftChars="400" w:left="400" w:firstLineChars="200" w:firstLine="200"/>
      <w:jc w:val="both"/>
    </w:pPr>
    <w:rPr>
      <w:rFonts w:ascii="標楷體" w:eastAsia="標楷體" w:hAnsi="Times New Roman" w:cs="Times New Roman"/>
      <w:kern w:val="32"/>
      <w:sz w:val="32"/>
      <w:szCs w:val="20"/>
    </w:rPr>
  </w:style>
  <w:style w:type="paragraph" w:styleId="ac">
    <w:name w:val="footnote text"/>
    <w:aliases w:val="註腳文字 字元 字元, 字元,字元,ftx,註100以後字元,註腳文字 字元 字元 字元 字元 字元 字元,註腳文字 字元 字元 字元 字元 字元,註腳文字 字元1,ftx 字元 字元,ftx 字元 字元 字元,ftx 字元 字元 字元 字元 字元 字元 字元 字元,ftx 字元 字元 字元 字元 字元 字元,ftx 字元 字元 字元 字元 字元 字元 字元,ftx 字元 字元 字元 字元 字元 字元 字元 字元 字元 字元,footnote text,註腳文字(博銘),字元1,註腳文字1"/>
    <w:basedOn w:val="a"/>
    <w:link w:val="ad"/>
    <w:uiPriority w:val="99"/>
    <w:qFormat/>
    <w:rsid w:val="00992345"/>
    <w:pPr>
      <w:adjustRightInd w:val="0"/>
      <w:snapToGrid w:val="0"/>
      <w:spacing w:line="360" w:lineRule="atLeast"/>
      <w:textAlignment w:val="baseline"/>
    </w:pPr>
    <w:rPr>
      <w:rFonts w:ascii="Times New Roman" w:eastAsia="細明體" w:hAnsi="Times New Roman" w:cs="Times New Roman"/>
      <w:kern w:val="0"/>
      <w:sz w:val="20"/>
      <w:szCs w:val="20"/>
      <w:lang w:val="x-none" w:eastAsia="x-none"/>
    </w:rPr>
  </w:style>
  <w:style w:type="character" w:customStyle="1" w:styleId="ad">
    <w:name w:val="註腳文字 字元"/>
    <w:aliases w:val="註腳文字 字元 字元 字元, 字元 字元,字元 字元,ftx 字元,註100以後字元 字元,註腳文字 字元 字元 字元 字元 字元 字元 字元,註腳文字 字元 字元 字元 字元 字元 字元1,註腳文字 字元1 字元,ftx 字元 字元 字元1,ftx 字元 字元 字元 字元,ftx 字元 字元 字元 字元 字元 字元 字元 字元 字元,ftx 字元 字元 字元 字元 字元 字元 字元1,ftx 字元 字元 字元 字元 字元 字元 字元 字元1,footnote text 字元"/>
    <w:basedOn w:val="a0"/>
    <w:link w:val="ac"/>
    <w:uiPriority w:val="99"/>
    <w:qFormat/>
    <w:rsid w:val="00992345"/>
    <w:rPr>
      <w:rFonts w:ascii="Times New Roman" w:eastAsia="細明體" w:hAnsi="Times New Roman" w:cs="Times New Roman"/>
      <w:kern w:val="0"/>
      <w:sz w:val="20"/>
      <w:szCs w:val="20"/>
      <w:lang w:val="x-none" w:eastAsia="x-none"/>
    </w:rPr>
  </w:style>
  <w:style w:type="character" w:styleId="ae">
    <w:name w:val="footnote reference"/>
    <w:aliases w:val="FR,Ref,de nota al pie,註腳內容,Error-Fußnotenzeichen5,Error-Fußnotenzeichen6,Error-Fußnotenzeichen3"/>
    <w:uiPriority w:val="99"/>
    <w:qFormat/>
    <w:rsid w:val="00992345"/>
    <w:rPr>
      <w:vertAlign w:val="superscript"/>
    </w:rPr>
  </w:style>
  <w:style w:type="table" w:styleId="-5">
    <w:name w:val="Colorful Grid Accent 5"/>
    <w:basedOn w:val="a1"/>
    <w:uiPriority w:val="73"/>
    <w:rsid w:val="005B648C"/>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2">
    <w:name w:val="表格格線2"/>
    <w:basedOn w:val="a1"/>
    <w:next w:val="a5"/>
    <w:rsid w:val="00DB7F4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5"/>
    <w:rsid w:val="00594C8F"/>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0">
    <w:name w:val="Body Text Indent 3"/>
    <w:basedOn w:val="a"/>
    <w:link w:val="31"/>
    <w:semiHidden/>
    <w:rsid w:val="00405A35"/>
    <w:pPr>
      <w:adjustRightInd w:val="0"/>
      <w:spacing w:line="360" w:lineRule="auto"/>
      <w:ind w:firstLine="600"/>
      <w:jc w:val="both"/>
      <w:textAlignment w:val="baseline"/>
    </w:pPr>
    <w:rPr>
      <w:rFonts w:ascii="標楷體" w:eastAsia="標楷體" w:hAnsi="Times New Roman" w:cs="Times New Roman"/>
      <w:kern w:val="0"/>
      <w:sz w:val="28"/>
      <w:szCs w:val="20"/>
    </w:rPr>
  </w:style>
  <w:style w:type="character" w:customStyle="1" w:styleId="31">
    <w:name w:val="本文縮排 3 字元"/>
    <w:basedOn w:val="a0"/>
    <w:link w:val="30"/>
    <w:semiHidden/>
    <w:rsid w:val="00405A35"/>
    <w:rPr>
      <w:rFonts w:ascii="標楷體" w:eastAsia="標楷體" w:hAnsi="Times New Roman" w:cs="Times New Roman"/>
      <w:kern w:val="0"/>
      <w:sz w:val="28"/>
      <w:szCs w:val="20"/>
    </w:rPr>
  </w:style>
  <w:style w:type="table" w:customStyle="1" w:styleId="8">
    <w:name w:val="表格格線8"/>
    <w:basedOn w:val="a1"/>
    <w:next w:val="a5"/>
    <w:uiPriority w:val="39"/>
    <w:rsid w:val="008B5B2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3">
    <w:name w:val="標題-123"/>
    <w:basedOn w:val="af"/>
    <w:rsid w:val="00EB698F"/>
    <w:pPr>
      <w:overflowPunct w:val="0"/>
      <w:spacing w:after="0" w:line="520" w:lineRule="exact"/>
      <w:jc w:val="both"/>
    </w:pPr>
    <w:rPr>
      <w:rFonts w:ascii="標楷體" w:eastAsia="標楷體" w:hAnsi="標楷體" w:cs="Times New Roman"/>
      <w:bCs/>
      <w:color w:val="000000"/>
      <w:sz w:val="22"/>
      <w:szCs w:val="32"/>
    </w:rPr>
  </w:style>
  <w:style w:type="paragraph" w:styleId="af">
    <w:name w:val="Body Text"/>
    <w:basedOn w:val="a"/>
    <w:link w:val="af0"/>
    <w:uiPriority w:val="99"/>
    <w:semiHidden/>
    <w:unhideWhenUsed/>
    <w:rsid w:val="00EB698F"/>
    <w:pPr>
      <w:spacing w:after="120"/>
    </w:pPr>
  </w:style>
  <w:style w:type="character" w:customStyle="1" w:styleId="af0">
    <w:name w:val="本文 字元"/>
    <w:basedOn w:val="a0"/>
    <w:link w:val="af"/>
    <w:uiPriority w:val="99"/>
    <w:semiHidden/>
    <w:rsid w:val="00EB698F"/>
  </w:style>
  <w:style w:type="paragraph" w:styleId="af1">
    <w:name w:val="Salutation"/>
    <w:basedOn w:val="a"/>
    <w:next w:val="a"/>
    <w:link w:val="af2"/>
    <w:uiPriority w:val="99"/>
    <w:unhideWhenUsed/>
    <w:rsid w:val="00D91E5A"/>
    <w:rPr>
      <w:rFonts w:ascii="標楷體" w:eastAsia="標楷體" w:hAnsi="標楷體"/>
      <w:b/>
      <w:sz w:val="28"/>
      <w:szCs w:val="36"/>
    </w:rPr>
  </w:style>
  <w:style w:type="character" w:customStyle="1" w:styleId="af2">
    <w:name w:val="問候 字元"/>
    <w:basedOn w:val="a0"/>
    <w:link w:val="af1"/>
    <w:uiPriority w:val="99"/>
    <w:rsid w:val="00D91E5A"/>
    <w:rPr>
      <w:rFonts w:ascii="標楷體" w:eastAsia="標楷體" w:hAnsi="標楷體"/>
      <w:b/>
      <w:sz w:val="28"/>
      <w:szCs w:val="36"/>
    </w:rPr>
  </w:style>
  <w:style w:type="paragraph" w:styleId="af3">
    <w:name w:val="Closing"/>
    <w:basedOn w:val="a"/>
    <w:link w:val="af4"/>
    <w:uiPriority w:val="99"/>
    <w:unhideWhenUsed/>
    <w:rsid w:val="00D91E5A"/>
    <w:pPr>
      <w:ind w:leftChars="1800" w:left="100"/>
    </w:pPr>
    <w:rPr>
      <w:rFonts w:ascii="標楷體" w:eastAsia="標楷體" w:hAnsi="標楷體"/>
      <w:b/>
      <w:sz w:val="28"/>
      <w:szCs w:val="36"/>
    </w:rPr>
  </w:style>
  <w:style w:type="character" w:customStyle="1" w:styleId="af4">
    <w:name w:val="結語 字元"/>
    <w:basedOn w:val="a0"/>
    <w:link w:val="af3"/>
    <w:uiPriority w:val="99"/>
    <w:rsid w:val="00D91E5A"/>
    <w:rPr>
      <w:rFonts w:ascii="標楷體" w:eastAsia="標楷體" w:hAnsi="標楷體"/>
      <w:b/>
      <w:sz w:val="28"/>
      <w:szCs w:val="36"/>
    </w:rPr>
  </w:style>
  <w:style w:type="paragraph" w:styleId="Web">
    <w:name w:val="Normal (Web)"/>
    <w:basedOn w:val="a"/>
    <w:uiPriority w:val="99"/>
    <w:unhideWhenUsed/>
    <w:rsid w:val="0035492F"/>
    <w:pPr>
      <w:widowControl/>
      <w:spacing w:before="100" w:beforeAutospacing="1" w:after="100" w:afterAutospacing="1"/>
    </w:pPr>
    <w:rPr>
      <w:rFonts w:ascii="新細明體" w:eastAsia="新細明體" w:hAnsi="新細明體" w:cs="新細明體"/>
      <w:kern w:val="0"/>
      <w:szCs w:val="24"/>
    </w:rPr>
  </w:style>
  <w:style w:type="character" w:styleId="af5">
    <w:name w:val="Strong"/>
    <w:uiPriority w:val="22"/>
    <w:qFormat/>
    <w:rsid w:val="00317B31"/>
    <w:rPr>
      <w:b/>
      <w:bCs/>
    </w:rPr>
  </w:style>
  <w:style w:type="paragraph" w:styleId="af6">
    <w:name w:val="No Spacing"/>
    <w:link w:val="af7"/>
    <w:uiPriority w:val="1"/>
    <w:qFormat/>
    <w:rsid w:val="00EB5C41"/>
    <w:pPr>
      <w:widowControl w:val="0"/>
    </w:pPr>
    <w:rPr>
      <w:rFonts w:ascii="Calibri" w:eastAsia="新細明體" w:hAnsi="Calibri" w:cs="Times New Roman"/>
    </w:rPr>
  </w:style>
  <w:style w:type="character" w:customStyle="1" w:styleId="af7">
    <w:name w:val="無間距 字元"/>
    <w:basedOn w:val="a0"/>
    <w:link w:val="af6"/>
    <w:uiPriority w:val="1"/>
    <w:rsid w:val="00EB5C41"/>
    <w:rPr>
      <w:rFonts w:ascii="Calibri" w:eastAsia="新細明體" w:hAnsi="Calibri" w:cs="Times New Roman"/>
    </w:rPr>
  </w:style>
  <w:style w:type="character" w:styleId="af8">
    <w:name w:val="Emphasis"/>
    <w:uiPriority w:val="20"/>
    <w:qFormat/>
    <w:rsid w:val="0034769E"/>
    <w:rPr>
      <w:i/>
      <w:iCs/>
    </w:rPr>
  </w:style>
  <w:style w:type="table" w:customStyle="1" w:styleId="21">
    <w:name w:val="表格格線21"/>
    <w:basedOn w:val="a1"/>
    <w:uiPriority w:val="39"/>
    <w:rsid w:val="00026B54"/>
    <w:rPr>
      <w:rFonts w:ascii="Calibri" w:eastAsia="新細明體"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Title"/>
    <w:basedOn w:val="a"/>
    <w:next w:val="a"/>
    <w:link w:val="afa"/>
    <w:uiPriority w:val="10"/>
    <w:qFormat/>
    <w:rsid w:val="003C66B1"/>
    <w:pPr>
      <w:spacing w:before="240" w:after="60"/>
      <w:jc w:val="center"/>
      <w:outlineLvl w:val="0"/>
    </w:pPr>
    <w:rPr>
      <w:rFonts w:asciiTheme="majorHAnsi" w:eastAsiaTheme="majorEastAsia" w:hAnsiTheme="majorHAnsi" w:cstheme="majorBidi"/>
      <w:b/>
      <w:bCs/>
      <w:sz w:val="32"/>
      <w:szCs w:val="32"/>
    </w:rPr>
  </w:style>
  <w:style w:type="character" w:customStyle="1" w:styleId="afa">
    <w:name w:val="標題 字元"/>
    <w:basedOn w:val="a0"/>
    <w:link w:val="af9"/>
    <w:uiPriority w:val="10"/>
    <w:rsid w:val="003C66B1"/>
    <w:rPr>
      <w:rFonts w:asciiTheme="majorHAnsi" w:eastAsiaTheme="majorEastAsia" w:hAnsiTheme="majorHAnsi" w:cstheme="majorBidi"/>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750121">
      <w:bodyDiv w:val="1"/>
      <w:marLeft w:val="0"/>
      <w:marRight w:val="0"/>
      <w:marTop w:val="0"/>
      <w:marBottom w:val="0"/>
      <w:divBdr>
        <w:top w:val="none" w:sz="0" w:space="0" w:color="auto"/>
        <w:left w:val="none" w:sz="0" w:space="0" w:color="auto"/>
        <w:bottom w:val="none" w:sz="0" w:space="0" w:color="auto"/>
        <w:right w:val="none" w:sz="0" w:space="0" w:color="auto"/>
      </w:divBdr>
    </w:div>
    <w:div w:id="818762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law.moj.gov.tw/LawClass/LawSingle.aspx?pcode=O0090029&amp;flno=5" TargetMode="Externa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228BF0-0BD0-41C2-9A1A-97DC27D3D5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24</Pages>
  <Words>2854</Words>
  <Characters>16273</Characters>
  <Application>Microsoft Office Word</Application>
  <DocSecurity>0</DocSecurity>
  <Lines>135</Lines>
  <Paragraphs>38</Paragraphs>
  <ScaleCrop>false</ScaleCrop>
  <Company/>
  <LinksUpToDate>false</LinksUpToDate>
  <CharactersWithSpaces>19089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施蓁琪</dc:creator>
  <cp:lastModifiedBy>蔡靜姿</cp:lastModifiedBy>
  <cp:revision>5</cp:revision>
  <cp:lastPrinted>2025-07-08T06:44:00Z</cp:lastPrinted>
  <dcterms:created xsi:type="dcterms:W3CDTF">2025-07-08T08:01:00Z</dcterms:created>
  <dcterms:modified xsi:type="dcterms:W3CDTF">2025-07-09T07:24:00Z</dcterms:modified>
</cp:coreProperties>
</file>